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8AD25" w14:textId="77777777" w:rsidR="008C7E60" w:rsidRPr="003C3F6A" w:rsidRDefault="008C7E60" w:rsidP="003C3F6A">
      <w:pPr>
        <w:tabs>
          <w:tab w:val="left" w:pos="1980"/>
        </w:tabs>
        <w:spacing w:after="0" w:line="240" w:lineRule="auto"/>
        <w:ind w:right="-1"/>
        <w:jc w:val="center"/>
        <w:rPr>
          <w:rFonts w:ascii="Times New Roman" w:hAnsi="Times New Roman" w:cs="Times New Roman"/>
          <w:sz w:val="24"/>
          <w:szCs w:val="24"/>
        </w:rPr>
      </w:pPr>
      <w:r w:rsidRPr="003C3F6A">
        <w:rPr>
          <w:rFonts w:ascii="Times New Roman" w:hAnsi="Times New Roman" w:cs="Times New Roman"/>
          <w:sz w:val="24"/>
          <w:szCs w:val="24"/>
          <w:highlight w:val="yellow"/>
        </w:rPr>
        <w:t>1</w:t>
      </w:r>
    </w:p>
    <w:p w14:paraId="1AA4611C" w14:textId="77777777" w:rsidR="008C7E60" w:rsidRPr="003C3F6A" w:rsidRDefault="008C7E60" w:rsidP="003C3F6A">
      <w:pPr>
        <w:tabs>
          <w:tab w:val="left" w:pos="1980"/>
        </w:tabs>
        <w:spacing w:after="0" w:line="240" w:lineRule="auto"/>
        <w:ind w:right="-1"/>
        <w:jc w:val="both"/>
        <w:rPr>
          <w:rFonts w:ascii="Times New Roman" w:hAnsi="Times New Roman" w:cs="Times New Roman"/>
          <w:sz w:val="24"/>
          <w:szCs w:val="24"/>
        </w:rPr>
      </w:pPr>
    </w:p>
    <w:p w14:paraId="1C6E76C9" w14:textId="77777777" w:rsidR="007F52F2" w:rsidRPr="003C3F6A" w:rsidRDefault="007F52F2" w:rsidP="00AC5FDF">
      <w:pPr>
        <w:pStyle w:val="font8"/>
        <w:spacing w:beforeAutospacing="0" w:afterAutospacing="0"/>
        <w:ind w:right="-1"/>
        <w:contextualSpacing/>
        <w:rPr>
          <w:rFonts w:cs="Times New Roman"/>
          <w:color w:val="auto"/>
          <w:szCs w:val="24"/>
          <w:shd w:val="clear" w:color="auto" w:fill="FFFF00"/>
        </w:rPr>
      </w:pPr>
      <w:r w:rsidRPr="003C3F6A">
        <w:rPr>
          <w:rFonts w:cs="Times New Roman"/>
          <w:color w:val="auto"/>
          <w:szCs w:val="24"/>
        </w:rPr>
        <w:t xml:space="preserve">УДК </w:t>
      </w:r>
      <w:r w:rsidRPr="003C3F6A">
        <w:rPr>
          <w:rFonts w:eastAsia="Times New Roman" w:cs="Times New Roman"/>
          <w:color w:val="auto"/>
          <w:szCs w:val="24"/>
          <w:lang w:eastAsia="ru-RU" w:bidi="ar-SA"/>
        </w:rPr>
        <w:t xml:space="preserve">351.852.12 </w:t>
      </w:r>
      <w:r w:rsidRPr="003C3F6A">
        <w:rPr>
          <w:rFonts w:cs="Times New Roman"/>
          <w:szCs w:val="24"/>
        </w:rPr>
        <w:t>(571.52)</w:t>
      </w:r>
    </w:p>
    <w:p w14:paraId="54CFBD75" w14:textId="77777777" w:rsidR="007F52F2" w:rsidRPr="003C3F6A" w:rsidRDefault="007F52F2" w:rsidP="00AC5FDF">
      <w:pPr>
        <w:pStyle w:val="af7"/>
        <w:spacing w:before="0" w:beforeAutospacing="0" w:after="0" w:afterAutospacing="0"/>
        <w:ind w:right="-1"/>
        <w:contextualSpacing/>
        <w:jc w:val="both"/>
        <w:rPr>
          <w:b/>
        </w:rPr>
      </w:pPr>
    </w:p>
    <w:p w14:paraId="40A4136F" w14:textId="77777777" w:rsidR="007F52F2" w:rsidRPr="003C3F6A" w:rsidRDefault="007F52F2" w:rsidP="00AC5FDF">
      <w:pPr>
        <w:spacing w:after="0" w:line="240" w:lineRule="auto"/>
        <w:ind w:right="-1"/>
        <w:contextualSpacing/>
        <w:jc w:val="both"/>
        <w:rPr>
          <w:rFonts w:ascii="Times New Roman" w:hAnsi="Times New Roman" w:cs="Times New Roman"/>
          <w:b/>
          <w:sz w:val="24"/>
          <w:szCs w:val="24"/>
        </w:rPr>
      </w:pPr>
      <w:r w:rsidRPr="003C3F6A">
        <w:rPr>
          <w:rFonts w:ascii="Times New Roman" w:eastAsia="Times New Roman" w:hAnsi="Times New Roman" w:cs="Times New Roman"/>
          <w:b/>
          <w:bCs/>
          <w:sz w:val="24"/>
          <w:szCs w:val="24"/>
        </w:rPr>
        <w:t>Архивные документы по истории государственного управления культурой в Туве</w:t>
      </w:r>
    </w:p>
    <w:p w14:paraId="718A72AC" w14:textId="77777777" w:rsidR="007F52F2" w:rsidRPr="003C3F6A" w:rsidRDefault="007F52F2" w:rsidP="00AC5FDF">
      <w:pPr>
        <w:spacing w:after="0" w:line="240" w:lineRule="auto"/>
        <w:ind w:right="-1" w:firstLine="709"/>
        <w:contextualSpacing/>
        <w:jc w:val="right"/>
        <w:rPr>
          <w:rFonts w:ascii="Times New Roman" w:hAnsi="Times New Roman" w:cs="Times New Roman"/>
          <w:b/>
          <w:sz w:val="24"/>
          <w:szCs w:val="24"/>
        </w:rPr>
      </w:pPr>
    </w:p>
    <w:p w14:paraId="675E1928" w14:textId="5F6255BB" w:rsidR="007F52F2" w:rsidRPr="003C3F6A" w:rsidRDefault="007F52F2" w:rsidP="00AC5FDF">
      <w:pPr>
        <w:spacing w:after="0" w:line="240" w:lineRule="auto"/>
        <w:ind w:right="-1" w:firstLine="709"/>
        <w:contextualSpacing/>
        <w:jc w:val="right"/>
        <w:rPr>
          <w:rFonts w:ascii="Times New Roman" w:hAnsi="Times New Roman" w:cs="Times New Roman"/>
          <w:sz w:val="24"/>
          <w:szCs w:val="24"/>
        </w:rPr>
      </w:pPr>
      <w:r w:rsidRPr="003C3F6A">
        <w:rPr>
          <w:rFonts w:ascii="Times New Roman" w:hAnsi="Times New Roman" w:cs="Times New Roman"/>
          <w:b/>
          <w:sz w:val="24"/>
          <w:szCs w:val="24"/>
        </w:rPr>
        <w:t>Мунге Белекмаа Владимировна</w:t>
      </w:r>
    </w:p>
    <w:p w14:paraId="1FF80A4B" w14:textId="77777777" w:rsidR="007F52F2" w:rsidRPr="003C3F6A" w:rsidRDefault="007F52F2" w:rsidP="00AC5FDF">
      <w:pPr>
        <w:spacing w:after="0" w:line="240" w:lineRule="auto"/>
        <w:ind w:right="-1" w:firstLine="709"/>
        <w:contextualSpacing/>
        <w:jc w:val="right"/>
        <w:rPr>
          <w:rFonts w:ascii="Times New Roman" w:hAnsi="Times New Roman" w:cs="Times New Roman"/>
          <w:sz w:val="24"/>
          <w:szCs w:val="24"/>
        </w:rPr>
      </w:pPr>
      <w:r w:rsidRPr="003C3F6A">
        <w:rPr>
          <w:rFonts w:ascii="Times New Roman" w:hAnsi="Times New Roman" w:cs="Times New Roman"/>
          <w:sz w:val="24"/>
          <w:szCs w:val="24"/>
        </w:rPr>
        <w:t>Национальный архив Республики Тыва</w:t>
      </w:r>
    </w:p>
    <w:p w14:paraId="09AFB544" w14:textId="77777777" w:rsidR="007F52F2" w:rsidRPr="003C3F6A" w:rsidRDefault="007F52F2" w:rsidP="00AC5FDF">
      <w:pPr>
        <w:spacing w:after="0" w:line="240" w:lineRule="auto"/>
        <w:ind w:right="-1" w:firstLine="709"/>
        <w:contextualSpacing/>
        <w:jc w:val="right"/>
        <w:rPr>
          <w:rFonts w:ascii="Times New Roman" w:hAnsi="Times New Roman" w:cs="Times New Roman"/>
          <w:sz w:val="24"/>
          <w:szCs w:val="24"/>
        </w:rPr>
      </w:pPr>
    </w:p>
    <w:p w14:paraId="34C9B943" w14:textId="77777777" w:rsidR="007F52F2" w:rsidRPr="003C3F6A" w:rsidRDefault="007F52F2" w:rsidP="00AC5FDF">
      <w:pPr>
        <w:spacing w:after="0" w:line="240" w:lineRule="auto"/>
        <w:ind w:right="-1" w:firstLine="709"/>
        <w:contextualSpacing/>
        <w:jc w:val="both"/>
        <w:rPr>
          <w:rFonts w:ascii="Times New Roman" w:hAnsi="Times New Roman" w:cs="Times New Roman"/>
          <w:b/>
          <w:i/>
          <w:sz w:val="24"/>
          <w:szCs w:val="24"/>
        </w:rPr>
      </w:pPr>
      <w:r w:rsidRPr="003C3F6A">
        <w:rPr>
          <w:rFonts w:ascii="Times New Roman" w:hAnsi="Times New Roman" w:cs="Times New Roman"/>
          <w:b/>
          <w:i/>
          <w:sz w:val="24"/>
          <w:szCs w:val="24"/>
        </w:rPr>
        <w:t xml:space="preserve">Аннотация </w:t>
      </w:r>
    </w:p>
    <w:p w14:paraId="39D504B9" w14:textId="77777777" w:rsidR="007F52F2" w:rsidRPr="003C3F6A" w:rsidRDefault="007F52F2" w:rsidP="00AC5FDF">
      <w:pPr>
        <w:spacing w:after="0" w:line="240" w:lineRule="auto"/>
        <w:ind w:right="-1" w:firstLine="709"/>
        <w:contextualSpacing/>
        <w:jc w:val="both"/>
        <w:rPr>
          <w:rFonts w:ascii="Times New Roman" w:hAnsi="Times New Roman" w:cs="Times New Roman"/>
          <w:i/>
          <w:sz w:val="24"/>
          <w:szCs w:val="24"/>
        </w:rPr>
      </w:pPr>
      <w:r w:rsidRPr="003C3F6A">
        <w:rPr>
          <w:rFonts w:ascii="Times New Roman" w:eastAsia="Times New Roman" w:hAnsi="Times New Roman" w:cs="Times New Roman"/>
          <w:i/>
          <w:sz w:val="24"/>
          <w:szCs w:val="24"/>
        </w:rPr>
        <w:t xml:space="preserve">В статье представлены архивные документы по становлению Министерства культуры Тувинской Аратской Республики, как главного органа государственного управления культурой. </w:t>
      </w:r>
      <w:r w:rsidRPr="003C3F6A">
        <w:rPr>
          <w:rFonts w:ascii="Times New Roman" w:hAnsi="Times New Roman" w:cs="Times New Roman"/>
          <w:i/>
          <w:sz w:val="24"/>
          <w:szCs w:val="24"/>
        </w:rPr>
        <w:t xml:space="preserve">В 2020 г. Министерству культуры Тувы исполнилось 90 лет. Считается, что первое в мире министерство культуры было создано в Советском Союзе в 1953 г. Однако, мы приводим архивные документы, на основании которых можно полагать, что первое министерство культуры было создано в 1930 г. в Тувинской Аратской Республике, 100-летний юбилей со дня провозглашения самостоятельной государственности которого праздновался в 2021 году. </w:t>
      </w:r>
      <w:r w:rsidRPr="003C3F6A">
        <w:rPr>
          <w:rFonts w:ascii="Times New Roman" w:eastAsia="Times New Roman" w:hAnsi="Times New Roman" w:cs="Times New Roman"/>
          <w:i/>
          <w:sz w:val="24"/>
          <w:szCs w:val="24"/>
        </w:rPr>
        <w:t xml:space="preserve">Источниковой базой послужили архивные документы из фондов Национального архива Республики Тыва, </w:t>
      </w:r>
      <w:r w:rsidRPr="003C3F6A">
        <w:rPr>
          <w:rFonts w:ascii="Times New Roman" w:hAnsi="Times New Roman" w:cs="Times New Roman"/>
          <w:i/>
          <w:sz w:val="24"/>
          <w:szCs w:val="24"/>
        </w:rPr>
        <w:t>Российского государственного архива социально-политической истории.</w:t>
      </w:r>
    </w:p>
    <w:p w14:paraId="3C230EB0" w14:textId="77777777" w:rsidR="007F52F2" w:rsidRPr="003C3F6A" w:rsidRDefault="007F52F2" w:rsidP="00AC5FDF">
      <w:pPr>
        <w:spacing w:after="0" w:line="240" w:lineRule="auto"/>
        <w:ind w:right="-1" w:firstLine="709"/>
        <w:contextualSpacing/>
        <w:jc w:val="both"/>
        <w:rPr>
          <w:rFonts w:ascii="Times New Roman" w:hAnsi="Times New Roman" w:cs="Times New Roman"/>
          <w:i/>
          <w:sz w:val="24"/>
          <w:szCs w:val="24"/>
        </w:rPr>
      </w:pPr>
      <w:r w:rsidRPr="003C3F6A">
        <w:rPr>
          <w:rFonts w:ascii="Times New Roman" w:hAnsi="Times New Roman" w:cs="Times New Roman"/>
          <w:b/>
          <w:i/>
          <w:sz w:val="24"/>
          <w:szCs w:val="24"/>
        </w:rPr>
        <w:t>Ключевые слова:</w:t>
      </w:r>
      <w:r w:rsidRPr="003C3F6A">
        <w:rPr>
          <w:rFonts w:ascii="Times New Roman" w:hAnsi="Times New Roman" w:cs="Times New Roman"/>
          <w:i/>
          <w:sz w:val="24"/>
          <w:szCs w:val="24"/>
        </w:rPr>
        <w:t xml:space="preserve"> </w:t>
      </w:r>
      <w:r w:rsidRPr="003C3F6A">
        <w:rPr>
          <w:rStyle w:val="A70"/>
          <w:rFonts w:ascii="Times New Roman" w:hAnsi="Times New Roman" w:cs="Times New Roman"/>
          <w:sz w:val="24"/>
          <w:szCs w:val="24"/>
        </w:rPr>
        <w:t>министерство культуры, культурное строительство, история Тувы, тувинская культура, Национальный архив Республики Тыва, архивный документ.</w:t>
      </w:r>
    </w:p>
    <w:p w14:paraId="27F75BD7" w14:textId="77777777" w:rsidR="007F52F2" w:rsidRPr="003C3F6A" w:rsidRDefault="007F52F2" w:rsidP="00AC5FDF">
      <w:pPr>
        <w:spacing w:after="0" w:line="240" w:lineRule="auto"/>
        <w:ind w:right="-1" w:firstLine="709"/>
        <w:contextualSpacing/>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24.00.01 – Теория и история культуры (культурология).</w:t>
      </w:r>
    </w:p>
    <w:p w14:paraId="578B2224" w14:textId="77777777" w:rsidR="007F52F2" w:rsidRPr="003C3F6A" w:rsidRDefault="007F52F2" w:rsidP="00AC5FDF">
      <w:pPr>
        <w:snapToGrid w:val="0"/>
        <w:spacing w:after="0" w:line="240" w:lineRule="auto"/>
        <w:ind w:right="-1"/>
        <w:contextualSpacing/>
        <w:jc w:val="both"/>
        <w:rPr>
          <w:rFonts w:ascii="Times New Roman" w:eastAsia="Times New Roman" w:hAnsi="Times New Roman" w:cs="Times New Roman"/>
          <w:b/>
          <w:bCs/>
          <w:color w:val="202124"/>
          <w:sz w:val="24"/>
          <w:szCs w:val="24"/>
          <w:lang w:val="en"/>
        </w:rPr>
      </w:pPr>
    </w:p>
    <w:p w14:paraId="0FA9B385" w14:textId="77777777" w:rsidR="007F52F2" w:rsidRPr="003C3F6A" w:rsidRDefault="007F52F2" w:rsidP="00AC5FDF">
      <w:pPr>
        <w:spacing w:after="0" w:line="240" w:lineRule="auto"/>
        <w:ind w:right="-1"/>
        <w:contextualSpacing/>
        <w:jc w:val="both"/>
        <w:rPr>
          <w:rFonts w:ascii="Times New Roman" w:hAnsi="Times New Roman" w:cs="Times New Roman"/>
          <w:b/>
          <w:sz w:val="24"/>
          <w:szCs w:val="24"/>
          <w:lang w:val="en-US"/>
        </w:rPr>
      </w:pPr>
      <w:r w:rsidRPr="003C3F6A">
        <w:rPr>
          <w:rFonts w:ascii="Times New Roman" w:hAnsi="Times New Roman" w:cs="Times New Roman"/>
          <w:b/>
          <w:sz w:val="24"/>
          <w:szCs w:val="24"/>
          <w:lang w:val="en-US"/>
        </w:rPr>
        <w:t>From the History of the Rise of the Ministry of Culture of Tuva</w:t>
      </w:r>
    </w:p>
    <w:p w14:paraId="7C58B321" w14:textId="77777777" w:rsidR="007F52F2" w:rsidRPr="003C3F6A" w:rsidRDefault="007F52F2" w:rsidP="00AC5FDF">
      <w:pPr>
        <w:spacing w:after="0" w:line="240" w:lineRule="auto"/>
        <w:ind w:right="-1"/>
        <w:contextualSpacing/>
        <w:jc w:val="both"/>
        <w:rPr>
          <w:rFonts w:ascii="Times New Roman" w:hAnsi="Times New Roman" w:cs="Times New Roman"/>
          <w:b/>
          <w:sz w:val="24"/>
          <w:szCs w:val="24"/>
          <w:lang w:val="en-US"/>
        </w:rPr>
      </w:pPr>
    </w:p>
    <w:p w14:paraId="71DCF391" w14:textId="77777777" w:rsidR="007F52F2" w:rsidRPr="003C3F6A" w:rsidRDefault="007F52F2" w:rsidP="00AC5FDF">
      <w:pPr>
        <w:spacing w:after="0" w:line="240" w:lineRule="auto"/>
        <w:ind w:right="-1"/>
        <w:contextualSpacing/>
        <w:jc w:val="right"/>
        <w:rPr>
          <w:rFonts w:ascii="Times New Roman" w:hAnsi="Times New Roman" w:cs="Times New Roman"/>
          <w:b/>
          <w:sz w:val="24"/>
          <w:szCs w:val="24"/>
          <w:lang w:val="en-US"/>
        </w:rPr>
      </w:pPr>
      <w:r w:rsidRPr="003C3F6A">
        <w:rPr>
          <w:rFonts w:ascii="Times New Roman" w:hAnsi="Times New Roman" w:cs="Times New Roman"/>
          <w:b/>
          <w:sz w:val="24"/>
          <w:szCs w:val="24"/>
          <w:lang w:val="en-US"/>
        </w:rPr>
        <w:t xml:space="preserve">Munge Belekmaa Vladimirovna </w:t>
      </w:r>
    </w:p>
    <w:p w14:paraId="4479082C" w14:textId="77777777" w:rsidR="007F52F2" w:rsidRPr="003C3F6A" w:rsidRDefault="007F52F2" w:rsidP="00AC5FDF">
      <w:pPr>
        <w:spacing w:after="0" w:line="240" w:lineRule="auto"/>
        <w:ind w:right="-1"/>
        <w:contextualSpacing/>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National Archives of the Republic of Tyva</w:t>
      </w:r>
    </w:p>
    <w:p w14:paraId="723B5B9E" w14:textId="77777777" w:rsidR="007F52F2" w:rsidRPr="003C3F6A" w:rsidRDefault="007F52F2" w:rsidP="00AC5FDF">
      <w:pPr>
        <w:spacing w:after="0" w:line="240" w:lineRule="auto"/>
        <w:ind w:right="-1"/>
        <w:contextualSpacing/>
        <w:jc w:val="right"/>
        <w:rPr>
          <w:rFonts w:ascii="Times New Roman" w:hAnsi="Times New Roman" w:cs="Times New Roman"/>
          <w:sz w:val="24"/>
          <w:szCs w:val="24"/>
          <w:lang w:val="en-US"/>
        </w:rPr>
      </w:pPr>
    </w:p>
    <w:p w14:paraId="6A36C238" w14:textId="77777777" w:rsidR="007F52F2" w:rsidRPr="003C3F6A" w:rsidRDefault="007F52F2" w:rsidP="00AC5FDF">
      <w:pPr>
        <w:spacing w:after="0" w:line="240" w:lineRule="auto"/>
        <w:ind w:right="-1" w:firstLine="709"/>
        <w:contextualSpacing/>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Abstract</w:t>
      </w:r>
    </w:p>
    <w:p w14:paraId="51C5C811" w14:textId="77777777" w:rsidR="007F52F2" w:rsidRPr="003C3F6A" w:rsidRDefault="007F52F2" w:rsidP="00AC5FDF">
      <w:pPr>
        <w:spacing w:after="0" w:line="240" w:lineRule="auto"/>
        <w:ind w:right="-1" w:firstLine="709"/>
        <w:contextualSpacing/>
        <w:jc w:val="both"/>
        <w:rPr>
          <w:rFonts w:ascii="Times New Roman" w:hAnsi="Times New Roman" w:cs="Times New Roman"/>
          <w:i/>
          <w:sz w:val="24"/>
          <w:szCs w:val="24"/>
          <w:lang w:val="en-US"/>
        </w:rPr>
      </w:pPr>
      <w:r w:rsidRPr="003C3F6A">
        <w:rPr>
          <w:rStyle w:val="A70"/>
          <w:rFonts w:ascii="Times New Roman" w:hAnsi="Times New Roman" w:cs="Times New Roman"/>
          <w:bCs/>
          <w:sz w:val="24"/>
          <w:szCs w:val="24"/>
          <w:lang w:val="en-US"/>
        </w:rPr>
        <w:t>This article presents archival documents on the rise of the Ministry of Culture of the Tuvan People’s Republic as the main state authority for culture. In 2020, the Ministry of Culture of Tuva celebrated its 90th anniversary. It is believed that the world's first ministry of culture was founded in the Soviet Union in 1953. However, we cite archival documents on the basis of which it can be assumed that the first ministry of culture was established in 1930 in the Tuvan People’s Republic, the 100th anniversary of independent statehood proclamation of which is celebrated in 2021. For its sources, the article made use of the archival documents from the fonds of the National Archives of the Tyva Republic and the Russian State Archives of Socio-Political History.</w:t>
      </w:r>
    </w:p>
    <w:p w14:paraId="2B991955" w14:textId="77777777" w:rsidR="007F52F2" w:rsidRPr="003C3F6A" w:rsidRDefault="007F52F2" w:rsidP="00AC5FDF">
      <w:pPr>
        <w:spacing w:after="0" w:line="240" w:lineRule="auto"/>
        <w:ind w:right="-1" w:firstLine="709"/>
        <w:contextualSpacing/>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Keywords:</w:t>
      </w:r>
      <w:r w:rsidRPr="003C3F6A">
        <w:rPr>
          <w:rFonts w:ascii="Times New Roman" w:hAnsi="Times New Roman" w:cs="Times New Roman"/>
          <w:i/>
          <w:sz w:val="24"/>
          <w:szCs w:val="24"/>
          <w:lang w:val="en-US"/>
        </w:rPr>
        <w:t xml:space="preserve"> ministry of culture, cultural upbuilding, history of Tuva, Tuvan culture, National Archives of the Tyva Republic, archival document.</w:t>
      </w:r>
    </w:p>
    <w:p w14:paraId="65516488" w14:textId="1E0D923B" w:rsidR="005B6F28" w:rsidRPr="003C3F6A" w:rsidRDefault="007F52F2" w:rsidP="00AC5FDF">
      <w:pPr>
        <w:spacing w:after="0" w:line="240" w:lineRule="auto"/>
        <w:ind w:right="-1" w:firstLine="709"/>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i/>
          <w:sz w:val="24"/>
          <w:szCs w:val="24"/>
          <w:lang w:val="en-US"/>
        </w:rPr>
        <w:t xml:space="preserve"> </w:t>
      </w:r>
      <w:r w:rsidRPr="003C3F6A">
        <w:rPr>
          <w:rFonts w:ascii="Times New Roman" w:hAnsi="Times New Roman" w:cs="Times New Roman"/>
          <w:i/>
          <w:sz w:val="24"/>
          <w:szCs w:val="24"/>
        </w:rPr>
        <w:t xml:space="preserve">24.00.01. – </w:t>
      </w:r>
      <w:r w:rsidRPr="003C3F6A">
        <w:rPr>
          <w:rFonts w:ascii="Times New Roman" w:hAnsi="Times New Roman" w:cs="Times New Roman"/>
          <w:i/>
          <w:sz w:val="24"/>
          <w:szCs w:val="24"/>
          <w:lang w:val="en-US"/>
        </w:rPr>
        <w:t>Theory and history of culture (culturology).</w:t>
      </w:r>
    </w:p>
    <w:p w14:paraId="5248F23A" w14:textId="77777777" w:rsidR="00234251" w:rsidRPr="003C3F6A" w:rsidRDefault="00234251" w:rsidP="003C3F6A">
      <w:pPr>
        <w:spacing w:after="0" w:line="240" w:lineRule="auto"/>
        <w:ind w:right="-1" w:firstLine="709"/>
        <w:jc w:val="both"/>
        <w:rPr>
          <w:rFonts w:ascii="Times New Roman" w:hAnsi="Times New Roman" w:cs="Times New Roman"/>
          <w:i/>
          <w:sz w:val="24"/>
          <w:szCs w:val="24"/>
          <w:lang w:val="en-US"/>
        </w:rPr>
      </w:pPr>
    </w:p>
    <w:p w14:paraId="2C31D4FE" w14:textId="77777777" w:rsidR="00234251" w:rsidRPr="003C3F6A" w:rsidRDefault="00234251" w:rsidP="00AC5FDF">
      <w:pPr>
        <w:spacing w:after="0" w:line="240" w:lineRule="auto"/>
        <w:ind w:right="-1"/>
        <w:jc w:val="both"/>
        <w:rPr>
          <w:rFonts w:ascii="Times New Roman" w:hAnsi="Times New Roman" w:cs="Times New Roman"/>
          <w:i/>
          <w:sz w:val="24"/>
          <w:szCs w:val="24"/>
          <w:lang w:val="en-US"/>
        </w:rPr>
      </w:pPr>
    </w:p>
    <w:p w14:paraId="7E8A9A42" w14:textId="69D05657" w:rsidR="005B6F28" w:rsidRPr="003C3F6A" w:rsidRDefault="005B6F28" w:rsidP="003C3F6A">
      <w:pPr>
        <w:spacing w:after="0" w:line="240" w:lineRule="auto"/>
        <w:ind w:right="-1" w:firstLine="709"/>
        <w:jc w:val="center"/>
        <w:rPr>
          <w:rFonts w:ascii="Times New Roman" w:hAnsi="Times New Roman" w:cs="Times New Roman"/>
          <w:sz w:val="24"/>
          <w:szCs w:val="24"/>
          <w:lang w:val="en-US"/>
        </w:rPr>
      </w:pPr>
      <w:r w:rsidRPr="003C3F6A">
        <w:rPr>
          <w:rFonts w:ascii="Times New Roman" w:hAnsi="Times New Roman" w:cs="Times New Roman"/>
          <w:sz w:val="24"/>
          <w:szCs w:val="24"/>
          <w:highlight w:val="yellow"/>
          <w:lang w:val="en-US"/>
        </w:rPr>
        <w:t>2</w:t>
      </w:r>
    </w:p>
    <w:p w14:paraId="264CC28D" w14:textId="77777777" w:rsidR="005B6F28" w:rsidRPr="003C3F6A" w:rsidRDefault="005B6F28" w:rsidP="003C3F6A">
      <w:pPr>
        <w:spacing w:after="0" w:line="240" w:lineRule="auto"/>
        <w:ind w:right="-1" w:firstLine="709"/>
        <w:jc w:val="both"/>
        <w:rPr>
          <w:rFonts w:ascii="Times New Roman" w:hAnsi="Times New Roman" w:cs="Times New Roman"/>
          <w:i/>
          <w:sz w:val="24"/>
          <w:szCs w:val="24"/>
        </w:rPr>
      </w:pPr>
    </w:p>
    <w:p w14:paraId="111519C7" w14:textId="77777777" w:rsidR="007F52F2" w:rsidRPr="003C3F6A" w:rsidRDefault="007F52F2" w:rsidP="003C3F6A">
      <w:pPr>
        <w:tabs>
          <w:tab w:val="left" w:pos="1980"/>
        </w:tabs>
        <w:spacing w:after="0" w:line="240" w:lineRule="auto"/>
        <w:jc w:val="both"/>
        <w:rPr>
          <w:rFonts w:ascii="Times New Roman" w:hAnsi="Times New Roman" w:cs="Times New Roman"/>
          <w:sz w:val="24"/>
          <w:szCs w:val="24"/>
        </w:rPr>
      </w:pPr>
      <w:r w:rsidRPr="003C3F6A">
        <w:rPr>
          <w:rFonts w:ascii="Times New Roman" w:hAnsi="Times New Roman" w:cs="Times New Roman"/>
          <w:sz w:val="24"/>
          <w:szCs w:val="24"/>
        </w:rPr>
        <w:t>УДК 94</w:t>
      </w:r>
    </w:p>
    <w:p w14:paraId="718A9C1D" w14:textId="77777777" w:rsidR="007F52F2" w:rsidRPr="003C3F6A" w:rsidRDefault="007F52F2" w:rsidP="003C3F6A">
      <w:pPr>
        <w:tabs>
          <w:tab w:val="left" w:pos="1980"/>
        </w:tabs>
        <w:spacing w:after="0" w:line="240" w:lineRule="auto"/>
        <w:jc w:val="both"/>
        <w:rPr>
          <w:rFonts w:ascii="Times New Roman" w:hAnsi="Times New Roman" w:cs="Times New Roman"/>
          <w:sz w:val="24"/>
          <w:szCs w:val="24"/>
        </w:rPr>
      </w:pPr>
    </w:p>
    <w:p w14:paraId="6D9406E8" w14:textId="77777777" w:rsidR="007F52F2" w:rsidRPr="003C3F6A" w:rsidRDefault="007F52F2" w:rsidP="003C3F6A">
      <w:pPr>
        <w:spacing w:after="0" w:line="240" w:lineRule="auto"/>
        <w:jc w:val="both"/>
        <w:rPr>
          <w:rFonts w:ascii="Times New Roman" w:eastAsia="Arial" w:hAnsi="Times New Roman" w:cs="Times New Roman"/>
          <w:b/>
          <w:color w:val="000000"/>
          <w:sz w:val="24"/>
          <w:szCs w:val="24"/>
        </w:rPr>
      </w:pPr>
      <w:r w:rsidRPr="003C3F6A">
        <w:rPr>
          <w:rFonts w:ascii="Times New Roman" w:eastAsia="Arial" w:hAnsi="Times New Roman" w:cs="Times New Roman"/>
          <w:b/>
          <w:color w:val="000000"/>
          <w:sz w:val="24"/>
          <w:szCs w:val="24"/>
        </w:rPr>
        <w:t>Памятникоохранная деятельность в Якутии в 1950-1960 гг.</w:t>
      </w:r>
    </w:p>
    <w:p w14:paraId="62D9F494" w14:textId="77777777" w:rsidR="007F52F2" w:rsidRPr="003C3F6A" w:rsidRDefault="007F52F2" w:rsidP="003C3F6A">
      <w:pPr>
        <w:spacing w:after="0" w:line="240" w:lineRule="auto"/>
        <w:jc w:val="both"/>
        <w:rPr>
          <w:rFonts w:ascii="Times New Roman" w:hAnsi="Times New Roman" w:cs="Times New Roman"/>
          <w:b/>
          <w:sz w:val="24"/>
          <w:szCs w:val="24"/>
        </w:rPr>
      </w:pPr>
    </w:p>
    <w:p w14:paraId="5E88CD2C" w14:textId="428813F6" w:rsidR="007F52F2" w:rsidRPr="003C3F6A" w:rsidRDefault="007F52F2"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Апросимов Дмитрий Андреевич</w:t>
      </w:r>
    </w:p>
    <w:p w14:paraId="4133F10B" w14:textId="77777777" w:rsidR="007F52F2" w:rsidRPr="003C3F6A" w:rsidRDefault="007F52F2"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lastRenderedPageBreak/>
        <w:t>Институт гуманитарных исследований и проблем малочисленных народов Севера Сибирского отделения РАН – обособленное подразделение Федерального исследовательского центра «Якутский научный центр Сибирского отделения РАН».</w:t>
      </w:r>
    </w:p>
    <w:p w14:paraId="00B30798" w14:textId="77777777" w:rsidR="007F52F2" w:rsidRPr="003C3F6A" w:rsidRDefault="007F52F2" w:rsidP="003C3F6A">
      <w:pPr>
        <w:spacing w:after="0" w:line="240" w:lineRule="auto"/>
        <w:jc w:val="both"/>
        <w:rPr>
          <w:rFonts w:ascii="Times New Roman" w:hAnsi="Times New Roman" w:cs="Times New Roman"/>
          <w:b/>
          <w:i/>
          <w:sz w:val="24"/>
          <w:szCs w:val="24"/>
        </w:rPr>
      </w:pPr>
    </w:p>
    <w:p w14:paraId="6F370877" w14:textId="77777777" w:rsidR="007F52F2" w:rsidRPr="003C3F6A" w:rsidRDefault="007F52F2" w:rsidP="003C3F6A">
      <w:pPr>
        <w:spacing w:after="0" w:line="240" w:lineRule="auto"/>
        <w:ind w:firstLine="709"/>
        <w:jc w:val="both"/>
        <w:rPr>
          <w:rFonts w:ascii="Times New Roman" w:hAnsi="Times New Roman" w:cs="Times New Roman"/>
          <w:b/>
          <w:sz w:val="24"/>
          <w:szCs w:val="24"/>
        </w:rPr>
      </w:pPr>
      <w:r w:rsidRPr="003C3F6A">
        <w:rPr>
          <w:rFonts w:ascii="Times New Roman" w:hAnsi="Times New Roman" w:cs="Times New Roman"/>
          <w:b/>
          <w:i/>
          <w:sz w:val="24"/>
          <w:szCs w:val="24"/>
        </w:rPr>
        <w:t>Аннотация</w:t>
      </w:r>
      <w:r w:rsidRPr="003C3F6A">
        <w:rPr>
          <w:rFonts w:ascii="Times New Roman" w:hAnsi="Times New Roman" w:cs="Times New Roman"/>
          <w:b/>
          <w:sz w:val="24"/>
          <w:szCs w:val="24"/>
        </w:rPr>
        <w:t xml:space="preserve"> </w:t>
      </w:r>
    </w:p>
    <w:p w14:paraId="2D4CAA8E" w14:textId="77777777" w:rsidR="007F52F2" w:rsidRPr="003C3F6A" w:rsidRDefault="007F52F2"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 xml:space="preserve">В статье рассмотрены проблемы и предпосылки становления памятникоохранной деятельности на территории Якутской Автономной Советской Социалистической Республики, в частности в городе Якутске, в 50-60-ых гг. ХХ в. Работа главным образом подготовлена на основе документов из личного фонда доктора исторических наук, профессора, первого председателя Якутского республиканского отделения Всероссийского общества охраны памятников истории и культуры Г.П. Башарина, хранящегося в Национальном архиве Республики Саха (Якутия). </w:t>
      </w:r>
    </w:p>
    <w:p w14:paraId="7137C933" w14:textId="77777777" w:rsidR="007F52F2" w:rsidRPr="003C3F6A" w:rsidRDefault="007F52F2"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 xml:space="preserve">В работе над данной статьей </w:t>
      </w:r>
      <w:r w:rsidRPr="003C3F6A">
        <w:rPr>
          <w:rFonts w:ascii="Times New Roman" w:eastAsia="Calibri" w:hAnsi="Times New Roman" w:cs="Times New Roman"/>
          <w:i/>
          <w:sz w:val="24"/>
          <w:szCs w:val="24"/>
          <w:lang w:val="sah-RU"/>
        </w:rPr>
        <w:t>использовались нарративный, историко-сравнительный, историко-биографический методы.</w:t>
      </w:r>
    </w:p>
    <w:p w14:paraId="042E8B8A" w14:textId="77777777" w:rsidR="007F52F2" w:rsidRPr="003C3F6A" w:rsidRDefault="007F52F2"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Описана деятельность по охране, восстановлению и установке памятников в районах республики на основе отчета о деятельности республиканского отделения ВООПИиК за 1966-1969 гг., приведены основные результаты и сложности в работе местных отделений в районах республики.</w:t>
      </w:r>
    </w:p>
    <w:p w14:paraId="08ABD0BA" w14:textId="77777777" w:rsidR="007F52F2" w:rsidRPr="003C3F6A" w:rsidRDefault="007F52F2" w:rsidP="003C3F6A">
      <w:pPr>
        <w:spacing w:after="0" w:line="240" w:lineRule="auto"/>
        <w:ind w:firstLine="709"/>
        <w:jc w:val="both"/>
        <w:rPr>
          <w:rFonts w:ascii="Times New Roman" w:eastAsia="Calibri" w:hAnsi="Times New Roman" w:cs="Times New Roman"/>
          <w:i/>
          <w:sz w:val="24"/>
          <w:szCs w:val="24"/>
          <w:lang w:eastAsia="en-US"/>
        </w:rPr>
      </w:pPr>
      <w:r w:rsidRPr="003C3F6A">
        <w:rPr>
          <w:rFonts w:ascii="Times New Roman" w:eastAsia="Calibri" w:hAnsi="Times New Roman" w:cs="Times New Roman"/>
          <w:b/>
          <w:i/>
          <w:sz w:val="24"/>
          <w:szCs w:val="24"/>
          <w:lang w:eastAsia="en-US"/>
        </w:rPr>
        <w:t>Ключевые слова:</w:t>
      </w:r>
      <w:r w:rsidRPr="003C3F6A">
        <w:rPr>
          <w:rFonts w:ascii="Times New Roman" w:eastAsia="Calibri" w:hAnsi="Times New Roman" w:cs="Times New Roman"/>
          <w:i/>
          <w:sz w:val="24"/>
          <w:szCs w:val="24"/>
          <w:lang w:eastAsia="en-US"/>
        </w:rPr>
        <w:t xml:space="preserve"> </w:t>
      </w:r>
      <w:r w:rsidRPr="003C3F6A">
        <w:rPr>
          <w:rFonts w:ascii="Times New Roman" w:hAnsi="Times New Roman" w:cs="Times New Roman"/>
          <w:i/>
          <w:sz w:val="24"/>
          <w:szCs w:val="24"/>
        </w:rPr>
        <w:t>памятникоохранная деятельность, ВООПИиК, Якутская АССР, историко-культурное наследие, мемориализация.</w:t>
      </w:r>
    </w:p>
    <w:p w14:paraId="42732DC3" w14:textId="77777777" w:rsidR="007F52F2" w:rsidRPr="003C3F6A" w:rsidRDefault="007F52F2"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5.6.1. – Отечественная история (исторические науки).</w:t>
      </w:r>
    </w:p>
    <w:p w14:paraId="57AF6289" w14:textId="77777777" w:rsidR="007F52F2" w:rsidRPr="003C3F6A" w:rsidRDefault="007F52F2" w:rsidP="003C3F6A">
      <w:pPr>
        <w:shd w:val="clear" w:color="auto" w:fill="FFFFFF"/>
        <w:spacing w:after="0" w:line="240" w:lineRule="auto"/>
        <w:jc w:val="both"/>
        <w:rPr>
          <w:rFonts w:ascii="Times New Roman" w:eastAsia="Times New Roman" w:hAnsi="Times New Roman" w:cs="Times New Roman"/>
          <w:b/>
          <w:i/>
          <w:sz w:val="24"/>
          <w:szCs w:val="24"/>
        </w:rPr>
      </w:pPr>
    </w:p>
    <w:p w14:paraId="7E6413A8" w14:textId="77777777" w:rsidR="007F52F2" w:rsidRPr="003C3F6A" w:rsidRDefault="007F52F2" w:rsidP="003C3F6A">
      <w:pPr>
        <w:shd w:val="clear" w:color="auto" w:fill="FFFFFF"/>
        <w:spacing w:after="0" w:line="240" w:lineRule="auto"/>
        <w:jc w:val="both"/>
        <w:rPr>
          <w:rFonts w:ascii="Times New Roman" w:hAnsi="Times New Roman" w:cs="Times New Roman"/>
          <w:b/>
          <w:sz w:val="24"/>
          <w:szCs w:val="24"/>
          <w:lang w:val="en-US"/>
        </w:rPr>
      </w:pPr>
      <w:r w:rsidRPr="003C3F6A">
        <w:rPr>
          <w:rFonts w:ascii="Times New Roman" w:hAnsi="Times New Roman" w:cs="Times New Roman"/>
          <w:b/>
          <w:sz w:val="24"/>
          <w:szCs w:val="24"/>
          <w:lang w:val="en-US"/>
        </w:rPr>
        <w:t>Monument protection activity in Yakutia in 1950-1960.</w:t>
      </w:r>
    </w:p>
    <w:p w14:paraId="605317D4" w14:textId="77777777" w:rsidR="007F52F2" w:rsidRPr="003C3F6A" w:rsidRDefault="007F52F2" w:rsidP="003C3F6A">
      <w:pPr>
        <w:shd w:val="clear" w:color="auto" w:fill="FFFFFF"/>
        <w:spacing w:after="0" w:line="240" w:lineRule="auto"/>
        <w:jc w:val="both"/>
        <w:rPr>
          <w:rFonts w:ascii="Times New Roman" w:eastAsia="Calibri" w:hAnsi="Times New Roman" w:cs="Times New Roman"/>
          <w:b/>
          <w:sz w:val="24"/>
          <w:szCs w:val="24"/>
          <w:lang w:val="en-US" w:eastAsia="en-US"/>
        </w:rPr>
      </w:pPr>
    </w:p>
    <w:p w14:paraId="6EC60D55" w14:textId="77777777" w:rsidR="007F52F2" w:rsidRPr="003C3F6A" w:rsidRDefault="007F52F2" w:rsidP="003C3F6A">
      <w:pPr>
        <w:shd w:val="clear" w:color="auto" w:fill="FFFFFF"/>
        <w:tabs>
          <w:tab w:val="left" w:pos="1134"/>
        </w:tabs>
        <w:spacing w:after="0" w:line="240" w:lineRule="auto"/>
        <w:ind w:firstLine="709"/>
        <w:jc w:val="right"/>
        <w:rPr>
          <w:rFonts w:ascii="Times New Roman" w:eastAsia="Calibri" w:hAnsi="Times New Roman" w:cs="Times New Roman"/>
          <w:b/>
          <w:sz w:val="24"/>
          <w:szCs w:val="24"/>
          <w:lang w:val="en-US" w:eastAsia="en-US"/>
        </w:rPr>
      </w:pPr>
      <w:r w:rsidRPr="003C3F6A">
        <w:rPr>
          <w:rFonts w:ascii="Times New Roman" w:eastAsia="Calibri" w:hAnsi="Times New Roman" w:cs="Times New Roman"/>
          <w:b/>
          <w:sz w:val="24"/>
          <w:szCs w:val="24"/>
          <w:lang w:val="en-US" w:eastAsia="en-US"/>
        </w:rPr>
        <w:t>Aprosimov Dmitry Andreevich</w:t>
      </w:r>
    </w:p>
    <w:p w14:paraId="3EFA769B" w14:textId="77777777" w:rsidR="007F52F2" w:rsidRPr="003C3F6A" w:rsidRDefault="007F52F2" w:rsidP="003C3F6A">
      <w:pPr>
        <w:shd w:val="clear" w:color="auto" w:fill="FFFFFF"/>
        <w:tabs>
          <w:tab w:val="left" w:pos="1134"/>
        </w:tabs>
        <w:spacing w:after="0" w:line="240" w:lineRule="auto"/>
        <w:ind w:firstLine="709"/>
        <w:jc w:val="right"/>
        <w:rPr>
          <w:rFonts w:ascii="Times New Roman" w:eastAsia="Calibri" w:hAnsi="Times New Roman" w:cs="Times New Roman"/>
          <w:sz w:val="24"/>
          <w:szCs w:val="24"/>
          <w:lang w:val="en-US" w:eastAsia="en-US"/>
        </w:rPr>
      </w:pPr>
      <w:r w:rsidRPr="003C3F6A">
        <w:rPr>
          <w:rFonts w:ascii="Times New Roman" w:eastAsia="Calibri" w:hAnsi="Times New Roman" w:cs="Times New Roman"/>
          <w:sz w:val="24"/>
          <w:szCs w:val="24"/>
          <w:lang w:val="en-US" w:eastAsia="en-US"/>
        </w:rPr>
        <w:t xml:space="preserve">The Institute for Humanities Research and Indigenous Studies of the North, Siberian branch of the RAS </w:t>
      </w:r>
      <w:r w:rsidRPr="003C3F6A">
        <w:rPr>
          <w:rFonts w:ascii="Times New Roman" w:hAnsi="Times New Roman" w:cs="Times New Roman"/>
          <w:sz w:val="24"/>
          <w:szCs w:val="24"/>
          <w:lang w:val="en-US"/>
        </w:rPr>
        <w:t xml:space="preserve">- separate subdivision of the Federal Research Center "Yakutsk Scientific Center of the Siberian Branch of the </w:t>
      </w:r>
      <w:r w:rsidRPr="003C3F6A">
        <w:rPr>
          <w:rFonts w:ascii="Times New Roman" w:eastAsia="Calibri" w:hAnsi="Times New Roman" w:cs="Times New Roman"/>
          <w:sz w:val="24"/>
          <w:szCs w:val="24"/>
          <w:lang w:val="en-US" w:eastAsia="en-US"/>
        </w:rPr>
        <w:t>RAS</w:t>
      </w:r>
      <w:r w:rsidRPr="003C3F6A">
        <w:rPr>
          <w:rFonts w:ascii="Times New Roman" w:hAnsi="Times New Roman" w:cs="Times New Roman"/>
          <w:sz w:val="24"/>
          <w:szCs w:val="24"/>
          <w:lang w:val="en-US"/>
        </w:rPr>
        <w:t>".</w:t>
      </w:r>
    </w:p>
    <w:p w14:paraId="29A4F48C" w14:textId="77777777" w:rsidR="007F52F2" w:rsidRPr="003C3F6A" w:rsidRDefault="007F52F2" w:rsidP="003C3F6A">
      <w:pPr>
        <w:shd w:val="clear" w:color="auto" w:fill="FFFFFF"/>
        <w:tabs>
          <w:tab w:val="left" w:pos="1134"/>
        </w:tabs>
        <w:spacing w:after="0" w:line="240" w:lineRule="auto"/>
        <w:ind w:firstLine="709"/>
        <w:jc w:val="right"/>
        <w:rPr>
          <w:rFonts w:ascii="Times New Roman" w:hAnsi="Times New Roman" w:cs="Times New Roman"/>
          <w:sz w:val="24"/>
          <w:szCs w:val="24"/>
          <w:lang w:val="en-US"/>
        </w:rPr>
      </w:pPr>
    </w:p>
    <w:p w14:paraId="38466957" w14:textId="77777777" w:rsidR="007F52F2" w:rsidRPr="003C3F6A" w:rsidRDefault="007F52F2" w:rsidP="003C3F6A">
      <w:pPr>
        <w:shd w:val="clear" w:color="auto" w:fill="FFFFFF"/>
        <w:tabs>
          <w:tab w:val="left" w:pos="1134"/>
        </w:tabs>
        <w:spacing w:after="0" w:line="240" w:lineRule="auto"/>
        <w:ind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Abstract </w:t>
      </w:r>
    </w:p>
    <w:p w14:paraId="0043F737" w14:textId="77777777" w:rsidR="007F52F2" w:rsidRPr="003C3F6A" w:rsidRDefault="007F52F2" w:rsidP="003C3F6A">
      <w:pPr>
        <w:shd w:val="clear" w:color="auto" w:fill="FFFFFF"/>
        <w:spacing w:after="0" w:line="240" w:lineRule="auto"/>
        <w:ind w:firstLine="709"/>
        <w:jc w:val="both"/>
        <w:rPr>
          <w:rFonts w:ascii="Times New Roman" w:eastAsia="Times New Roman" w:hAnsi="Times New Roman" w:cs="Times New Roman"/>
          <w:i/>
          <w:iCs/>
          <w:sz w:val="24"/>
          <w:szCs w:val="24"/>
          <w:lang w:val="en-US"/>
        </w:rPr>
      </w:pPr>
      <w:r w:rsidRPr="003C3F6A">
        <w:rPr>
          <w:rFonts w:ascii="Times New Roman" w:eastAsia="Times New Roman" w:hAnsi="Times New Roman" w:cs="Times New Roman"/>
          <w:i/>
          <w:iCs/>
          <w:sz w:val="24"/>
          <w:szCs w:val="24"/>
          <w:lang w:val="en-US"/>
        </w:rPr>
        <w:t>The article deals with the problems and prerequisites for the formation of monument protection activities on the territory of the Yakut Autonomous Soviet Socialist Republic, in particular in the city of Yakutsk, in the 50-60s. 20th century The work was mainly prepared on the basis of documents from the personal fund of the doctor of historical sciences, professor, first chairman of the Yakut republican branch of the All-Russian Society for the Protection of Historical and Cultural Monuments G.P. Basharin, stored in the National Archives of the Republic of Sakha (Yakutia).</w:t>
      </w:r>
    </w:p>
    <w:p w14:paraId="4A6FACD5" w14:textId="77777777" w:rsidR="007F52F2" w:rsidRPr="003C3F6A" w:rsidRDefault="007F52F2" w:rsidP="003C3F6A">
      <w:pPr>
        <w:shd w:val="clear" w:color="auto" w:fill="FFFFFF"/>
        <w:spacing w:after="0" w:line="240" w:lineRule="auto"/>
        <w:ind w:firstLine="709"/>
        <w:jc w:val="both"/>
        <w:rPr>
          <w:rFonts w:ascii="Times New Roman" w:eastAsia="Times New Roman" w:hAnsi="Times New Roman" w:cs="Times New Roman"/>
          <w:i/>
          <w:iCs/>
          <w:sz w:val="24"/>
          <w:szCs w:val="24"/>
          <w:lang w:val="en-US"/>
        </w:rPr>
      </w:pPr>
      <w:r w:rsidRPr="003C3F6A">
        <w:rPr>
          <w:rFonts w:ascii="Times New Roman" w:eastAsia="Times New Roman" w:hAnsi="Times New Roman" w:cs="Times New Roman"/>
          <w:i/>
          <w:iCs/>
          <w:sz w:val="24"/>
          <w:szCs w:val="24"/>
          <w:lang w:val="en-US"/>
        </w:rPr>
        <w:t>Narrative, historical-comparative, historical-biographical methods were used in the work on this article.</w:t>
      </w:r>
    </w:p>
    <w:p w14:paraId="39463588" w14:textId="77777777" w:rsidR="007F52F2" w:rsidRPr="003C3F6A" w:rsidRDefault="007F52F2" w:rsidP="003C3F6A">
      <w:pPr>
        <w:shd w:val="clear" w:color="auto" w:fill="FFFFFF"/>
        <w:spacing w:after="0" w:line="240" w:lineRule="auto"/>
        <w:ind w:firstLine="709"/>
        <w:jc w:val="both"/>
        <w:rPr>
          <w:rFonts w:ascii="Times New Roman" w:eastAsia="Times New Roman" w:hAnsi="Times New Roman" w:cs="Times New Roman"/>
          <w:i/>
          <w:iCs/>
          <w:sz w:val="24"/>
          <w:szCs w:val="24"/>
          <w:lang w:val="en-US"/>
        </w:rPr>
      </w:pPr>
      <w:r w:rsidRPr="003C3F6A">
        <w:rPr>
          <w:rFonts w:ascii="Times New Roman" w:eastAsia="Times New Roman" w:hAnsi="Times New Roman" w:cs="Times New Roman"/>
          <w:i/>
          <w:iCs/>
          <w:sz w:val="24"/>
          <w:szCs w:val="24"/>
          <w:lang w:val="en-US"/>
        </w:rPr>
        <w:t>The activities for the protection, restoration and installation of monuments in the districts of the republic are described on the basis of a report on the activities of the republican branch of the All-Union Society for 1966-1969, the main results and difficulties in the work of local branches in the districts of the republic are given.</w:t>
      </w:r>
    </w:p>
    <w:p w14:paraId="55807593" w14:textId="77777777" w:rsidR="007F52F2" w:rsidRPr="003C3F6A" w:rsidRDefault="007F52F2" w:rsidP="003C3F6A">
      <w:pPr>
        <w:spacing w:after="0" w:line="240" w:lineRule="auto"/>
        <w:ind w:firstLine="709"/>
        <w:jc w:val="both"/>
        <w:rPr>
          <w:rFonts w:ascii="Times New Roman" w:eastAsia="Calibri" w:hAnsi="Times New Roman" w:cs="Times New Roman"/>
          <w:i/>
          <w:sz w:val="24"/>
          <w:szCs w:val="24"/>
          <w:lang w:val="en-US" w:eastAsia="en-US"/>
        </w:rPr>
      </w:pPr>
      <w:r w:rsidRPr="003C3F6A">
        <w:rPr>
          <w:rFonts w:ascii="Times New Roman" w:eastAsia="Calibri" w:hAnsi="Times New Roman" w:cs="Times New Roman"/>
          <w:b/>
          <w:i/>
          <w:sz w:val="24"/>
          <w:szCs w:val="24"/>
          <w:lang w:val="en-US" w:eastAsia="en-US"/>
        </w:rPr>
        <w:t>Keywords:</w:t>
      </w:r>
      <w:r w:rsidRPr="003C3F6A">
        <w:rPr>
          <w:rFonts w:ascii="Times New Roman" w:eastAsia="Calibri" w:hAnsi="Times New Roman" w:cs="Times New Roman"/>
          <w:i/>
          <w:sz w:val="24"/>
          <w:szCs w:val="24"/>
          <w:lang w:val="en-US" w:eastAsia="en-US"/>
        </w:rPr>
        <w:t xml:space="preserve"> </w:t>
      </w:r>
      <w:r w:rsidRPr="003C3F6A">
        <w:rPr>
          <w:rFonts w:ascii="Times New Roman" w:eastAsia="Times New Roman" w:hAnsi="Times New Roman" w:cs="Times New Roman"/>
          <w:i/>
          <w:sz w:val="24"/>
          <w:szCs w:val="24"/>
          <w:lang w:val="en"/>
        </w:rPr>
        <w:t>monument protection activity, VOOPIiK, Yakut Autonomous Soviet Socialist Republic, historical and cultural heritage, memorialization.</w:t>
      </w:r>
    </w:p>
    <w:p w14:paraId="3C2B7A12" w14:textId="77777777" w:rsidR="007F52F2" w:rsidRPr="003C3F6A" w:rsidRDefault="007F52F2"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rPr>
        <w:t xml:space="preserve">5.6.1. – </w:t>
      </w:r>
      <w:r w:rsidRPr="003C3F6A">
        <w:rPr>
          <w:rFonts w:ascii="Times New Roman" w:hAnsi="Times New Roman" w:cs="Times New Roman"/>
          <w:i/>
          <w:sz w:val="24"/>
          <w:szCs w:val="24"/>
          <w:lang w:val="en-US"/>
        </w:rPr>
        <w:t>Domestic history (historical sciences).</w:t>
      </w:r>
    </w:p>
    <w:p w14:paraId="5C308080" w14:textId="34F4094A" w:rsidR="005B6F28" w:rsidRPr="003C3F6A" w:rsidRDefault="005B6F28" w:rsidP="003C3F6A">
      <w:pPr>
        <w:spacing w:after="0" w:line="240" w:lineRule="auto"/>
        <w:ind w:right="-1" w:firstLine="709"/>
        <w:jc w:val="both"/>
        <w:rPr>
          <w:rFonts w:ascii="Times New Roman" w:hAnsi="Times New Roman" w:cs="Times New Roman"/>
          <w:i/>
          <w:sz w:val="24"/>
          <w:szCs w:val="24"/>
          <w:lang w:val="en-US"/>
        </w:rPr>
      </w:pPr>
    </w:p>
    <w:p w14:paraId="2D667E0C" w14:textId="77777777" w:rsidR="006D0F7A" w:rsidRPr="003C3F6A" w:rsidRDefault="006D0F7A" w:rsidP="003C3F6A">
      <w:pPr>
        <w:tabs>
          <w:tab w:val="left" w:pos="1980"/>
        </w:tabs>
        <w:spacing w:after="0" w:line="240" w:lineRule="auto"/>
        <w:ind w:right="-1"/>
        <w:jc w:val="both"/>
        <w:rPr>
          <w:rFonts w:ascii="Times New Roman" w:hAnsi="Times New Roman" w:cs="Times New Roman"/>
          <w:sz w:val="24"/>
          <w:szCs w:val="24"/>
          <w:highlight w:val="yellow"/>
        </w:rPr>
      </w:pPr>
    </w:p>
    <w:p w14:paraId="71856A2C" w14:textId="363BE5CC" w:rsidR="001D47C5" w:rsidRPr="003C3F6A" w:rsidRDefault="003F22D8" w:rsidP="003C3F6A">
      <w:pPr>
        <w:pStyle w:val="font8"/>
        <w:spacing w:beforeAutospacing="0" w:afterAutospacing="0"/>
        <w:ind w:right="-1"/>
        <w:contextualSpacing/>
        <w:jc w:val="center"/>
        <w:rPr>
          <w:rFonts w:cs="Times New Roman"/>
          <w:szCs w:val="24"/>
        </w:rPr>
      </w:pPr>
      <w:r w:rsidRPr="003C3F6A">
        <w:rPr>
          <w:rFonts w:cs="Times New Roman"/>
          <w:szCs w:val="24"/>
          <w:highlight w:val="yellow"/>
        </w:rPr>
        <w:t>3</w:t>
      </w:r>
    </w:p>
    <w:p w14:paraId="101DBCB0" w14:textId="77777777" w:rsidR="001D47C5" w:rsidRPr="003C3F6A" w:rsidRDefault="001D47C5" w:rsidP="003C3F6A">
      <w:pPr>
        <w:pStyle w:val="font8"/>
        <w:spacing w:beforeAutospacing="0" w:afterAutospacing="0"/>
        <w:ind w:right="-1"/>
        <w:contextualSpacing/>
        <w:rPr>
          <w:rFonts w:cs="Times New Roman"/>
          <w:szCs w:val="24"/>
        </w:rPr>
      </w:pPr>
    </w:p>
    <w:p w14:paraId="4F1E1BFA" w14:textId="77777777" w:rsidR="007F52F2" w:rsidRPr="003C3F6A" w:rsidRDefault="007F52F2" w:rsidP="003C3F6A">
      <w:pPr>
        <w:tabs>
          <w:tab w:val="left" w:pos="1980"/>
        </w:tabs>
        <w:spacing w:after="0" w:line="240" w:lineRule="auto"/>
        <w:jc w:val="both"/>
        <w:rPr>
          <w:rFonts w:ascii="Times New Roman" w:hAnsi="Times New Roman" w:cs="Times New Roman"/>
          <w:sz w:val="24"/>
          <w:szCs w:val="24"/>
        </w:rPr>
      </w:pPr>
      <w:r w:rsidRPr="003C3F6A">
        <w:rPr>
          <w:rFonts w:ascii="Times New Roman" w:hAnsi="Times New Roman" w:cs="Times New Roman"/>
          <w:sz w:val="24"/>
          <w:szCs w:val="24"/>
        </w:rPr>
        <w:t>УДК 93/94+929+930.25</w:t>
      </w:r>
    </w:p>
    <w:p w14:paraId="51242521" w14:textId="77777777" w:rsidR="007F52F2" w:rsidRPr="003C3F6A" w:rsidRDefault="007F52F2" w:rsidP="003C3F6A">
      <w:pPr>
        <w:tabs>
          <w:tab w:val="left" w:pos="1980"/>
        </w:tabs>
        <w:spacing w:after="0" w:line="240" w:lineRule="auto"/>
        <w:jc w:val="both"/>
        <w:rPr>
          <w:rFonts w:ascii="Times New Roman" w:hAnsi="Times New Roman" w:cs="Times New Roman"/>
          <w:sz w:val="24"/>
          <w:szCs w:val="24"/>
        </w:rPr>
      </w:pPr>
    </w:p>
    <w:p w14:paraId="72B13E9F" w14:textId="77777777" w:rsidR="007F52F2" w:rsidRPr="003C3F6A" w:rsidRDefault="007F52F2" w:rsidP="003C3F6A">
      <w:pPr>
        <w:spacing w:after="0" w:line="240" w:lineRule="auto"/>
        <w:jc w:val="both"/>
        <w:rPr>
          <w:rFonts w:ascii="Times New Roman" w:eastAsia="Arial" w:hAnsi="Times New Roman" w:cs="Times New Roman"/>
          <w:b/>
          <w:color w:val="000000"/>
          <w:sz w:val="24"/>
          <w:szCs w:val="24"/>
        </w:rPr>
      </w:pPr>
      <w:r w:rsidRPr="003C3F6A">
        <w:rPr>
          <w:rFonts w:ascii="Times New Roman" w:eastAsia="Arial" w:hAnsi="Times New Roman" w:cs="Times New Roman"/>
          <w:b/>
          <w:color w:val="000000"/>
          <w:sz w:val="24"/>
          <w:szCs w:val="24"/>
        </w:rPr>
        <w:lastRenderedPageBreak/>
        <w:t>Первая задача Освальда Пличе</w:t>
      </w:r>
    </w:p>
    <w:p w14:paraId="14BC5F96" w14:textId="77777777" w:rsidR="007F52F2" w:rsidRPr="003C3F6A" w:rsidRDefault="007F52F2" w:rsidP="003C3F6A">
      <w:pPr>
        <w:spacing w:after="0" w:line="240" w:lineRule="auto"/>
        <w:jc w:val="both"/>
        <w:rPr>
          <w:rFonts w:ascii="Times New Roman" w:hAnsi="Times New Roman" w:cs="Times New Roman"/>
          <w:b/>
          <w:sz w:val="24"/>
          <w:szCs w:val="24"/>
        </w:rPr>
      </w:pPr>
    </w:p>
    <w:p w14:paraId="19ABC0DB" w14:textId="7972A2A0" w:rsidR="007F52F2" w:rsidRPr="003C3F6A" w:rsidRDefault="007F52F2"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b/>
          <w:sz w:val="24"/>
          <w:szCs w:val="24"/>
        </w:rPr>
        <w:t>Петин Дмитрий Игоревич</w:t>
      </w:r>
    </w:p>
    <w:p w14:paraId="6D125059" w14:textId="77777777" w:rsidR="007F52F2" w:rsidRPr="003C3F6A" w:rsidRDefault="007F52F2"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 xml:space="preserve">Исторический архив Омской области </w:t>
      </w:r>
    </w:p>
    <w:p w14:paraId="72A14869" w14:textId="77777777" w:rsidR="007F52F2" w:rsidRPr="003C3F6A" w:rsidRDefault="007F52F2"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Омский государственный технический университет</w:t>
      </w:r>
    </w:p>
    <w:p w14:paraId="3063DB82" w14:textId="77777777" w:rsidR="007F52F2" w:rsidRPr="003C3F6A" w:rsidRDefault="007F52F2" w:rsidP="003C3F6A">
      <w:pPr>
        <w:spacing w:after="0" w:line="240" w:lineRule="auto"/>
        <w:ind w:firstLine="709"/>
        <w:jc w:val="both"/>
        <w:rPr>
          <w:rFonts w:ascii="Times New Roman" w:hAnsi="Times New Roman" w:cs="Times New Roman"/>
          <w:b/>
          <w:i/>
          <w:sz w:val="24"/>
          <w:szCs w:val="24"/>
        </w:rPr>
      </w:pPr>
    </w:p>
    <w:p w14:paraId="3DD5C14C" w14:textId="77777777" w:rsidR="00AC5FDF" w:rsidRDefault="007F52F2" w:rsidP="003C3F6A">
      <w:pPr>
        <w:spacing w:after="0" w:line="240" w:lineRule="auto"/>
        <w:ind w:firstLine="709"/>
        <w:jc w:val="both"/>
        <w:rPr>
          <w:rFonts w:ascii="Times New Roman" w:hAnsi="Times New Roman" w:cs="Times New Roman"/>
          <w:b/>
          <w:sz w:val="24"/>
          <w:szCs w:val="24"/>
        </w:rPr>
      </w:pPr>
      <w:r w:rsidRPr="003C3F6A">
        <w:rPr>
          <w:rFonts w:ascii="Times New Roman" w:hAnsi="Times New Roman" w:cs="Times New Roman"/>
          <w:b/>
          <w:i/>
          <w:sz w:val="24"/>
          <w:szCs w:val="24"/>
        </w:rPr>
        <w:t>Аннотация</w:t>
      </w:r>
      <w:r w:rsidRPr="003C3F6A">
        <w:rPr>
          <w:rFonts w:ascii="Times New Roman" w:hAnsi="Times New Roman" w:cs="Times New Roman"/>
          <w:b/>
          <w:sz w:val="24"/>
          <w:szCs w:val="24"/>
        </w:rPr>
        <w:t xml:space="preserve"> </w:t>
      </w:r>
    </w:p>
    <w:p w14:paraId="01E8CB58" w14:textId="4C654D1C" w:rsidR="007F52F2" w:rsidRPr="003C3F6A" w:rsidRDefault="007F52F2" w:rsidP="003C3F6A">
      <w:pPr>
        <w:spacing w:after="0" w:line="240" w:lineRule="auto"/>
        <w:ind w:firstLine="709"/>
        <w:jc w:val="both"/>
        <w:rPr>
          <w:rFonts w:ascii="Times New Roman" w:hAnsi="Times New Roman" w:cs="Times New Roman"/>
          <w:b/>
          <w:sz w:val="24"/>
          <w:szCs w:val="24"/>
        </w:rPr>
      </w:pPr>
      <w:r w:rsidRPr="003C3F6A">
        <w:rPr>
          <w:rFonts w:ascii="Times New Roman" w:hAnsi="Times New Roman" w:cs="Times New Roman"/>
          <w:i/>
          <w:sz w:val="24"/>
          <w:szCs w:val="24"/>
        </w:rPr>
        <w:t>Работа представляет собой археографическую публикацию источника личного происхождения – мемуарного очерка «Первая задача», написанного Освальдом Юрьевичем Пличе (1893–1982), этническим латышом. Автор воспоминаний входил в число активных деятелей, устанавливавших советскую власть в Омске, являлся участником Гражданской войны в Сибири, впоследствии до 1957 г. занимал административные посты в различных советских структурах, занимавшихся финансово-экономической, дипломатической и хозяйственной работой. Публикуемый источник находится на постоянном хранении в Историческом архиве Омской области, в фонде «Иностранные граждане – участники Революции и Гражданской войны». Оригинал воспоминаний представляет собой авторизованную машинопись. Эти записки об эпизоде революционных событий в Омске в декабре 1917 г. – противодействии саботажу банковских служащих – О.Ю. Пличе специально подготовил в 1964 г. по просьбе научных сотрудников архива Омского обкома КПСС. Воспоминания отличаются весьма подробным повествованием и легкостью изложения. Мемуары планировались к изданию в одном из сборников исторической публицистики, каковые активно выходили в свет в 1950–1970-е гг. Но по неизвестной причине воспоминания так и не были обнародованы. Актуальность публикации связывается повышенным интересом к эго-источникам представителей академического сообщества, изучающих события Русской революции. Описанный в мемуарах сюжет не нашел подробного описания в историографии. Принципы системности и детерминизма – теоретическая основа исследования, позволившая провести анализ источника, рассматриваемого как проявление общей советской рефлексии и вместе с тем результат слаженной побудительной деятельности архивных работников. Публикация источника предваряется вступительным комментарием автора-археографа. Название статье дано публикатором. Работа ориентирована на широкий круг читателей, прежде всего, исследователей Русской революции, социал-демократического движения, установления советской власти, участия иностранных граждан в общественно-политических процессах в те годы.</w:t>
      </w:r>
    </w:p>
    <w:p w14:paraId="5ACD9C86" w14:textId="77777777" w:rsidR="007F52F2" w:rsidRPr="003C3F6A" w:rsidRDefault="007F52F2" w:rsidP="003C3F6A">
      <w:pPr>
        <w:spacing w:after="0" w:line="240" w:lineRule="auto"/>
        <w:ind w:firstLine="709"/>
        <w:jc w:val="both"/>
        <w:rPr>
          <w:rFonts w:ascii="Times New Roman" w:eastAsia="Calibri" w:hAnsi="Times New Roman" w:cs="Times New Roman"/>
          <w:i/>
          <w:sz w:val="24"/>
          <w:szCs w:val="24"/>
          <w:lang w:eastAsia="en-US"/>
        </w:rPr>
      </w:pPr>
      <w:r w:rsidRPr="003C3F6A">
        <w:rPr>
          <w:rFonts w:ascii="Times New Roman" w:eastAsia="Calibri" w:hAnsi="Times New Roman" w:cs="Times New Roman"/>
          <w:b/>
          <w:i/>
          <w:sz w:val="24"/>
          <w:szCs w:val="24"/>
          <w:lang w:eastAsia="en-US"/>
        </w:rPr>
        <w:t>Ключевые слова:</w:t>
      </w:r>
      <w:r w:rsidRPr="003C3F6A">
        <w:rPr>
          <w:rFonts w:ascii="Times New Roman" w:hAnsi="Times New Roman" w:cs="Times New Roman"/>
          <w:sz w:val="24"/>
          <w:szCs w:val="24"/>
        </w:rPr>
        <w:t xml:space="preserve"> </w:t>
      </w:r>
      <w:r w:rsidRPr="003C3F6A">
        <w:rPr>
          <w:rFonts w:ascii="Times New Roman" w:eastAsia="Calibri" w:hAnsi="Times New Roman" w:cs="Times New Roman"/>
          <w:i/>
          <w:sz w:val="24"/>
          <w:szCs w:val="24"/>
          <w:lang w:eastAsia="en-US"/>
        </w:rPr>
        <w:t>финансы, банковские служащие, чиновничество, Русская революция, советская власть, латыши, саботаж, красный террор, эго-документы, Омск.</w:t>
      </w:r>
    </w:p>
    <w:p w14:paraId="1CFAAB4F" w14:textId="77777777" w:rsidR="007F52F2" w:rsidRPr="003C3F6A" w:rsidRDefault="007F52F2"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5.6.1. – Отечественная история (исторические науки).</w:t>
      </w:r>
    </w:p>
    <w:p w14:paraId="578AAC05" w14:textId="77777777" w:rsidR="007F52F2" w:rsidRPr="003C3F6A" w:rsidRDefault="007F52F2" w:rsidP="003C3F6A">
      <w:pPr>
        <w:spacing w:after="0" w:line="240" w:lineRule="auto"/>
        <w:jc w:val="both"/>
        <w:rPr>
          <w:rFonts w:ascii="Times New Roman" w:eastAsia="Calibri" w:hAnsi="Times New Roman" w:cs="Times New Roman"/>
          <w:sz w:val="24"/>
          <w:szCs w:val="24"/>
          <w:lang w:eastAsia="en-US"/>
        </w:rPr>
      </w:pPr>
    </w:p>
    <w:p w14:paraId="7DF6301A" w14:textId="77777777" w:rsidR="007F52F2" w:rsidRPr="003C3F6A" w:rsidRDefault="007F52F2" w:rsidP="003C3F6A">
      <w:pPr>
        <w:shd w:val="clear" w:color="auto" w:fill="FFFFFF"/>
        <w:spacing w:after="0" w:line="240" w:lineRule="auto"/>
        <w:jc w:val="both"/>
        <w:rPr>
          <w:rFonts w:ascii="Times New Roman" w:hAnsi="Times New Roman" w:cs="Times New Roman"/>
          <w:b/>
          <w:sz w:val="24"/>
          <w:szCs w:val="24"/>
          <w:lang w:val="en-US"/>
        </w:rPr>
      </w:pPr>
      <w:r w:rsidRPr="003C3F6A">
        <w:rPr>
          <w:rFonts w:ascii="Times New Roman" w:hAnsi="Times New Roman" w:cs="Times New Roman"/>
          <w:b/>
          <w:sz w:val="24"/>
          <w:szCs w:val="24"/>
          <w:lang w:val="en-US"/>
        </w:rPr>
        <w:t>The first task of Oswald Pliche</w:t>
      </w:r>
    </w:p>
    <w:p w14:paraId="68A0520D" w14:textId="77777777" w:rsidR="007F52F2" w:rsidRPr="003C3F6A" w:rsidRDefault="007F52F2" w:rsidP="003C3F6A">
      <w:pPr>
        <w:shd w:val="clear" w:color="auto" w:fill="FFFFFF"/>
        <w:spacing w:after="0" w:line="240" w:lineRule="auto"/>
        <w:jc w:val="both"/>
        <w:rPr>
          <w:rFonts w:ascii="Times New Roman" w:eastAsia="Calibri" w:hAnsi="Times New Roman" w:cs="Times New Roman"/>
          <w:b/>
          <w:sz w:val="24"/>
          <w:szCs w:val="24"/>
          <w:lang w:val="en-US" w:eastAsia="en-US"/>
        </w:rPr>
      </w:pPr>
    </w:p>
    <w:p w14:paraId="69789942" w14:textId="77777777" w:rsidR="007F52F2" w:rsidRPr="003C3F6A" w:rsidRDefault="007F52F2" w:rsidP="003C3F6A">
      <w:pPr>
        <w:shd w:val="clear" w:color="auto" w:fill="FFFFFF"/>
        <w:spacing w:after="0" w:line="240" w:lineRule="auto"/>
        <w:jc w:val="right"/>
        <w:rPr>
          <w:rFonts w:ascii="Times New Roman" w:eastAsia="Calibri" w:hAnsi="Times New Roman" w:cs="Times New Roman"/>
          <w:b/>
          <w:sz w:val="24"/>
          <w:szCs w:val="24"/>
          <w:lang w:val="en-US" w:eastAsia="en-US"/>
        </w:rPr>
      </w:pPr>
      <w:r w:rsidRPr="003C3F6A">
        <w:rPr>
          <w:rFonts w:ascii="Times New Roman" w:eastAsia="Calibri" w:hAnsi="Times New Roman" w:cs="Times New Roman"/>
          <w:b/>
          <w:sz w:val="24"/>
          <w:szCs w:val="24"/>
          <w:lang w:val="en-US" w:eastAsia="en-US"/>
        </w:rPr>
        <w:t>Petin Dmitry Igorevich</w:t>
      </w:r>
    </w:p>
    <w:p w14:paraId="529C5F54" w14:textId="77777777" w:rsidR="007F52F2" w:rsidRPr="003C3F6A" w:rsidRDefault="007F52F2" w:rsidP="003C3F6A">
      <w:pPr>
        <w:shd w:val="clear" w:color="auto" w:fill="FFFFFF"/>
        <w:tabs>
          <w:tab w:val="left" w:pos="1134"/>
        </w:tabs>
        <w:spacing w:after="0" w:line="240" w:lineRule="auto"/>
        <w:ind w:firstLine="709"/>
        <w:jc w:val="right"/>
        <w:rPr>
          <w:rFonts w:ascii="Times New Roman" w:eastAsia="Calibri" w:hAnsi="Times New Roman" w:cs="Times New Roman"/>
          <w:sz w:val="24"/>
          <w:szCs w:val="24"/>
          <w:lang w:val="en-US" w:eastAsia="en-US"/>
        </w:rPr>
      </w:pPr>
      <w:r w:rsidRPr="003C3F6A">
        <w:rPr>
          <w:rFonts w:ascii="Times New Roman" w:eastAsia="Calibri" w:hAnsi="Times New Roman" w:cs="Times New Roman"/>
          <w:sz w:val="24"/>
          <w:szCs w:val="24"/>
          <w:lang w:val="en-US" w:eastAsia="en-US"/>
        </w:rPr>
        <w:t xml:space="preserve">Historical Archive of the Omsk Region </w:t>
      </w:r>
    </w:p>
    <w:p w14:paraId="5401F800" w14:textId="77777777" w:rsidR="007F52F2" w:rsidRPr="003C3F6A" w:rsidRDefault="007F52F2" w:rsidP="003C3F6A">
      <w:pPr>
        <w:shd w:val="clear" w:color="auto" w:fill="FFFFFF"/>
        <w:tabs>
          <w:tab w:val="left" w:pos="1134"/>
        </w:tabs>
        <w:spacing w:after="0" w:line="240" w:lineRule="auto"/>
        <w:ind w:firstLine="709"/>
        <w:jc w:val="right"/>
        <w:rPr>
          <w:rFonts w:ascii="Times New Roman" w:eastAsia="Calibri" w:hAnsi="Times New Roman" w:cs="Times New Roman"/>
          <w:sz w:val="24"/>
          <w:szCs w:val="24"/>
          <w:lang w:val="en-US" w:eastAsia="en-US"/>
        </w:rPr>
      </w:pPr>
      <w:r w:rsidRPr="003C3F6A">
        <w:rPr>
          <w:rFonts w:ascii="Times New Roman" w:eastAsia="Calibri" w:hAnsi="Times New Roman" w:cs="Times New Roman"/>
          <w:sz w:val="24"/>
          <w:szCs w:val="24"/>
          <w:lang w:val="en-US" w:eastAsia="en-US"/>
        </w:rPr>
        <w:t>Omsk State Technical University</w:t>
      </w:r>
    </w:p>
    <w:p w14:paraId="6A93F3B6" w14:textId="77777777" w:rsidR="007F52F2" w:rsidRPr="003C3F6A" w:rsidRDefault="007F52F2" w:rsidP="003C3F6A">
      <w:pPr>
        <w:shd w:val="clear" w:color="auto" w:fill="FFFFFF"/>
        <w:tabs>
          <w:tab w:val="left" w:pos="1134"/>
        </w:tabs>
        <w:spacing w:after="0" w:line="240" w:lineRule="auto"/>
        <w:ind w:firstLine="709"/>
        <w:jc w:val="right"/>
        <w:rPr>
          <w:rFonts w:ascii="Times New Roman" w:hAnsi="Times New Roman" w:cs="Times New Roman"/>
          <w:sz w:val="24"/>
          <w:szCs w:val="24"/>
          <w:lang w:val="en-US"/>
        </w:rPr>
      </w:pPr>
    </w:p>
    <w:p w14:paraId="39DA6836" w14:textId="77777777" w:rsidR="00C93C44" w:rsidRDefault="007F52F2" w:rsidP="003C3F6A">
      <w:pPr>
        <w:shd w:val="clear" w:color="auto" w:fill="FFFFFF"/>
        <w:tabs>
          <w:tab w:val="left" w:pos="1134"/>
        </w:tabs>
        <w:spacing w:after="0" w:line="240" w:lineRule="auto"/>
        <w:ind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Abstract </w:t>
      </w:r>
    </w:p>
    <w:p w14:paraId="48F9738B" w14:textId="0ADCA275" w:rsidR="007F52F2" w:rsidRPr="003C3F6A" w:rsidRDefault="007F52F2" w:rsidP="003C3F6A">
      <w:pPr>
        <w:shd w:val="clear" w:color="auto" w:fill="FFFFFF"/>
        <w:tabs>
          <w:tab w:val="left" w:pos="1134"/>
        </w:tabs>
        <w:spacing w:after="0" w:line="240" w:lineRule="auto"/>
        <w:ind w:firstLine="709"/>
        <w:jc w:val="both"/>
        <w:rPr>
          <w:rFonts w:ascii="Times New Roman" w:eastAsia="Calibri" w:hAnsi="Times New Roman" w:cs="Times New Roman"/>
          <w:i/>
          <w:sz w:val="24"/>
          <w:szCs w:val="24"/>
          <w:lang w:val="en-US" w:eastAsia="en-US"/>
        </w:rPr>
      </w:pPr>
      <w:r w:rsidRPr="003C3F6A">
        <w:rPr>
          <w:rFonts w:ascii="Times New Roman" w:eastAsia="Calibri" w:hAnsi="Times New Roman" w:cs="Times New Roman"/>
          <w:i/>
          <w:sz w:val="24"/>
          <w:szCs w:val="24"/>
          <w:lang w:val="en-US" w:eastAsia="en-US"/>
        </w:rPr>
        <w:t xml:space="preserve">The work is an archeographic publication of a source of personal origin – the memoirs essay «The First Task», written by Osvald Yuryevich Pliche (1893–1982), an ethnic Latvian. The author of the memoirs was one of the active figures who established Soviet power in Omsk, was a participant in the Civil War in Siberia, and subsequently, until 1957, held administrative posts in various Soviet structures involved in financial, economic, diplomatic and economic work. The published source is permanently stored in the Historical Archive of the Omsk Region, in the </w:t>
      </w:r>
      <w:r w:rsidRPr="003C3F6A">
        <w:rPr>
          <w:rFonts w:ascii="Times New Roman" w:eastAsia="Calibri" w:hAnsi="Times New Roman" w:cs="Times New Roman"/>
          <w:i/>
          <w:sz w:val="24"/>
          <w:szCs w:val="24"/>
          <w:lang w:val="en-US" w:eastAsia="en-US"/>
        </w:rPr>
        <w:lastRenderedPageBreak/>
        <w:t>found «Foreign Citizens – Participants of the Revolution and the Civil War». The original of the memoirs is a typewritten authorized manuscript. These notes about the episode of the revolutionary events in Omsk in December 1917 – countering the sabotage of bank employees – O.Yu. Pliche was specially prepared in 1964 at the request of researchers from the archives of the Omsk Regional Committee of the CPSU. Memoirs are distinguished by a very detailed narration and ease of presentation. The memoirs were planned for publication in one of the collections of historical journalism, which were actively published in the 1950s–1970s. But for some unknown reason, the memories were never made public. The relevance of the publication is associated with an increased interest in the ego-sources of representatives of the academic community who study the events of the Russian Revolution. The plot described in the memoirs did not find a detailed description in historiography. The principles of consistency and determinism are the theoretical basis of the study, which made it possible to analyze the source, which is considered as a manifestation of the general Soviet reflection and, at the same time, a result of the well-coordinated motivating activity of archival workers. The publication of the source is preceded by an introductory commentary by the author-publisher. The title of the article was given by the publisher. The work is aimed at a wide range of readers, primarily researchers of the Russian Revolution, the social democratic movement, the establishment of Soviet power, the participation of foreign citizens in the socio-political processes in those years.</w:t>
      </w:r>
    </w:p>
    <w:p w14:paraId="24D280F3" w14:textId="77777777" w:rsidR="007F52F2" w:rsidRPr="003C3F6A" w:rsidRDefault="007F52F2" w:rsidP="003C3F6A">
      <w:pPr>
        <w:shd w:val="clear" w:color="auto" w:fill="FFFFFF"/>
        <w:tabs>
          <w:tab w:val="left" w:pos="1134"/>
        </w:tabs>
        <w:spacing w:after="0" w:line="240" w:lineRule="auto"/>
        <w:ind w:firstLine="709"/>
        <w:jc w:val="both"/>
        <w:rPr>
          <w:rFonts w:ascii="Times New Roman" w:hAnsi="Times New Roman" w:cs="Times New Roman"/>
          <w:b/>
          <w:i/>
          <w:sz w:val="24"/>
          <w:szCs w:val="24"/>
          <w:lang w:val="en-US"/>
        </w:rPr>
      </w:pPr>
      <w:r w:rsidRPr="003C3F6A">
        <w:rPr>
          <w:rFonts w:ascii="Times New Roman" w:eastAsia="Calibri" w:hAnsi="Times New Roman" w:cs="Times New Roman"/>
          <w:b/>
          <w:i/>
          <w:sz w:val="24"/>
          <w:szCs w:val="24"/>
          <w:lang w:val="en-US" w:eastAsia="en-US"/>
        </w:rPr>
        <w:t>Keywords:</w:t>
      </w:r>
      <w:r w:rsidRPr="003C3F6A">
        <w:rPr>
          <w:rFonts w:ascii="Times New Roman" w:eastAsia="Calibri" w:hAnsi="Times New Roman" w:cs="Times New Roman"/>
          <w:i/>
          <w:sz w:val="24"/>
          <w:szCs w:val="24"/>
          <w:lang w:val="en-US" w:eastAsia="en-US"/>
        </w:rPr>
        <w:t xml:space="preserve"> finances, bank employees, officials, Russian Revolution, Soviet power, Latvians, sabotage, Red terror, ego-documents, Omsk.</w:t>
      </w:r>
    </w:p>
    <w:p w14:paraId="48DB4B6D" w14:textId="3AA9C1DF" w:rsidR="008453AE" w:rsidRPr="003C3F6A" w:rsidRDefault="007F52F2" w:rsidP="003C3F6A">
      <w:pPr>
        <w:spacing w:after="0" w:line="240" w:lineRule="auto"/>
        <w:ind w:right="-1" w:firstLine="709"/>
        <w:contextualSpacing/>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rPr>
        <w:t>5.6.1.</w:t>
      </w:r>
      <w:r w:rsidRPr="003C3F6A">
        <w:rPr>
          <w:rFonts w:ascii="Times New Roman" w:hAnsi="Times New Roman" w:cs="Times New Roman"/>
          <w:i/>
          <w:sz w:val="24"/>
          <w:szCs w:val="24"/>
          <w:lang w:val="en-US"/>
        </w:rPr>
        <w:t xml:space="preserve"> – Domestic history (historical sciences).</w:t>
      </w:r>
    </w:p>
    <w:p w14:paraId="29A6E176" w14:textId="0224451C" w:rsidR="008453AE" w:rsidRPr="003C3F6A" w:rsidRDefault="008453AE" w:rsidP="003C3F6A">
      <w:pPr>
        <w:tabs>
          <w:tab w:val="left" w:pos="1980"/>
        </w:tabs>
        <w:spacing w:after="0" w:line="240" w:lineRule="auto"/>
        <w:ind w:right="-1"/>
        <w:jc w:val="both"/>
        <w:rPr>
          <w:rFonts w:ascii="Times New Roman" w:hAnsi="Times New Roman" w:cs="Times New Roman"/>
          <w:sz w:val="24"/>
          <w:szCs w:val="24"/>
          <w:highlight w:val="yellow"/>
        </w:rPr>
      </w:pPr>
    </w:p>
    <w:p w14:paraId="7185B5DE" w14:textId="3B126091" w:rsidR="008453AE" w:rsidRPr="003C3F6A" w:rsidRDefault="008453AE"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4</w:t>
      </w:r>
    </w:p>
    <w:p w14:paraId="319EFB10" w14:textId="77777777" w:rsidR="008453AE" w:rsidRPr="003C3F6A" w:rsidRDefault="008453AE" w:rsidP="003C3F6A">
      <w:pPr>
        <w:tabs>
          <w:tab w:val="left" w:pos="1980"/>
        </w:tabs>
        <w:spacing w:after="0" w:line="240" w:lineRule="auto"/>
        <w:ind w:right="-1"/>
        <w:jc w:val="both"/>
        <w:rPr>
          <w:rFonts w:ascii="Times New Roman" w:hAnsi="Times New Roman" w:cs="Times New Roman"/>
          <w:sz w:val="24"/>
          <w:szCs w:val="24"/>
          <w:highlight w:val="yellow"/>
        </w:rPr>
      </w:pPr>
    </w:p>
    <w:p w14:paraId="569B5919" w14:textId="00ADE86B" w:rsidR="007F52F2" w:rsidRPr="003C3F6A" w:rsidRDefault="007F52F2" w:rsidP="00AB2BB9">
      <w:pPr>
        <w:pStyle w:val="font8"/>
        <w:spacing w:beforeAutospacing="0" w:afterAutospacing="0"/>
        <w:ind w:right="-1"/>
        <w:contextualSpacing/>
        <w:rPr>
          <w:rFonts w:cs="Times New Roman"/>
          <w:color w:val="auto"/>
          <w:szCs w:val="24"/>
          <w:shd w:val="clear" w:color="auto" w:fill="FFFF00"/>
        </w:rPr>
      </w:pPr>
      <w:r w:rsidRPr="003C3F6A">
        <w:rPr>
          <w:rFonts w:cs="Times New Roman"/>
          <w:color w:val="auto"/>
          <w:szCs w:val="24"/>
        </w:rPr>
        <w:t xml:space="preserve">УДК </w:t>
      </w:r>
      <w:r w:rsidRPr="003C3F6A">
        <w:rPr>
          <w:rFonts w:eastAsia="Times New Roman" w:cs="Times New Roman"/>
          <w:color w:val="auto"/>
          <w:szCs w:val="24"/>
          <w:lang w:eastAsia="ru-RU" w:bidi="ar-SA"/>
        </w:rPr>
        <w:t>930.253 (571.52)</w:t>
      </w:r>
    </w:p>
    <w:p w14:paraId="20B6066D" w14:textId="77777777" w:rsidR="007F52F2" w:rsidRPr="003C3F6A" w:rsidRDefault="007F52F2" w:rsidP="00AB2BB9">
      <w:pPr>
        <w:pStyle w:val="af7"/>
        <w:spacing w:before="0" w:beforeAutospacing="0" w:after="0" w:afterAutospacing="0"/>
        <w:ind w:right="-1"/>
        <w:contextualSpacing/>
        <w:jc w:val="both"/>
        <w:rPr>
          <w:b/>
        </w:rPr>
      </w:pPr>
    </w:p>
    <w:p w14:paraId="5058D96B" w14:textId="6CA14AD0" w:rsidR="007F52F2" w:rsidRPr="003C3F6A" w:rsidRDefault="007F52F2" w:rsidP="00AB2BB9">
      <w:pPr>
        <w:spacing w:after="0" w:line="240" w:lineRule="auto"/>
        <w:ind w:right="-1"/>
        <w:contextualSpacing/>
        <w:jc w:val="both"/>
        <w:rPr>
          <w:rFonts w:ascii="Times New Roman" w:hAnsi="Times New Roman" w:cs="Times New Roman"/>
          <w:b/>
          <w:sz w:val="24"/>
          <w:szCs w:val="24"/>
        </w:rPr>
      </w:pPr>
      <w:r w:rsidRPr="003C3F6A">
        <w:rPr>
          <w:rFonts w:ascii="Times New Roman" w:eastAsia="Times New Roman" w:hAnsi="Times New Roman" w:cs="Times New Roman"/>
          <w:b/>
          <w:bCs/>
          <w:sz w:val="24"/>
          <w:szCs w:val="24"/>
        </w:rPr>
        <w:t>В</w:t>
      </w:r>
      <w:r w:rsidR="00C93C44" w:rsidRPr="003C3F6A">
        <w:rPr>
          <w:rFonts w:ascii="Times New Roman" w:eastAsia="Times New Roman" w:hAnsi="Times New Roman" w:cs="Times New Roman"/>
          <w:b/>
          <w:bCs/>
          <w:sz w:val="24"/>
          <w:szCs w:val="24"/>
        </w:rPr>
        <w:t>клад</w:t>
      </w:r>
      <w:r w:rsidRPr="003C3F6A">
        <w:rPr>
          <w:rFonts w:ascii="Times New Roman" w:eastAsia="Times New Roman" w:hAnsi="Times New Roman" w:cs="Times New Roman"/>
          <w:b/>
          <w:bCs/>
          <w:sz w:val="24"/>
          <w:szCs w:val="24"/>
        </w:rPr>
        <w:t xml:space="preserve"> С. Т. Т</w:t>
      </w:r>
      <w:r w:rsidR="00C93C44" w:rsidRPr="003C3F6A">
        <w:rPr>
          <w:rFonts w:ascii="Times New Roman" w:eastAsia="Times New Roman" w:hAnsi="Times New Roman" w:cs="Times New Roman"/>
          <w:b/>
          <w:bCs/>
          <w:sz w:val="24"/>
          <w:szCs w:val="24"/>
        </w:rPr>
        <w:t>анова в становление отрасли культуры Тувинской Народной Республики</w:t>
      </w:r>
    </w:p>
    <w:p w14:paraId="02BFF8A4" w14:textId="77777777" w:rsidR="00C93C44" w:rsidRDefault="00C93C44" w:rsidP="00AB2BB9">
      <w:pPr>
        <w:spacing w:after="0" w:line="240" w:lineRule="auto"/>
        <w:ind w:right="-1" w:firstLine="709"/>
        <w:contextualSpacing/>
        <w:jc w:val="right"/>
        <w:rPr>
          <w:rFonts w:ascii="Times New Roman" w:hAnsi="Times New Roman" w:cs="Times New Roman"/>
          <w:b/>
          <w:sz w:val="24"/>
          <w:szCs w:val="24"/>
        </w:rPr>
      </w:pPr>
    </w:p>
    <w:p w14:paraId="7B99B383" w14:textId="77777777" w:rsidR="007F52F2" w:rsidRPr="003C3F6A" w:rsidRDefault="007F52F2" w:rsidP="00AB2BB9">
      <w:pPr>
        <w:spacing w:after="0" w:line="240" w:lineRule="auto"/>
        <w:ind w:right="-1" w:firstLine="709"/>
        <w:contextualSpacing/>
        <w:jc w:val="right"/>
        <w:rPr>
          <w:rFonts w:ascii="Times New Roman" w:hAnsi="Times New Roman" w:cs="Times New Roman"/>
          <w:sz w:val="24"/>
          <w:szCs w:val="24"/>
        </w:rPr>
      </w:pPr>
      <w:r w:rsidRPr="003C3F6A">
        <w:rPr>
          <w:rFonts w:ascii="Times New Roman" w:hAnsi="Times New Roman" w:cs="Times New Roman"/>
          <w:b/>
          <w:sz w:val="24"/>
          <w:szCs w:val="24"/>
        </w:rPr>
        <w:t>Мунге Белекмаа Владимировна</w:t>
      </w:r>
    </w:p>
    <w:p w14:paraId="5288B109" w14:textId="77777777" w:rsidR="007F52F2" w:rsidRPr="003C3F6A" w:rsidRDefault="007F52F2" w:rsidP="00AB2BB9">
      <w:pPr>
        <w:spacing w:after="0" w:line="240" w:lineRule="auto"/>
        <w:ind w:right="-1" w:firstLine="709"/>
        <w:contextualSpacing/>
        <w:jc w:val="right"/>
        <w:rPr>
          <w:rFonts w:ascii="Times New Roman" w:hAnsi="Times New Roman" w:cs="Times New Roman"/>
          <w:sz w:val="24"/>
          <w:szCs w:val="24"/>
        </w:rPr>
      </w:pPr>
      <w:r w:rsidRPr="003C3F6A">
        <w:rPr>
          <w:rFonts w:ascii="Times New Roman" w:hAnsi="Times New Roman" w:cs="Times New Roman"/>
          <w:sz w:val="24"/>
          <w:szCs w:val="24"/>
        </w:rPr>
        <w:t>Национальный архив Республики Тыва</w:t>
      </w:r>
    </w:p>
    <w:p w14:paraId="60FC7744" w14:textId="77777777" w:rsidR="007F52F2" w:rsidRPr="003C3F6A" w:rsidRDefault="007F52F2" w:rsidP="00AB2BB9">
      <w:pPr>
        <w:spacing w:after="0" w:line="240" w:lineRule="auto"/>
        <w:ind w:right="-1" w:firstLine="709"/>
        <w:contextualSpacing/>
        <w:jc w:val="right"/>
        <w:rPr>
          <w:rFonts w:ascii="Times New Roman" w:hAnsi="Times New Roman" w:cs="Times New Roman"/>
          <w:sz w:val="24"/>
          <w:szCs w:val="24"/>
        </w:rPr>
      </w:pPr>
    </w:p>
    <w:p w14:paraId="5078531A" w14:textId="77777777" w:rsidR="007F52F2" w:rsidRPr="003C3F6A" w:rsidRDefault="007F52F2" w:rsidP="00AB2BB9">
      <w:pPr>
        <w:spacing w:after="0" w:line="240" w:lineRule="auto"/>
        <w:ind w:right="-1" w:firstLine="709"/>
        <w:contextualSpacing/>
        <w:jc w:val="both"/>
        <w:rPr>
          <w:rFonts w:ascii="Times New Roman" w:hAnsi="Times New Roman" w:cs="Times New Roman"/>
          <w:b/>
          <w:i/>
          <w:sz w:val="24"/>
          <w:szCs w:val="24"/>
        </w:rPr>
      </w:pPr>
      <w:r w:rsidRPr="003C3F6A">
        <w:rPr>
          <w:rFonts w:ascii="Times New Roman" w:hAnsi="Times New Roman" w:cs="Times New Roman"/>
          <w:b/>
          <w:i/>
          <w:sz w:val="24"/>
          <w:szCs w:val="24"/>
        </w:rPr>
        <w:t xml:space="preserve">Аннотация </w:t>
      </w:r>
    </w:p>
    <w:p w14:paraId="3318FFC3" w14:textId="47AD02CF" w:rsidR="007F52F2" w:rsidRPr="003C3F6A" w:rsidRDefault="007F52F2" w:rsidP="00AB2BB9">
      <w:pPr>
        <w:spacing w:after="0" w:line="240" w:lineRule="auto"/>
        <w:ind w:right="-1" w:firstLine="709"/>
        <w:contextualSpacing/>
        <w:jc w:val="both"/>
        <w:rPr>
          <w:rFonts w:ascii="Times New Roman" w:hAnsi="Times New Roman" w:cs="Times New Roman"/>
          <w:i/>
          <w:sz w:val="24"/>
          <w:szCs w:val="24"/>
        </w:rPr>
      </w:pPr>
      <w:r w:rsidRPr="003C3F6A">
        <w:rPr>
          <w:rFonts w:ascii="Times New Roman" w:eastAsia="Times New Roman" w:hAnsi="Times New Roman" w:cs="Times New Roman"/>
          <w:i/>
          <w:sz w:val="24"/>
          <w:szCs w:val="24"/>
        </w:rPr>
        <w:t xml:space="preserve">Личные фонды имеют культурно-историческую и научную ценность, значительную важность для общества и государства. В статье представлен источниковедческий анализ документов личного фонда. Седип-оол Токпак-оолович Танов (1901-1985) - видный государственный, политический деятель, дипломат, внесший огромный вклад в становление и развитие Тувинской Народной Республики. В составе архивного фонда личного происхождения, хранящегося в Национальном архиве Республике Тыва (ф. 881 л, опись 1.), представлены 62 ед. хранения (фотодокументы, газетные статьи, личное дело, автобиографические воспоминания, наградные документы, приглашение и др.), в которых содержатся факты и события, относящиеся к 1929-2014 годам. Наиболее полно и последовательно представить роль в развитии тувинской культуры и судьбу С. Танова позволяет изучение документов о его научно-организационной, общественно-политической, культурной, образовательной деятельности. Актуальность исследования заключается в том, что автор впервые вводит в научный оборот неизвестные до настоящего времени факты и события из биографии С.Т. Танова. Новые научные данные о его деятельности позволят определить информационный потенциал и историческую значимость личного фонда, отследить влияние исторических процессов на культуру региона. Полученные сведения могут быть использованы в исследованиях в области архивоведения, археографии, культурологии, истории Республики Тыва. Рукописи личного фонда Седип-оола Танова, а также его </w:t>
      </w:r>
      <w:r w:rsidRPr="003C3F6A">
        <w:rPr>
          <w:rFonts w:ascii="Times New Roman" w:eastAsia="Times New Roman" w:hAnsi="Times New Roman" w:cs="Times New Roman"/>
          <w:i/>
          <w:sz w:val="24"/>
          <w:szCs w:val="24"/>
        </w:rPr>
        <w:lastRenderedPageBreak/>
        <w:t>автобиографические воспоминания и воспоминания о людях и событиях содержат указания на места хранения документов и могут использоваться как архивный справочник.</w:t>
      </w:r>
    </w:p>
    <w:p w14:paraId="6118A438" w14:textId="16C08FCA" w:rsidR="007F52F2" w:rsidRPr="003C3F6A" w:rsidRDefault="007F52F2" w:rsidP="00AB2BB9">
      <w:pPr>
        <w:spacing w:after="0" w:line="240" w:lineRule="auto"/>
        <w:ind w:right="-1" w:firstLine="709"/>
        <w:contextualSpacing/>
        <w:jc w:val="both"/>
        <w:rPr>
          <w:rFonts w:ascii="Times New Roman" w:hAnsi="Times New Roman" w:cs="Times New Roman"/>
          <w:i/>
          <w:sz w:val="24"/>
          <w:szCs w:val="24"/>
        </w:rPr>
      </w:pPr>
      <w:r w:rsidRPr="003C3F6A">
        <w:rPr>
          <w:rFonts w:ascii="Times New Roman" w:hAnsi="Times New Roman" w:cs="Times New Roman"/>
          <w:b/>
          <w:i/>
          <w:sz w:val="24"/>
          <w:szCs w:val="24"/>
        </w:rPr>
        <w:t>Ключевые слова:</w:t>
      </w:r>
      <w:r w:rsidRPr="003C3F6A">
        <w:rPr>
          <w:rFonts w:ascii="Times New Roman" w:hAnsi="Times New Roman" w:cs="Times New Roman"/>
          <w:i/>
          <w:sz w:val="24"/>
          <w:szCs w:val="24"/>
        </w:rPr>
        <w:t xml:space="preserve"> </w:t>
      </w:r>
      <w:r w:rsidR="00AB2BB9" w:rsidRPr="003C3F6A">
        <w:rPr>
          <w:rStyle w:val="A70"/>
          <w:rFonts w:ascii="Times New Roman" w:hAnsi="Times New Roman" w:cs="Times New Roman"/>
          <w:sz w:val="24"/>
          <w:szCs w:val="24"/>
        </w:rPr>
        <w:t xml:space="preserve">архивный фонд личного происхождения, культура </w:t>
      </w:r>
      <w:r w:rsidR="00AB2BB9">
        <w:rPr>
          <w:rStyle w:val="A70"/>
          <w:rFonts w:ascii="Times New Roman" w:hAnsi="Times New Roman" w:cs="Times New Roman"/>
          <w:sz w:val="24"/>
          <w:szCs w:val="24"/>
        </w:rPr>
        <w:t>Т</w:t>
      </w:r>
      <w:r w:rsidR="00AB2BB9" w:rsidRPr="003C3F6A">
        <w:rPr>
          <w:rStyle w:val="A70"/>
          <w:rFonts w:ascii="Times New Roman" w:hAnsi="Times New Roman" w:cs="Times New Roman"/>
          <w:sz w:val="24"/>
          <w:szCs w:val="24"/>
        </w:rPr>
        <w:t>увы, историческая личность</w:t>
      </w:r>
      <w:r w:rsidR="00AB2BB9">
        <w:rPr>
          <w:rStyle w:val="A70"/>
          <w:rFonts w:ascii="Times New Roman" w:hAnsi="Times New Roman" w:cs="Times New Roman"/>
          <w:sz w:val="24"/>
          <w:szCs w:val="24"/>
        </w:rPr>
        <w:t>.</w:t>
      </w:r>
    </w:p>
    <w:p w14:paraId="0960E405" w14:textId="77777777" w:rsidR="007F52F2" w:rsidRPr="003C3F6A" w:rsidRDefault="007F52F2" w:rsidP="00AB2BB9">
      <w:pPr>
        <w:spacing w:after="0" w:line="240" w:lineRule="auto"/>
        <w:ind w:right="-1" w:firstLine="709"/>
        <w:contextualSpacing/>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24.00.01 – Теория и история культуры (культурология).</w:t>
      </w:r>
    </w:p>
    <w:p w14:paraId="651847F7" w14:textId="77777777" w:rsidR="007F52F2" w:rsidRPr="003C3F6A" w:rsidRDefault="007F52F2" w:rsidP="00AB2BB9">
      <w:pPr>
        <w:snapToGrid w:val="0"/>
        <w:spacing w:after="0" w:line="240" w:lineRule="auto"/>
        <w:ind w:right="-1"/>
        <w:contextualSpacing/>
        <w:jc w:val="both"/>
        <w:rPr>
          <w:rFonts w:ascii="Times New Roman" w:eastAsia="Times New Roman" w:hAnsi="Times New Roman" w:cs="Times New Roman"/>
          <w:b/>
          <w:bCs/>
          <w:color w:val="202124"/>
          <w:sz w:val="24"/>
          <w:szCs w:val="24"/>
          <w:lang w:val="en"/>
        </w:rPr>
      </w:pPr>
    </w:p>
    <w:p w14:paraId="2AF59EC7" w14:textId="69E510AE" w:rsidR="007F52F2" w:rsidRPr="003C3F6A" w:rsidRDefault="007F52F2" w:rsidP="00AB2BB9">
      <w:pPr>
        <w:spacing w:after="0" w:line="240" w:lineRule="auto"/>
        <w:ind w:right="-1"/>
        <w:contextualSpacing/>
        <w:jc w:val="both"/>
        <w:rPr>
          <w:rFonts w:ascii="Times New Roman" w:hAnsi="Times New Roman" w:cs="Times New Roman"/>
          <w:b/>
          <w:sz w:val="24"/>
          <w:szCs w:val="24"/>
          <w:lang w:val="en-US"/>
        </w:rPr>
      </w:pPr>
      <w:r w:rsidRPr="003C3F6A">
        <w:rPr>
          <w:rFonts w:ascii="Times New Roman" w:hAnsi="Times New Roman" w:cs="Times New Roman"/>
          <w:b/>
          <w:sz w:val="24"/>
          <w:szCs w:val="24"/>
          <w:lang w:val="en-US"/>
        </w:rPr>
        <w:t>C</w:t>
      </w:r>
      <w:r w:rsidR="00AB2BB9" w:rsidRPr="003C3F6A">
        <w:rPr>
          <w:rFonts w:ascii="Times New Roman" w:hAnsi="Times New Roman" w:cs="Times New Roman"/>
          <w:b/>
          <w:sz w:val="24"/>
          <w:szCs w:val="24"/>
          <w:lang w:val="en-US"/>
        </w:rPr>
        <w:t xml:space="preserve">ontribution of </w:t>
      </w:r>
      <w:r w:rsidRPr="003C3F6A">
        <w:rPr>
          <w:rFonts w:ascii="Times New Roman" w:hAnsi="Times New Roman" w:cs="Times New Roman"/>
          <w:b/>
          <w:sz w:val="24"/>
          <w:szCs w:val="24"/>
          <w:lang w:val="en-US"/>
        </w:rPr>
        <w:t>S.T. T</w:t>
      </w:r>
      <w:r w:rsidR="00AB2BB9" w:rsidRPr="003C3F6A">
        <w:rPr>
          <w:rFonts w:ascii="Times New Roman" w:hAnsi="Times New Roman" w:cs="Times New Roman"/>
          <w:b/>
          <w:sz w:val="24"/>
          <w:szCs w:val="24"/>
          <w:lang w:val="en-US"/>
        </w:rPr>
        <w:t>anov in the development of the cultural sector of the Tuva People's Republic</w:t>
      </w:r>
    </w:p>
    <w:p w14:paraId="2BD90A0B" w14:textId="77777777" w:rsidR="007F52F2" w:rsidRPr="003C3F6A" w:rsidRDefault="007F52F2" w:rsidP="00AB2BB9">
      <w:pPr>
        <w:spacing w:after="0" w:line="240" w:lineRule="auto"/>
        <w:ind w:right="-1"/>
        <w:contextualSpacing/>
        <w:jc w:val="right"/>
        <w:rPr>
          <w:rFonts w:ascii="Times New Roman" w:hAnsi="Times New Roman" w:cs="Times New Roman"/>
          <w:b/>
          <w:sz w:val="24"/>
          <w:szCs w:val="24"/>
          <w:lang w:val="en-US"/>
        </w:rPr>
      </w:pPr>
      <w:r w:rsidRPr="003C3F6A">
        <w:rPr>
          <w:rFonts w:ascii="Times New Roman" w:hAnsi="Times New Roman" w:cs="Times New Roman"/>
          <w:b/>
          <w:sz w:val="24"/>
          <w:szCs w:val="24"/>
          <w:lang w:val="en-US"/>
        </w:rPr>
        <w:t xml:space="preserve">Munge Belekmaa Vladimirovna </w:t>
      </w:r>
    </w:p>
    <w:p w14:paraId="406301FE" w14:textId="77777777" w:rsidR="007F52F2" w:rsidRPr="003C3F6A" w:rsidRDefault="007F52F2" w:rsidP="00AB2BB9">
      <w:pPr>
        <w:spacing w:after="0" w:line="240" w:lineRule="auto"/>
        <w:ind w:right="-1"/>
        <w:contextualSpacing/>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National Archives of the Republic of Tyva</w:t>
      </w:r>
    </w:p>
    <w:p w14:paraId="31503761" w14:textId="77777777" w:rsidR="007F52F2" w:rsidRPr="003C3F6A" w:rsidRDefault="007F52F2" w:rsidP="00AB2BB9">
      <w:pPr>
        <w:spacing w:after="0" w:line="240" w:lineRule="auto"/>
        <w:ind w:right="-1"/>
        <w:contextualSpacing/>
        <w:jc w:val="right"/>
        <w:rPr>
          <w:rFonts w:ascii="Times New Roman" w:hAnsi="Times New Roman" w:cs="Times New Roman"/>
          <w:sz w:val="24"/>
          <w:szCs w:val="24"/>
          <w:lang w:val="en-US"/>
        </w:rPr>
      </w:pPr>
    </w:p>
    <w:p w14:paraId="6D69505D" w14:textId="77777777" w:rsidR="007F52F2" w:rsidRPr="003C3F6A" w:rsidRDefault="007F52F2" w:rsidP="00AB2BB9">
      <w:pPr>
        <w:spacing w:after="0" w:line="240" w:lineRule="auto"/>
        <w:ind w:right="-1" w:firstLine="709"/>
        <w:contextualSpacing/>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Abstract</w:t>
      </w:r>
    </w:p>
    <w:p w14:paraId="7C3CEE9A" w14:textId="573FEE22" w:rsidR="007F52F2" w:rsidRPr="003C3F6A" w:rsidRDefault="007F52F2" w:rsidP="00AB2BB9">
      <w:pPr>
        <w:spacing w:after="0" w:line="240" w:lineRule="auto"/>
        <w:ind w:right="-1" w:firstLine="709"/>
        <w:contextualSpacing/>
        <w:jc w:val="both"/>
        <w:rPr>
          <w:rFonts w:ascii="Times New Roman" w:hAnsi="Times New Roman" w:cs="Times New Roman"/>
          <w:i/>
          <w:sz w:val="24"/>
          <w:szCs w:val="24"/>
          <w:lang w:val="en-US"/>
        </w:rPr>
      </w:pPr>
      <w:r w:rsidRPr="003C3F6A">
        <w:rPr>
          <w:rStyle w:val="A70"/>
          <w:rFonts w:ascii="Times New Roman" w:hAnsi="Times New Roman" w:cs="Times New Roman"/>
          <w:bCs/>
          <w:sz w:val="24"/>
          <w:szCs w:val="24"/>
          <w:lang w:val="en-US"/>
        </w:rPr>
        <w:t>Personal funds have cultural, historical and scientific value, significant importance for society and the state. The article presents a source-research analysis of the personal fund documents. Sedip-ool Tokpak-oolovich Tanov (1901-1985) - a prominent statesman, politician, diplomat who greatly contributed to the formation and development of the Tuva National Republic. The Archives' personal collections, preserved at the National Archives of the Tuva Republic (folio 881 l, inventory 1) presented 62 items for storage (photo-materials, newspaper articles, personal files, autobiographical memoirs, award certificates, invitations, etc.) and contain facts and events dating, referred to 1929-2014. The most complete and consistent presentation of the role in the development of Tuvinian culture and the fate of S. Tanov allows the study of documents on his scientific and organizational, socio-political, cultural and educational activities. The relevance of the research lies in the fact that the author for the first time introduces to scientific circulation of unknown facts and events from S.T. Tanov's biography. The new scientific data on his activities allow us to determine the information potential and historical significance of his personal collection, trace the impact of historical processes on the culture of the region. The information obtained can be used in the field researches of archival science, archeography, culturology, and history of the Tuva Republic. The manuscripts of Sedip-ool Tanov's personal collection, in addition to his autobiographical recollections and memoirs about people and events, contain references to the places of document storage and can be used as an archival directory.</w:t>
      </w:r>
    </w:p>
    <w:p w14:paraId="489A7CA9" w14:textId="560ADA13" w:rsidR="007F52F2" w:rsidRPr="003C3F6A" w:rsidRDefault="007F52F2" w:rsidP="00AB2BB9">
      <w:pPr>
        <w:spacing w:after="0" w:line="240" w:lineRule="auto"/>
        <w:ind w:right="-1" w:firstLine="709"/>
        <w:contextualSpacing/>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Keywords:</w:t>
      </w:r>
      <w:r w:rsidRPr="003C3F6A">
        <w:rPr>
          <w:rFonts w:ascii="Times New Roman" w:hAnsi="Times New Roman" w:cs="Times New Roman"/>
          <w:i/>
          <w:sz w:val="24"/>
          <w:szCs w:val="24"/>
          <w:lang w:val="en-US"/>
        </w:rPr>
        <w:t xml:space="preserve"> </w:t>
      </w:r>
      <w:r w:rsidR="00AB2BB9" w:rsidRPr="003C3F6A">
        <w:rPr>
          <w:rFonts w:ascii="Times New Roman" w:hAnsi="Times New Roman" w:cs="Times New Roman"/>
          <w:i/>
          <w:sz w:val="24"/>
          <w:szCs w:val="24"/>
          <w:lang w:val="en-US"/>
        </w:rPr>
        <w:t>archival fund of personal origin, culture of Tuva, historical figure</w:t>
      </w:r>
      <w:r w:rsidR="00AB2BB9">
        <w:rPr>
          <w:rFonts w:ascii="Times New Roman" w:hAnsi="Times New Roman" w:cs="Times New Roman"/>
          <w:i/>
          <w:sz w:val="24"/>
          <w:szCs w:val="24"/>
          <w:lang w:val="en-US"/>
        </w:rPr>
        <w:t>.</w:t>
      </w:r>
    </w:p>
    <w:p w14:paraId="69AD3CD4" w14:textId="7F7802A0" w:rsidR="007F52F2" w:rsidRPr="003C3F6A" w:rsidRDefault="007F52F2" w:rsidP="00AB2BB9">
      <w:pPr>
        <w:spacing w:after="0" w:line="240" w:lineRule="auto"/>
        <w:ind w:right="-1" w:firstLine="709"/>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i/>
          <w:sz w:val="24"/>
          <w:szCs w:val="24"/>
          <w:lang w:val="en-US"/>
        </w:rPr>
        <w:t xml:space="preserve"> </w:t>
      </w:r>
      <w:r w:rsidRPr="003C3F6A">
        <w:rPr>
          <w:rFonts w:ascii="Times New Roman" w:hAnsi="Times New Roman" w:cs="Times New Roman"/>
          <w:i/>
          <w:sz w:val="24"/>
          <w:szCs w:val="24"/>
        </w:rPr>
        <w:t xml:space="preserve">24.00.01. – </w:t>
      </w:r>
      <w:r w:rsidRPr="003C3F6A">
        <w:rPr>
          <w:rFonts w:ascii="Times New Roman" w:hAnsi="Times New Roman" w:cs="Times New Roman"/>
          <w:i/>
          <w:sz w:val="24"/>
          <w:szCs w:val="24"/>
          <w:lang w:val="en-US"/>
        </w:rPr>
        <w:t>Theory and history of culture (culturology).</w:t>
      </w:r>
    </w:p>
    <w:p w14:paraId="7A4BDB30" w14:textId="25AC1B2D" w:rsidR="008453AE" w:rsidRPr="003C3F6A" w:rsidRDefault="008453AE" w:rsidP="003C3F6A">
      <w:pPr>
        <w:spacing w:after="0" w:line="240" w:lineRule="auto"/>
        <w:ind w:right="-1" w:firstLine="709"/>
        <w:jc w:val="both"/>
        <w:rPr>
          <w:rFonts w:ascii="Times New Roman" w:hAnsi="Times New Roman" w:cs="Times New Roman"/>
          <w:i/>
          <w:sz w:val="24"/>
          <w:szCs w:val="24"/>
        </w:rPr>
      </w:pPr>
    </w:p>
    <w:p w14:paraId="4B0F66A7" w14:textId="77777777" w:rsidR="008453AE" w:rsidRPr="003C3F6A" w:rsidRDefault="008453AE" w:rsidP="003C3F6A">
      <w:pPr>
        <w:tabs>
          <w:tab w:val="left" w:pos="1980"/>
        </w:tabs>
        <w:spacing w:after="0" w:line="240" w:lineRule="auto"/>
        <w:ind w:right="-1"/>
        <w:jc w:val="both"/>
        <w:rPr>
          <w:rFonts w:ascii="Times New Roman" w:hAnsi="Times New Roman" w:cs="Times New Roman"/>
          <w:sz w:val="24"/>
          <w:szCs w:val="24"/>
          <w:highlight w:val="yellow"/>
        </w:rPr>
      </w:pPr>
    </w:p>
    <w:p w14:paraId="3B290A4B" w14:textId="3A936126" w:rsidR="008453AE" w:rsidRPr="003C3F6A" w:rsidRDefault="008453AE"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5</w:t>
      </w:r>
    </w:p>
    <w:p w14:paraId="307CB0B2" w14:textId="77777777" w:rsidR="008453AE" w:rsidRPr="003C3F6A" w:rsidRDefault="008453AE" w:rsidP="003C3F6A">
      <w:pPr>
        <w:tabs>
          <w:tab w:val="left" w:pos="1980"/>
        </w:tabs>
        <w:spacing w:after="0" w:line="240" w:lineRule="auto"/>
        <w:ind w:right="-1"/>
        <w:jc w:val="both"/>
        <w:rPr>
          <w:rFonts w:ascii="Times New Roman" w:hAnsi="Times New Roman" w:cs="Times New Roman"/>
          <w:sz w:val="24"/>
          <w:szCs w:val="24"/>
          <w:highlight w:val="yellow"/>
        </w:rPr>
      </w:pPr>
    </w:p>
    <w:p w14:paraId="20E99E3D" w14:textId="77777777" w:rsidR="00126FC0" w:rsidRPr="003C3F6A" w:rsidRDefault="00126FC0" w:rsidP="006A36A7">
      <w:pPr>
        <w:spacing w:after="0" w:line="240" w:lineRule="auto"/>
        <w:ind w:right="-1"/>
        <w:jc w:val="both"/>
        <w:rPr>
          <w:rFonts w:ascii="Times New Roman" w:eastAsia="Times New Roman" w:hAnsi="Times New Roman" w:cs="Times New Roman"/>
          <w:sz w:val="24"/>
          <w:szCs w:val="24"/>
          <w:highlight w:val="white"/>
        </w:rPr>
      </w:pPr>
      <w:r w:rsidRPr="003C3F6A">
        <w:rPr>
          <w:rFonts w:ascii="Times New Roman" w:eastAsia="Times New Roman" w:hAnsi="Times New Roman" w:cs="Times New Roman"/>
          <w:sz w:val="24"/>
          <w:szCs w:val="24"/>
          <w:highlight w:val="white"/>
        </w:rPr>
        <w:t>УДК 314.74</w:t>
      </w:r>
    </w:p>
    <w:p w14:paraId="3D6858D6" w14:textId="77777777" w:rsidR="00126FC0" w:rsidRPr="003C3F6A" w:rsidRDefault="00126FC0" w:rsidP="006A36A7">
      <w:pPr>
        <w:spacing w:after="0" w:line="240" w:lineRule="auto"/>
        <w:ind w:right="-1" w:firstLine="720"/>
        <w:jc w:val="both"/>
        <w:rPr>
          <w:rFonts w:ascii="Times New Roman" w:eastAsia="Times New Roman" w:hAnsi="Times New Roman" w:cs="Times New Roman"/>
          <w:sz w:val="24"/>
          <w:szCs w:val="24"/>
          <w:highlight w:val="white"/>
        </w:rPr>
      </w:pPr>
    </w:p>
    <w:p w14:paraId="6724D8F0" w14:textId="77777777" w:rsidR="00126FC0" w:rsidRPr="003C3F6A" w:rsidRDefault="00126FC0" w:rsidP="006A36A7">
      <w:pPr>
        <w:spacing w:after="0" w:line="240" w:lineRule="auto"/>
        <w:ind w:right="-1"/>
        <w:jc w:val="both"/>
        <w:rPr>
          <w:rFonts w:ascii="Times New Roman" w:eastAsia="Times New Roman" w:hAnsi="Times New Roman" w:cs="Times New Roman"/>
          <w:b/>
          <w:sz w:val="24"/>
          <w:szCs w:val="24"/>
          <w:highlight w:val="white"/>
        </w:rPr>
      </w:pPr>
      <w:r w:rsidRPr="003C3F6A">
        <w:rPr>
          <w:rFonts w:ascii="Times New Roman" w:eastAsia="Times New Roman" w:hAnsi="Times New Roman" w:cs="Times New Roman"/>
          <w:b/>
          <w:sz w:val="24"/>
          <w:szCs w:val="24"/>
          <w:highlight w:val="white"/>
        </w:rPr>
        <w:t>Социокультурные возможности музеев Красноярска как пространств межкультурной коммуникации</w:t>
      </w:r>
    </w:p>
    <w:p w14:paraId="0BA36F2B" w14:textId="77777777" w:rsidR="00126FC0" w:rsidRPr="003C3F6A" w:rsidRDefault="00126FC0" w:rsidP="006A36A7">
      <w:pPr>
        <w:spacing w:after="0" w:line="240" w:lineRule="auto"/>
        <w:ind w:right="-1" w:firstLine="720"/>
        <w:jc w:val="both"/>
        <w:rPr>
          <w:rFonts w:ascii="Times New Roman" w:eastAsia="Times New Roman" w:hAnsi="Times New Roman" w:cs="Times New Roman"/>
          <w:b/>
          <w:sz w:val="24"/>
          <w:szCs w:val="24"/>
          <w:highlight w:val="white"/>
        </w:rPr>
      </w:pPr>
    </w:p>
    <w:p w14:paraId="17EC8164" w14:textId="6B07F9EF" w:rsidR="00126FC0" w:rsidRPr="003C3F6A" w:rsidRDefault="00126FC0" w:rsidP="006A36A7">
      <w:pPr>
        <w:spacing w:after="0" w:line="240" w:lineRule="auto"/>
        <w:ind w:right="-1" w:firstLine="720"/>
        <w:jc w:val="right"/>
        <w:rPr>
          <w:rFonts w:ascii="Times New Roman" w:eastAsia="Times New Roman" w:hAnsi="Times New Roman" w:cs="Times New Roman"/>
          <w:b/>
          <w:sz w:val="24"/>
          <w:szCs w:val="24"/>
          <w:highlight w:val="white"/>
        </w:rPr>
      </w:pPr>
      <w:r w:rsidRPr="003C3F6A">
        <w:rPr>
          <w:rFonts w:ascii="Times New Roman" w:eastAsia="Times New Roman" w:hAnsi="Times New Roman" w:cs="Times New Roman"/>
          <w:b/>
          <w:sz w:val="24"/>
          <w:szCs w:val="24"/>
          <w:highlight w:val="white"/>
        </w:rPr>
        <w:t>Иванова Лидия Сергеевна</w:t>
      </w:r>
    </w:p>
    <w:p w14:paraId="672C98B7" w14:textId="77777777" w:rsidR="00126FC0" w:rsidRPr="003C3F6A" w:rsidRDefault="00126FC0" w:rsidP="006A36A7">
      <w:pPr>
        <w:spacing w:after="0" w:line="240" w:lineRule="auto"/>
        <w:ind w:right="-1" w:firstLine="720"/>
        <w:jc w:val="right"/>
        <w:rPr>
          <w:rFonts w:ascii="Times New Roman" w:eastAsia="Times New Roman" w:hAnsi="Times New Roman" w:cs="Times New Roman"/>
          <w:b/>
          <w:sz w:val="24"/>
          <w:szCs w:val="24"/>
          <w:highlight w:val="white"/>
          <w:vertAlign w:val="superscript"/>
        </w:rPr>
      </w:pPr>
      <w:r w:rsidRPr="003C3F6A">
        <w:rPr>
          <w:rFonts w:ascii="Times New Roman" w:eastAsia="Times New Roman" w:hAnsi="Times New Roman" w:cs="Times New Roman"/>
          <w:b/>
          <w:sz w:val="24"/>
          <w:szCs w:val="24"/>
          <w:highlight w:val="white"/>
        </w:rPr>
        <w:t>Кистова Анастасия Викторовна</w:t>
      </w:r>
    </w:p>
    <w:p w14:paraId="34EB97F2" w14:textId="77777777" w:rsidR="00126FC0" w:rsidRPr="003C3F6A" w:rsidRDefault="00126FC0" w:rsidP="006A36A7">
      <w:pPr>
        <w:spacing w:after="0" w:line="240" w:lineRule="auto"/>
        <w:ind w:right="-1" w:firstLine="720"/>
        <w:jc w:val="right"/>
        <w:rPr>
          <w:rFonts w:ascii="Times New Roman" w:eastAsia="Times New Roman" w:hAnsi="Times New Roman" w:cs="Times New Roman"/>
          <w:sz w:val="24"/>
          <w:szCs w:val="24"/>
          <w:highlight w:val="white"/>
        </w:rPr>
      </w:pPr>
      <w:r w:rsidRPr="003C3F6A">
        <w:rPr>
          <w:rFonts w:ascii="Times New Roman" w:eastAsia="Times New Roman" w:hAnsi="Times New Roman" w:cs="Times New Roman"/>
          <w:sz w:val="24"/>
          <w:szCs w:val="24"/>
          <w:highlight w:val="white"/>
        </w:rPr>
        <w:t>Сибирский федеральный университет</w:t>
      </w:r>
    </w:p>
    <w:p w14:paraId="4D30F53B" w14:textId="77777777" w:rsidR="00126FC0" w:rsidRPr="003C3F6A" w:rsidRDefault="00126FC0" w:rsidP="006A36A7">
      <w:pPr>
        <w:spacing w:after="0" w:line="240" w:lineRule="auto"/>
        <w:ind w:right="-1" w:firstLine="720"/>
        <w:jc w:val="right"/>
        <w:rPr>
          <w:rFonts w:ascii="Times New Roman" w:eastAsia="Times New Roman" w:hAnsi="Times New Roman" w:cs="Times New Roman"/>
          <w:sz w:val="24"/>
          <w:szCs w:val="24"/>
          <w:highlight w:val="white"/>
        </w:rPr>
      </w:pPr>
    </w:p>
    <w:p w14:paraId="6A3CBBDC" w14:textId="77777777" w:rsidR="00126FC0" w:rsidRPr="003C3F6A" w:rsidRDefault="00126FC0" w:rsidP="006A36A7">
      <w:pPr>
        <w:spacing w:after="0" w:line="240" w:lineRule="auto"/>
        <w:ind w:right="-1" w:firstLine="720"/>
        <w:jc w:val="both"/>
        <w:rPr>
          <w:rFonts w:ascii="Times New Roman" w:eastAsia="Times New Roman" w:hAnsi="Times New Roman" w:cs="Times New Roman"/>
          <w:b/>
          <w:i/>
          <w:sz w:val="24"/>
          <w:szCs w:val="24"/>
        </w:rPr>
      </w:pPr>
      <w:r w:rsidRPr="003C3F6A">
        <w:rPr>
          <w:rFonts w:ascii="Times New Roman" w:eastAsia="Times New Roman" w:hAnsi="Times New Roman" w:cs="Times New Roman"/>
          <w:b/>
          <w:i/>
          <w:sz w:val="24"/>
          <w:szCs w:val="24"/>
          <w:highlight w:val="white"/>
        </w:rPr>
        <w:t>Аннотация</w:t>
      </w:r>
    </w:p>
    <w:p w14:paraId="36FFE88C" w14:textId="77777777" w:rsidR="00126FC0" w:rsidRPr="003C3F6A" w:rsidRDefault="00126FC0" w:rsidP="006A36A7">
      <w:pPr>
        <w:spacing w:after="0" w:line="240" w:lineRule="auto"/>
        <w:ind w:right="-1" w:firstLine="720"/>
        <w:jc w:val="both"/>
        <w:rPr>
          <w:rFonts w:ascii="Times New Roman" w:hAnsi="Times New Roman" w:cs="Times New Roman"/>
          <w:i/>
          <w:sz w:val="24"/>
          <w:szCs w:val="24"/>
        </w:rPr>
      </w:pPr>
      <w:r w:rsidRPr="003C3F6A">
        <w:rPr>
          <w:rFonts w:ascii="Times New Roman" w:hAnsi="Times New Roman" w:cs="Times New Roman"/>
          <w:i/>
          <w:sz w:val="24"/>
          <w:szCs w:val="24"/>
        </w:rPr>
        <w:t xml:space="preserve">Статья посвящена социологическому исследованию возможностей музеев Красноярска выступать в качестве пространств межкультурной коммуникации для людей разных национальностей, в том числе имеющих миграционный опыт. Красноярский край исторически складывался как многонациональный и поликультурный </w:t>
      </w:r>
      <w:r w:rsidRPr="003C3F6A">
        <w:rPr>
          <w:rFonts w:ascii="Times New Roman" w:hAnsi="Times New Roman" w:cs="Times New Roman"/>
          <w:i/>
          <w:sz w:val="24"/>
          <w:szCs w:val="24"/>
        </w:rPr>
        <w:lastRenderedPageBreak/>
        <w:t>регион. На сегодняшний день на его территории проживают представители более 150 национальностей, каждая из которых имеет уникальный набор ценностей, традиций и норм, определяющих взаимодействие человека с окружающей средой. При этом отношение к тому или иному объекту или процессу складывается посредством сравнения принятых и уже усвоенных норм, традиций, явлений, личной оценки приемлемости и степени значимости для человека. В этом случае, субъективности не избежать. Для формирования объективного мнения относительно культурных особенностей принимающего региона необходимо участие специалистов и институций, выступающих в качестве медиаторов межкультурного взаимодействия. Такими посредниками могут выступать музеи, которые признают ценность многообразия, помогают выстроить правильное взаимодействие с культурным наследием и содействуют преодолению инерции в способах понимания социокультурных процессов. В результате социологического исследования было опрошено 106 человек в возрасте от 17 до 49 лет, имеющих разную национальную принадлежность, с целью выявить их заинтересованность в музейной жизни Красноярска, культурные предпочтения и желания о возможных мероприятиях в музеях. Актуальность данного исследования обусловлена практической значимостью и ценностью полученных результатов для дальнейшего совершенствования и развития процессов межкультурного взаимодействия на базе музеев Красноярска.</w:t>
      </w:r>
    </w:p>
    <w:p w14:paraId="128925D8" w14:textId="77777777" w:rsidR="00126FC0" w:rsidRPr="003C3F6A" w:rsidRDefault="00126FC0" w:rsidP="006A36A7">
      <w:pPr>
        <w:spacing w:after="0" w:line="240" w:lineRule="auto"/>
        <w:ind w:right="-1" w:firstLine="720"/>
        <w:jc w:val="both"/>
        <w:rPr>
          <w:rFonts w:ascii="Times New Roman" w:eastAsia="Times New Roman" w:hAnsi="Times New Roman" w:cs="Times New Roman"/>
          <w:i/>
          <w:sz w:val="24"/>
          <w:szCs w:val="24"/>
          <w:highlight w:val="white"/>
        </w:rPr>
      </w:pPr>
      <w:r w:rsidRPr="003C3F6A">
        <w:rPr>
          <w:rFonts w:ascii="Times New Roman" w:eastAsia="Times New Roman" w:hAnsi="Times New Roman" w:cs="Times New Roman"/>
          <w:b/>
          <w:i/>
          <w:sz w:val="24"/>
          <w:szCs w:val="24"/>
          <w:highlight w:val="white"/>
        </w:rPr>
        <w:t xml:space="preserve">Ключевые слова: </w:t>
      </w:r>
      <w:r w:rsidRPr="003C3F6A">
        <w:rPr>
          <w:rFonts w:ascii="Times New Roman" w:eastAsia="Times New Roman" w:hAnsi="Times New Roman" w:cs="Times New Roman"/>
          <w:i/>
          <w:sz w:val="24"/>
          <w:szCs w:val="24"/>
          <w:highlight w:val="white"/>
        </w:rPr>
        <w:t>миграция, национальность, культура, музей, межкультурная коммуникация, Красноярск.</w:t>
      </w:r>
    </w:p>
    <w:p w14:paraId="327D80EC" w14:textId="77777777" w:rsidR="00126FC0" w:rsidRPr="003C3F6A" w:rsidRDefault="00126FC0" w:rsidP="006A36A7">
      <w:pPr>
        <w:spacing w:after="0" w:line="240" w:lineRule="auto"/>
        <w:ind w:right="-1" w:firstLine="709"/>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24.00.01. – Теория и история культуры (культурология).</w:t>
      </w:r>
    </w:p>
    <w:p w14:paraId="13C7B315" w14:textId="77777777" w:rsidR="00126FC0" w:rsidRPr="003C3F6A" w:rsidRDefault="00126FC0" w:rsidP="006A36A7">
      <w:pPr>
        <w:spacing w:after="0" w:line="240" w:lineRule="auto"/>
        <w:ind w:right="-1" w:firstLine="720"/>
        <w:jc w:val="both"/>
        <w:rPr>
          <w:rFonts w:ascii="Times New Roman" w:eastAsia="Times New Roman" w:hAnsi="Times New Roman" w:cs="Times New Roman"/>
          <w:sz w:val="24"/>
          <w:szCs w:val="24"/>
          <w:highlight w:val="white"/>
        </w:rPr>
      </w:pPr>
    </w:p>
    <w:p w14:paraId="6F2DDBD5" w14:textId="77777777" w:rsidR="00126FC0" w:rsidRPr="003C3F6A" w:rsidRDefault="00126FC0" w:rsidP="006A36A7">
      <w:pPr>
        <w:spacing w:after="0" w:line="240" w:lineRule="auto"/>
        <w:ind w:right="-1"/>
        <w:jc w:val="both"/>
        <w:rPr>
          <w:rFonts w:ascii="Times New Roman" w:eastAsia="Times New Roman" w:hAnsi="Times New Roman" w:cs="Times New Roman"/>
          <w:b/>
          <w:bCs/>
          <w:sz w:val="24"/>
          <w:szCs w:val="24"/>
          <w:lang w:val="en-US"/>
        </w:rPr>
      </w:pPr>
      <w:r w:rsidRPr="003C3F6A">
        <w:rPr>
          <w:rFonts w:ascii="Times New Roman" w:eastAsia="Times New Roman" w:hAnsi="Times New Roman" w:cs="Times New Roman"/>
          <w:b/>
          <w:bCs/>
          <w:sz w:val="24"/>
          <w:szCs w:val="24"/>
          <w:lang w:val="en-US"/>
        </w:rPr>
        <w:t>Sociocultural opportunities of Krasnoyarsk museums as spaces of intercultural communication</w:t>
      </w:r>
    </w:p>
    <w:p w14:paraId="4D5764DA" w14:textId="77777777" w:rsidR="00126FC0" w:rsidRPr="003C3F6A" w:rsidRDefault="00126FC0" w:rsidP="006A36A7">
      <w:pPr>
        <w:spacing w:after="0" w:line="240" w:lineRule="auto"/>
        <w:ind w:right="-1" w:firstLine="720"/>
        <w:jc w:val="both"/>
        <w:rPr>
          <w:rFonts w:ascii="Times New Roman" w:eastAsia="Times New Roman" w:hAnsi="Times New Roman" w:cs="Times New Roman"/>
          <w:sz w:val="24"/>
          <w:szCs w:val="24"/>
          <w:lang w:val="en-US"/>
        </w:rPr>
      </w:pPr>
    </w:p>
    <w:p w14:paraId="2CC4DD62" w14:textId="77777777" w:rsidR="00126FC0" w:rsidRPr="003C3F6A" w:rsidRDefault="00126FC0" w:rsidP="006A36A7">
      <w:pPr>
        <w:spacing w:after="0" w:line="240" w:lineRule="auto"/>
        <w:ind w:right="-1" w:firstLine="720"/>
        <w:jc w:val="right"/>
        <w:rPr>
          <w:rFonts w:ascii="Times New Roman" w:eastAsia="Times New Roman" w:hAnsi="Times New Roman" w:cs="Times New Roman"/>
          <w:b/>
          <w:bCs/>
          <w:sz w:val="24"/>
          <w:szCs w:val="24"/>
          <w:lang w:val="en-US"/>
        </w:rPr>
      </w:pPr>
      <w:r w:rsidRPr="003C3F6A">
        <w:rPr>
          <w:rFonts w:ascii="Times New Roman" w:eastAsia="Times New Roman" w:hAnsi="Times New Roman" w:cs="Times New Roman"/>
          <w:b/>
          <w:bCs/>
          <w:sz w:val="24"/>
          <w:szCs w:val="24"/>
          <w:lang w:val="en-US"/>
        </w:rPr>
        <w:t>Ivanova Lidia Sergeevna</w:t>
      </w:r>
    </w:p>
    <w:p w14:paraId="176DB871" w14:textId="77777777" w:rsidR="00126FC0" w:rsidRPr="003C3F6A" w:rsidRDefault="00126FC0" w:rsidP="006A36A7">
      <w:pPr>
        <w:spacing w:after="0" w:line="240" w:lineRule="auto"/>
        <w:ind w:right="-1" w:firstLine="720"/>
        <w:jc w:val="right"/>
        <w:rPr>
          <w:rFonts w:ascii="Times New Roman" w:eastAsia="Times New Roman" w:hAnsi="Times New Roman" w:cs="Times New Roman"/>
          <w:b/>
          <w:bCs/>
          <w:sz w:val="24"/>
          <w:szCs w:val="24"/>
          <w:vertAlign w:val="superscript"/>
          <w:lang w:val="en-US"/>
        </w:rPr>
      </w:pPr>
      <w:r w:rsidRPr="003C3F6A">
        <w:rPr>
          <w:rFonts w:ascii="Times New Roman" w:eastAsia="Times New Roman" w:hAnsi="Times New Roman" w:cs="Times New Roman"/>
          <w:b/>
          <w:bCs/>
          <w:sz w:val="24"/>
          <w:szCs w:val="24"/>
          <w:lang w:val="en-US"/>
        </w:rPr>
        <w:t>Kistova Anastasia Viktorovna</w:t>
      </w:r>
    </w:p>
    <w:p w14:paraId="67499799" w14:textId="77777777" w:rsidR="00126FC0" w:rsidRPr="003C3F6A" w:rsidRDefault="00126FC0" w:rsidP="006A36A7">
      <w:pPr>
        <w:spacing w:after="0" w:line="240" w:lineRule="auto"/>
        <w:ind w:right="-1" w:firstLine="720"/>
        <w:jc w:val="right"/>
        <w:rPr>
          <w:rFonts w:ascii="Times New Roman" w:eastAsia="Times New Roman" w:hAnsi="Times New Roman" w:cs="Times New Roman"/>
          <w:sz w:val="24"/>
          <w:szCs w:val="24"/>
          <w:highlight w:val="white"/>
          <w:lang w:val="en-US"/>
        </w:rPr>
      </w:pPr>
      <w:r w:rsidRPr="003C3F6A">
        <w:rPr>
          <w:rFonts w:ascii="Times New Roman" w:eastAsia="Times New Roman" w:hAnsi="Times New Roman" w:cs="Times New Roman"/>
          <w:sz w:val="24"/>
          <w:szCs w:val="24"/>
          <w:lang w:val="en-US"/>
        </w:rPr>
        <w:t>Siberian Federal University</w:t>
      </w:r>
    </w:p>
    <w:p w14:paraId="0D49AC8A" w14:textId="77777777" w:rsidR="00126FC0" w:rsidRPr="003C3F6A" w:rsidRDefault="00126FC0" w:rsidP="006A36A7">
      <w:pPr>
        <w:spacing w:after="0" w:line="240" w:lineRule="auto"/>
        <w:ind w:right="-1" w:firstLine="720"/>
        <w:jc w:val="both"/>
        <w:rPr>
          <w:rFonts w:ascii="Times New Roman" w:eastAsia="Times New Roman" w:hAnsi="Times New Roman" w:cs="Times New Roman"/>
          <w:sz w:val="24"/>
          <w:szCs w:val="24"/>
          <w:highlight w:val="white"/>
          <w:lang w:val="en-US"/>
        </w:rPr>
      </w:pPr>
    </w:p>
    <w:p w14:paraId="5E6CE972" w14:textId="77777777" w:rsidR="00126FC0" w:rsidRPr="003C3F6A" w:rsidRDefault="00126FC0" w:rsidP="006A36A7">
      <w:pPr>
        <w:spacing w:after="0" w:line="240" w:lineRule="auto"/>
        <w:ind w:right="-1" w:firstLine="720"/>
        <w:jc w:val="both"/>
        <w:rPr>
          <w:rFonts w:ascii="Times New Roman" w:eastAsia="Times New Roman" w:hAnsi="Times New Roman" w:cs="Times New Roman"/>
          <w:b/>
          <w:bCs/>
          <w:i/>
          <w:sz w:val="24"/>
          <w:szCs w:val="24"/>
          <w:lang w:val="en-US"/>
        </w:rPr>
      </w:pPr>
      <w:r w:rsidRPr="003C3F6A">
        <w:rPr>
          <w:rFonts w:ascii="Times New Roman" w:eastAsia="Times New Roman" w:hAnsi="Times New Roman" w:cs="Times New Roman"/>
          <w:b/>
          <w:bCs/>
          <w:i/>
          <w:sz w:val="24"/>
          <w:szCs w:val="24"/>
          <w:lang w:val="en-US"/>
        </w:rPr>
        <w:t>Abstract</w:t>
      </w:r>
    </w:p>
    <w:p w14:paraId="1344A6EA" w14:textId="77777777" w:rsidR="00126FC0" w:rsidRPr="003C3F6A" w:rsidRDefault="00126FC0" w:rsidP="006A36A7">
      <w:pPr>
        <w:spacing w:after="0" w:line="240" w:lineRule="auto"/>
        <w:ind w:right="-1" w:firstLine="720"/>
        <w:jc w:val="both"/>
        <w:rPr>
          <w:rFonts w:ascii="Times New Roman" w:eastAsia="Times New Roman" w:hAnsi="Times New Roman" w:cs="Times New Roman"/>
          <w:i/>
          <w:sz w:val="24"/>
          <w:szCs w:val="24"/>
          <w:highlight w:val="white"/>
          <w:lang w:val="en-US"/>
        </w:rPr>
      </w:pPr>
      <w:r w:rsidRPr="003C3F6A">
        <w:rPr>
          <w:rFonts w:ascii="Times New Roman" w:eastAsia="Times New Roman" w:hAnsi="Times New Roman" w:cs="Times New Roman"/>
          <w:i/>
          <w:sz w:val="24"/>
          <w:szCs w:val="24"/>
          <w:lang w:val="en-US"/>
        </w:rPr>
        <w:t>The article is devoted to a sociological study of the possibilities of Krasnoyarsk museums to act as spaces of intercultural communication for people of different nationalities, including those with migration experience. The Krasnoyarsk Territory has historically evolved as a multinational and multicultural region. Today, representatives of more than 150 nationalities live on its territory, each of which has a unique set of values, traditions and norms that determine the interaction of man with the environment. At the same time, the attitude to a particular object or process is formed by comparing accepted and already learned norms, traditions, phenomena, personal assessment of acceptability and degree of significance for a person. In this case, subjectivity cannot be avoided. To form an objective opinion regarding the cultural characteristics of the host region, the participation of specialists and institutions that act as mediators of intercultural interaction is necessary. Museums that recognize the value of diversity, help build the right interaction with cultural heritage and help overcome inertia in the ways of understanding sociocultural processes can act as such intermediaries. As a result of a sociological study, 106 people aged 17 to 49 of different nationalities were interviewed in order to identify their interest in the museum life of Krasnoyarsk, cultural preferences and desires for possible events in museums. The relevance of this study is due to the practical significance and value of the results obtained for further improvement and development of intercultural interaction processes based on the museums of Krasnoyarsk.</w:t>
      </w:r>
    </w:p>
    <w:p w14:paraId="4BC41315" w14:textId="77777777" w:rsidR="00126FC0" w:rsidRPr="003C3F6A" w:rsidRDefault="00126FC0" w:rsidP="006A36A7">
      <w:pPr>
        <w:spacing w:after="0" w:line="240" w:lineRule="auto"/>
        <w:ind w:right="-1" w:firstLine="720"/>
        <w:jc w:val="both"/>
        <w:rPr>
          <w:rFonts w:ascii="Times New Roman" w:eastAsia="Times New Roman" w:hAnsi="Times New Roman" w:cs="Times New Roman"/>
          <w:i/>
          <w:sz w:val="24"/>
          <w:szCs w:val="24"/>
          <w:lang w:val="en-US"/>
        </w:rPr>
      </w:pPr>
      <w:r w:rsidRPr="003C3F6A">
        <w:rPr>
          <w:rFonts w:ascii="Times New Roman" w:eastAsia="Times New Roman" w:hAnsi="Times New Roman" w:cs="Times New Roman"/>
          <w:b/>
          <w:bCs/>
          <w:i/>
          <w:sz w:val="24"/>
          <w:szCs w:val="24"/>
          <w:lang w:val="en-US"/>
        </w:rPr>
        <w:t>Keywords:</w:t>
      </w:r>
      <w:r w:rsidRPr="003C3F6A">
        <w:rPr>
          <w:rFonts w:ascii="Times New Roman" w:eastAsia="Times New Roman" w:hAnsi="Times New Roman" w:cs="Times New Roman"/>
          <w:i/>
          <w:sz w:val="24"/>
          <w:szCs w:val="24"/>
          <w:lang w:val="en-US"/>
        </w:rPr>
        <w:t xml:space="preserve"> migration, nationality, culture, museum, intercultural communication, Krasnoyarsk.</w:t>
      </w:r>
    </w:p>
    <w:p w14:paraId="012CB59C" w14:textId="3C1CEFAF" w:rsidR="008453AE" w:rsidRPr="003C3F6A" w:rsidRDefault="00126FC0" w:rsidP="006A36A7">
      <w:pPr>
        <w:spacing w:after="0" w:line="240" w:lineRule="auto"/>
        <w:ind w:right="-1"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rPr>
        <w:t xml:space="preserve">24.00.01. – </w:t>
      </w:r>
      <w:r w:rsidRPr="003C3F6A">
        <w:rPr>
          <w:rFonts w:ascii="Times New Roman" w:hAnsi="Times New Roman" w:cs="Times New Roman"/>
          <w:i/>
          <w:sz w:val="24"/>
          <w:szCs w:val="24"/>
          <w:lang w:val="en-US"/>
        </w:rPr>
        <w:t>Theory and history of culture (cultural studies).</w:t>
      </w:r>
    </w:p>
    <w:p w14:paraId="4302C965" w14:textId="77777777" w:rsidR="008453AE" w:rsidRPr="003C3F6A" w:rsidRDefault="008453AE" w:rsidP="006A36A7">
      <w:pPr>
        <w:tabs>
          <w:tab w:val="left" w:pos="1980"/>
        </w:tabs>
        <w:spacing w:after="0" w:line="240" w:lineRule="auto"/>
        <w:ind w:right="-1"/>
        <w:jc w:val="both"/>
        <w:rPr>
          <w:rFonts w:ascii="Times New Roman" w:hAnsi="Times New Roman" w:cs="Times New Roman"/>
          <w:sz w:val="24"/>
          <w:szCs w:val="24"/>
          <w:highlight w:val="yellow"/>
        </w:rPr>
      </w:pPr>
    </w:p>
    <w:p w14:paraId="27278CE5" w14:textId="5C161C74" w:rsidR="008453AE" w:rsidRPr="003C3F6A" w:rsidRDefault="008453AE" w:rsidP="006A36A7">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6</w:t>
      </w:r>
    </w:p>
    <w:p w14:paraId="3354ED08" w14:textId="77777777" w:rsidR="008453AE" w:rsidRPr="003C3F6A" w:rsidRDefault="008453AE" w:rsidP="006A36A7">
      <w:pPr>
        <w:tabs>
          <w:tab w:val="left" w:pos="1980"/>
        </w:tabs>
        <w:spacing w:after="0" w:line="240" w:lineRule="auto"/>
        <w:ind w:right="-1"/>
        <w:jc w:val="both"/>
        <w:rPr>
          <w:rFonts w:ascii="Times New Roman" w:hAnsi="Times New Roman" w:cs="Times New Roman"/>
          <w:sz w:val="24"/>
          <w:szCs w:val="24"/>
          <w:highlight w:val="yellow"/>
        </w:rPr>
      </w:pPr>
    </w:p>
    <w:p w14:paraId="09A0AD9E" w14:textId="77777777" w:rsidR="00126FC0" w:rsidRPr="003C3F6A" w:rsidRDefault="00126FC0" w:rsidP="006A36A7">
      <w:pPr>
        <w:spacing w:after="0" w:line="240" w:lineRule="auto"/>
        <w:ind w:right="-1"/>
        <w:jc w:val="both"/>
        <w:rPr>
          <w:rFonts w:ascii="Times New Roman" w:hAnsi="Times New Roman" w:cs="Times New Roman"/>
          <w:sz w:val="24"/>
          <w:szCs w:val="24"/>
        </w:rPr>
      </w:pPr>
      <w:r w:rsidRPr="003C3F6A">
        <w:rPr>
          <w:rFonts w:ascii="Times New Roman" w:hAnsi="Times New Roman" w:cs="Times New Roman"/>
          <w:color w:val="000000"/>
          <w:sz w:val="24"/>
          <w:szCs w:val="24"/>
          <w:shd w:val="clear" w:color="auto" w:fill="FFFFFF"/>
        </w:rPr>
        <w:t xml:space="preserve">УДК </w:t>
      </w:r>
      <w:r w:rsidRPr="003C3F6A">
        <w:rPr>
          <w:rFonts w:ascii="Times New Roman" w:hAnsi="Times New Roman" w:cs="Times New Roman"/>
          <w:sz w:val="24"/>
          <w:szCs w:val="24"/>
        </w:rPr>
        <w:t>94 (571.51)</w:t>
      </w:r>
    </w:p>
    <w:p w14:paraId="74314B1B" w14:textId="77777777" w:rsidR="00126FC0" w:rsidRPr="003C3F6A" w:rsidRDefault="00126FC0" w:rsidP="006A36A7">
      <w:pPr>
        <w:spacing w:after="0" w:line="240" w:lineRule="auto"/>
        <w:ind w:right="-1"/>
        <w:jc w:val="both"/>
        <w:rPr>
          <w:rFonts w:ascii="Times New Roman" w:hAnsi="Times New Roman" w:cs="Times New Roman"/>
          <w:sz w:val="24"/>
          <w:szCs w:val="24"/>
        </w:rPr>
      </w:pPr>
    </w:p>
    <w:p w14:paraId="221B3A4E" w14:textId="77777777" w:rsidR="00126FC0" w:rsidRPr="003C3F6A" w:rsidRDefault="00126FC0" w:rsidP="006A36A7">
      <w:pPr>
        <w:spacing w:after="0" w:line="240" w:lineRule="auto"/>
        <w:ind w:right="-1"/>
        <w:jc w:val="both"/>
        <w:rPr>
          <w:rFonts w:ascii="Times New Roman" w:hAnsi="Times New Roman" w:cs="Times New Roman"/>
          <w:b/>
          <w:sz w:val="24"/>
          <w:szCs w:val="24"/>
        </w:rPr>
      </w:pPr>
      <w:r w:rsidRPr="003C3F6A">
        <w:rPr>
          <w:rFonts w:ascii="Times New Roman" w:hAnsi="Times New Roman" w:cs="Times New Roman"/>
          <w:b/>
          <w:sz w:val="24"/>
          <w:szCs w:val="24"/>
        </w:rPr>
        <w:t xml:space="preserve">Пенсионное обеспечение инвалидов в годы Великой Отечественной войны (на материалах Красноярского края) </w:t>
      </w:r>
    </w:p>
    <w:p w14:paraId="0998809B" w14:textId="77777777" w:rsidR="00126FC0" w:rsidRPr="003C3F6A" w:rsidRDefault="00126FC0" w:rsidP="006A36A7">
      <w:pPr>
        <w:spacing w:after="0" w:line="240" w:lineRule="auto"/>
        <w:ind w:right="-1"/>
        <w:jc w:val="both"/>
        <w:rPr>
          <w:rFonts w:ascii="Times New Roman" w:hAnsi="Times New Roman" w:cs="Times New Roman"/>
          <w:b/>
          <w:sz w:val="24"/>
          <w:szCs w:val="24"/>
        </w:rPr>
      </w:pPr>
    </w:p>
    <w:p w14:paraId="3A8A6B9D" w14:textId="2C0C3159" w:rsidR="00126FC0" w:rsidRPr="003C3F6A" w:rsidRDefault="00126FC0" w:rsidP="006A36A7">
      <w:pPr>
        <w:spacing w:after="0" w:line="240" w:lineRule="auto"/>
        <w:ind w:right="-1"/>
        <w:jc w:val="right"/>
        <w:rPr>
          <w:rFonts w:ascii="Times New Roman" w:hAnsi="Times New Roman" w:cs="Times New Roman"/>
          <w:b/>
          <w:sz w:val="24"/>
          <w:szCs w:val="24"/>
        </w:rPr>
      </w:pPr>
      <w:r w:rsidRPr="003C3F6A">
        <w:rPr>
          <w:rFonts w:ascii="Times New Roman" w:hAnsi="Times New Roman" w:cs="Times New Roman"/>
          <w:b/>
          <w:sz w:val="24"/>
          <w:szCs w:val="24"/>
        </w:rPr>
        <w:t>Ковалев Александр Сергеевич</w:t>
      </w:r>
    </w:p>
    <w:p w14:paraId="6B4F2D71" w14:textId="77777777" w:rsidR="00126FC0" w:rsidRPr="003C3F6A" w:rsidRDefault="00126FC0" w:rsidP="006A36A7">
      <w:pPr>
        <w:spacing w:after="0" w:line="240" w:lineRule="auto"/>
        <w:ind w:right="-1"/>
        <w:jc w:val="right"/>
        <w:rPr>
          <w:rFonts w:ascii="Times New Roman" w:hAnsi="Times New Roman" w:cs="Times New Roman"/>
          <w:sz w:val="24"/>
          <w:szCs w:val="24"/>
        </w:rPr>
      </w:pPr>
      <w:r w:rsidRPr="003C3F6A">
        <w:rPr>
          <w:rFonts w:ascii="Times New Roman" w:hAnsi="Times New Roman" w:cs="Times New Roman"/>
          <w:sz w:val="24"/>
          <w:szCs w:val="24"/>
        </w:rPr>
        <w:t>Сибирский федеральный университет</w:t>
      </w:r>
    </w:p>
    <w:p w14:paraId="578F25DC" w14:textId="77777777" w:rsidR="00126FC0" w:rsidRPr="003C3F6A" w:rsidRDefault="00126FC0" w:rsidP="006A36A7">
      <w:pPr>
        <w:spacing w:after="0" w:line="240" w:lineRule="auto"/>
        <w:ind w:right="-1"/>
        <w:jc w:val="both"/>
        <w:rPr>
          <w:rFonts w:ascii="Times New Roman" w:hAnsi="Times New Roman" w:cs="Times New Roman"/>
          <w:b/>
          <w:i/>
          <w:sz w:val="24"/>
          <w:szCs w:val="24"/>
        </w:rPr>
      </w:pPr>
    </w:p>
    <w:p w14:paraId="29AC52A6" w14:textId="77777777" w:rsidR="00126FC0" w:rsidRPr="003C3F6A" w:rsidRDefault="00126FC0" w:rsidP="006A36A7">
      <w:pPr>
        <w:spacing w:after="0" w:line="240" w:lineRule="auto"/>
        <w:ind w:right="-1" w:firstLine="709"/>
        <w:jc w:val="both"/>
        <w:rPr>
          <w:rFonts w:ascii="Times New Roman" w:hAnsi="Times New Roman" w:cs="Times New Roman"/>
          <w:sz w:val="24"/>
          <w:szCs w:val="24"/>
        </w:rPr>
      </w:pPr>
      <w:r w:rsidRPr="003C3F6A">
        <w:rPr>
          <w:rFonts w:ascii="Times New Roman" w:hAnsi="Times New Roman" w:cs="Times New Roman"/>
          <w:b/>
          <w:i/>
          <w:sz w:val="24"/>
          <w:szCs w:val="24"/>
        </w:rPr>
        <w:t>Аннотация</w:t>
      </w:r>
    </w:p>
    <w:p w14:paraId="52EB6918" w14:textId="77777777" w:rsidR="00126FC0" w:rsidRPr="003C3F6A" w:rsidRDefault="00126FC0" w:rsidP="006A36A7">
      <w:pPr>
        <w:spacing w:after="0" w:line="240" w:lineRule="auto"/>
        <w:ind w:right="-1" w:firstLine="709"/>
        <w:jc w:val="both"/>
        <w:rPr>
          <w:rFonts w:ascii="Times New Roman" w:hAnsi="Times New Roman" w:cs="Times New Roman"/>
          <w:sz w:val="24"/>
          <w:szCs w:val="24"/>
        </w:rPr>
      </w:pPr>
      <w:r w:rsidRPr="003C3F6A">
        <w:rPr>
          <w:rFonts w:ascii="Times New Roman" w:hAnsi="Times New Roman" w:cs="Times New Roman"/>
          <w:i/>
          <w:sz w:val="24"/>
          <w:szCs w:val="24"/>
        </w:rPr>
        <w:t>Тема пенсионного обеспечения инвалидов Великой Отечественной войны остается малоизученной и актуальной. В отечественной историографии практика пенсионных вы-плат нетрудоспособным лицам в 1941–1945 гг. рассматривается обычно как одно из направлений государственной социальной политики того периода, при этом публикаций, целенаправленно занимающихся изучением этого вопроса, крайне мало. Это обусловило цель исследования – изучить практику пенсионного обеспечения инвалидов Великой Отечественной войны, используя архивные материалы Красноярского края, в котором про-ходила реабилитацию значительная часть инвалидов войны, выявить особенности ее реализации на местах. Наиболее приемлемой для исследования этого вопроса является концепция социальной эксклюзии, которая рассматривает возможности государства по преодолению исключенности инвалидов из общества, в том числе за счет материальных вы-плат. Изначально в годы Великой Отечественной войны инвалиды получали пенсии, исходя из до военного законодательства 1940 г., которое затем модифицировалось в течение военных лет. Благодаря развитию пенсионного обеспечения в годы войны был достигнут минимальный уровень социальной защищенности нетрудоспособных граждан, а инвалиды Отечественной войны постепенно превращались в привилегированную группу получателей социальной помощи.</w:t>
      </w:r>
    </w:p>
    <w:p w14:paraId="2C2B9FCD" w14:textId="77777777" w:rsidR="00126FC0" w:rsidRPr="003C3F6A" w:rsidRDefault="00126FC0" w:rsidP="006A36A7">
      <w:pPr>
        <w:spacing w:after="0" w:line="240" w:lineRule="auto"/>
        <w:ind w:right="-1" w:firstLine="709"/>
        <w:jc w:val="both"/>
        <w:rPr>
          <w:rFonts w:ascii="Times New Roman" w:hAnsi="Times New Roman" w:cs="Times New Roman"/>
          <w:sz w:val="24"/>
          <w:szCs w:val="24"/>
        </w:rPr>
      </w:pPr>
      <w:r w:rsidRPr="003C3F6A">
        <w:rPr>
          <w:rFonts w:ascii="Times New Roman" w:hAnsi="Times New Roman" w:cs="Times New Roman"/>
          <w:b/>
          <w:i/>
          <w:sz w:val="24"/>
          <w:szCs w:val="24"/>
        </w:rPr>
        <w:t>Ключевые слова:</w:t>
      </w:r>
      <w:r w:rsidRPr="003C3F6A">
        <w:rPr>
          <w:rFonts w:ascii="Times New Roman" w:hAnsi="Times New Roman" w:cs="Times New Roman"/>
          <w:i/>
          <w:sz w:val="24"/>
          <w:szCs w:val="24"/>
        </w:rPr>
        <w:t xml:space="preserve"> инвалиды, пенсионное обеспечение, государственная социальная политика, Великая Отечественная война.</w:t>
      </w:r>
    </w:p>
    <w:p w14:paraId="209E4C66" w14:textId="77777777" w:rsidR="00126FC0" w:rsidRPr="003C3F6A" w:rsidRDefault="00126FC0" w:rsidP="006A36A7">
      <w:pPr>
        <w:spacing w:after="0" w:line="240" w:lineRule="auto"/>
        <w:ind w:right="-1" w:firstLine="709"/>
        <w:jc w:val="both"/>
        <w:rPr>
          <w:rFonts w:ascii="Times New Roman" w:hAnsi="Times New Roman" w:cs="Times New Roman"/>
          <w:sz w:val="24"/>
          <w:szCs w:val="24"/>
        </w:rPr>
      </w:pPr>
      <w:r w:rsidRPr="003C3F6A">
        <w:rPr>
          <w:rFonts w:ascii="Times New Roman" w:hAnsi="Times New Roman" w:cs="Times New Roman"/>
          <w:b/>
          <w:i/>
          <w:sz w:val="24"/>
          <w:szCs w:val="24"/>
        </w:rPr>
        <w:t>Научная</w:t>
      </w:r>
      <w:r w:rsidRPr="003C3F6A">
        <w:rPr>
          <w:rFonts w:ascii="Times New Roman" w:hAnsi="Times New Roman" w:cs="Times New Roman"/>
          <w:b/>
          <w:i/>
          <w:sz w:val="24"/>
          <w:szCs w:val="24"/>
          <w:lang w:val="en-US"/>
        </w:rPr>
        <w:t xml:space="preserve"> </w:t>
      </w:r>
      <w:r w:rsidRPr="003C3F6A">
        <w:rPr>
          <w:rFonts w:ascii="Times New Roman" w:hAnsi="Times New Roman" w:cs="Times New Roman"/>
          <w:b/>
          <w:i/>
          <w:sz w:val="24"/>
          <w:szCs w:val="24"/>
        </w:rPr>
        <w:t>специальность</w:t>
      </w:r>
      <w:r w:rsidRPr="003C3F6A">
        <w:rPr>
          <w:rFonts w:ascii="Times New Roman" w:hAnsi="Times New Roman" w:cs="Times New Roman"/>
          <w:b/>
          <w:i/>
          <w:sz w:val="24"/>
          <w:szCs w:val="24"/>
          <w:lang w:val="en-US"/>
        </w:rPr>
        <w:t xml:space="preserve">: </w:t>
      </w:r>
      <w:r w:rsidRPr="003C3F6A">
        <w:rPr>
          <w:rFonts w:ascii="Times New Roman" w:hAnsi="Times New Roman" w:cs="Times New Roman"/>
          <w:i/>
          <w:sz w:val="24"/>
          <w:szCs w:val="24"/>
        </w:rPr>
        <w:t>5.6.1. – Отечественная история (исторические науки).</w:t>
      </w:r>
    </w:p>
    <w:p w14:paraId="73E59F1F" w14:textId="77777777" w:rsidR="00126FC0" w:rsidRPr="003C3F6A" w:rsidRDefault="00126FC0" w:rsidP="006A36A7">
      <w:pPr>
        <w:spacing w:after="0" w:line="240" w:lineRule="auto"/>
        <w:ind w:right="-1"/>
        <w:jc w:val="both"/>
        <w:rPr>
          <w:rFonts w:ascii="Times New Roman" w:hAnsi="Times New Roman" w:cs="Times New Roman"/>
          <w:sz w:val="24"/>
          <w:szCs w:val="24"/>
          <w:lang w:val="en-US"/>
        </w:rPr>
      </w:pPr>
    </w:p>
    <w:p w14:paraId="4B165FB2" w14:textId="77777777" w:rsidR="00126FC0" w:rsidRPr="003C3F6A" w:rsidRDefault="00126FC0" w:rsidP="006A36A7">
      <w:pPr>
        <w:spacing w:after="0" w:line="240" w:lineRule="auto"/>
        <w:ind w:right="-1"/>
        <w:jc w:val="both"/>
        <w:rPr>
          <w:rFonts w:ascii="Times New Roman" w:hAnsi="Times New Roman" w:cs="Times New Roman"/>
          <w:b/>
          <w:color w:val="000000"/>
          <w:sz w:val="24"/>
          <w:szCs w:val="24"/>
          <w:shd w:val="clear" w:color="auto" w:fill="FFFFFF"/>
          <w:lang w:val="en-US"/>
        </w:rPr>
      </w:pPr>
      <w:r w:rsidRPr="003C3F6A">
        <w:rPr>
          <w:rFonts w:ascii="Times New Roman" w:hAnsi="Times New Roman" w:cs="Times New Roman"/>
          <w:b/>
          <w:color w:val="000000"/>
          <w:sz w:val="24"/>
          <w:szCs w:val="24"/>
          <w:shd w:val="clear" w:color="auto" w:fill="FFFFFF"/>
          <w:lang w:val="en-US"/>
        </w:rPr>
        <w:t>The pension system for the disabled during the Great Patriotic War (based on the materials of the Krasnoyarsk Region)</w:t>
      </w:r>
    </w:p>
    <w:p w14:paraId="34621E2F" w14:textId="77777777" w:rsidR="00126FC0" w:rsidRPr="003C3F6A" w:rsidRDefault="00126FC0" w:rsidP="006A36A7">
      <w:pPr>
        <w:spacing w:after="0" w:line="240" w:lineRule="auto"/>
        <w:ind w:right="-1"/>
        <w:jc w:val="both"/>
        <w:rPr>
          <w:rFonts w:ascii="Times New Roman" w:hAnsi="Times New Roman" w:cs="Times New Roman"/>
          <w:b/>
          <w:color w:val="000000"/>
          <w:sz w:val="24"/>
          <w:szCs w:val="24"/>
          <w:shd w:val="clear" w:color="auto" w:fill="FFFFFF"/>
          <w:lang w:val="en-US"/>
        </w:rPr>
      </w:pPr>
    </w:p>
    <w:p w14:paraId="332CC7D8" w14:textId="77777777" w:rsidR="00126FC0" w:rsidRPr="003C3F6A" w:rsidRDefault="00126FC0" w:rsidP="006A36A7">
      <w:pPr>
        <w:spacing w:after="0" w:line="240" w:lineRule="auto"/>
        <w:ind w:right="-1"/>
        <w:jc w:val="right"/>
        <w:rPr>
          <w:rFonts w:ascii="Times New Roman" w:hAnsi="Times New Roman" w:cs="Times New Roman"/>
          <w:b/>
          <w:color w:val="000000"/>
          <w:sz w:val="24"/>
          <w:szCs w:val="24"/>
          <w:shd w:val="clear" w:color="auto" w:fill="FFFFFF"/>
        </w:rPr>
      </w:pPr>
    </w:p>
    <w:p w14:paraId="57FB69FB" w14:textId="77777777" w:rsidR="00126FC0" w:rsidRPr="003C3F6A" w:rsidRDefault="00126FC0" w:rsidP="006A36A7">
      <w:pPr>
        <w:spacing w:after="0" w:line="240" w:lineRule="auto"/>
        <w:ind w:right="-1"/>
        <w:jc w:val="right"/>
        <w:rPr>
          <w:rFonts w:ascii="Times New Roman" w:hAnsi="Times New Roman" w:cs="Times New Roman"/>
          <w:sz w:val="24"/>
          <w:szCs w:val="24"/>
          <w:lang w:val="en-US"/>
        </w:rPr>
      </w:pPr>
      <w:r w:rsidRPr="003C3F6A">
        <w:rPr>
          <w:rFonts w:ascii="Times New Roman" w:hAnsi="Times New Roman" w:cs="Times New Roman"/>
          <w:b/>
          <w:sz w:val="24"/>
          <w:szCs w:val="24"/>
          <w:lang w:val="en-US"/>
        </w:rPr>
        <w:t>Kovalev Alexander Sergeevich</w:t>
      </w:r>
      <w:r w:rsidRPr="003C3F6A">
        <w:rPr>
          <w:rFonts w:ascii="Times New Roman" w:hAnsi="Times New Roman" w:cs="Times New Roman"/>
          <w:sz w:val="24"/>
          <w:szCs w:val="24"/>
          <w:lang w:val="en-US"/>
        </w:rPr>
        <w:t xml:space="preserve"> </w:t>
      </w:r>
    </w:p>
    <w:p w14:paraId="631DAB15" w14:textId="77777777" w:rsidR="00126FC0" w:rsidRPr="003C3F6A" w:rsidRDefault="00126FC0" w:rsidP="006A36A7">
      <w:pPr>
        <w:spacing w:after="0" w:line="240" w:lineRule="auto"/>
        <w:ind w:right="-1"/>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Siberian Federal University</w:t>
      </w:r>
    </w:p>
    <w:p w14:paraId="043929DC" w14:textId="77777777" w:rsidR="00126FC0" w:rsidRPr="003C3F6A" w:rsidRDefault="00126FC0" w:rsidP="006A36A7">
      <w:pPr>
        <w:spacing w:after="0" w:line="240" w:lineRule="auto"/>
        <w:ind w:right="-1"/>
        <w:jc w:val="both"/>
        <w:rPr>
          <w:rFonts w:ascii="Times New Roman" w:hAnsi="Times New Roman" w:cs="Times New Roman"/>
          <w:sz w:val="24"/>
          <w:szCs w:val="24"/>
          <w:lang w:val="en-US"/>
        </w:rPr>
      </w:pPr>
    </w:p>
    <w:p w14:paraId="20079F9C" w14:textId="77777777" w:rsidR="00126FC0" w:rsidRPr="003C3F6A" w:rsidRDefault="00126FC0" w:rsidP="006A36A7">
      <w:pPr>
        <w:spacing w:after="0" w:line="240" w:lineRule="auto"/>
        <w:ind w:right="-1"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Abstract </w:t>
      </w:r>
    </w:p>
    <w:p w14:paraId="5F82F079" w14:textId="77777777" w:rsidR="00126FC0" w:rsidRPr="003C3F6A" w:rsidRDefault="00126FC0" w:rsidP="006A36A7">
      <w:pPr>
        <w:spacing w:after="0" w:line="240" w:lineRule="auto"/>
        <w:ind w:right="-1" w:firstLine="709"/>
        <w:jc w:val="both"/>
        <w:rPr>
          <w:rFonts w:ascii="Times New Roman" w:hAnsi="Times New Roman" w:cs="Times New Roman"/>
          <w:b/>
          <w:i/>
          <w:sz w:val="24"/>
          <w:szCs w:val="24"/>
          <w:lang w:val="en-US"/>
        </w:rPr>
      </w:pPr>
      <w:r w:rsidRPr="003C3F6A">
        <w:rPr>
          <w:rFonts w:ascii="Times New Roman" w:hAnsi="Times New Roman" w:cs="Times New Roman"/>
          <w:i/>
          <w:color w:val="000000"/>
          <w:sz w:val="24"/>
          <w:szCs w:val="24"/>
          <w:shd w:val="clear" w:color="auto" w:fill="FFFFFF"/>
          <w:lang w:val="en-US"/>
        </w:rPr>
        <w:t xml:space="preserve">The topic of pension system for disabled people during the Great Patriotic War remains poorly studied and relevant. Russian historiography considers the practice of pension payments to disabled persons in 1941-1945 as one of the directions of the state social policy of that period, while there are very few publications purposefully studying this issue. This determined the aim of the research to study the practice of pension system for veterans of the Great Patriotic War, using archival materials of the Krasnoyarsk Territory, in which a significant part of the war invalids underwent rehabilitation, to reveal the specifics of its realization on the ground. The most acceptable for the study of this issue is the concept of social exclusion, which considers the possibilities of the state to overcome the exclusion of disabled people from society, including through financial payments. At the beginning of the Great Patriotic War, disabled people received pensions according to the pre-war legislation of 1940, which modifies during the war </w:t>
      </w:r>
      <w:r w:rsidRPr="003C3F6A">
        <w:rPr>
          <w:rFonts w:ascii="Times New Roman" w:hAnsi="Times New Roman" w:cs="Times New Roman"/>
          <w:i/>
          <w:color w:val="000000"/>
          <w:sz w:val="24"/>
          <w:szCs w:val="24"/>
          <w:shd w:val="clear" w:color="auto" w:fill="FFFFFF"/>
          <w:lang w:val="en-US"/>
        </w:rPr>
        <w:lastRenderedPageBreak/>
        <w:t>years. Pension system during the war gave a minimum level of social protection of disabled citizens. The disabled of the Patriotic War gradually turned into a privileged group of recipients of social assistance.</w:t>
      </w:r>
    </w:p>
    <w:p w14:paraId="3D5032C4" w14:textId="77777777" w:rsidR="00126FC0" w:rsidRPr="003C3F6A" w:rsidRDefault="00126FC0" w:rsidP="006A36A7">
      <w:pPr>
        <w:spacing w:after="0" w:line="240" w:lineRule="auto"/>
        <w:ind w:right="-1"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Keywords: </w:t>
      </w:r>
      <w:r w:rsidRPr="003C3F6A">
        <w:rPr>
          <w:rFonts w:ascii="Times New Roman" w:hAnsi="Times New Roman" w:cs="Times New Roman"/>
          <w:i/>
          <w:color w:val="000000"/>
          <w:sz w:val="24"/>
          <w:szCs w:val="24"/>
          <w:shd w:val="clear" w:color="auto" w:fill="FFFFFF"/>
          <w:lang w:val="en-US"/>
        </w:rPr>
        <w:t>disabled people, pension system, state social policy, the Great Patriotic War.</w:t>
      </w:r>
    </w:p>
    <w:p w14:paraId="48B856C1" w14:textId="77777777" w:rsidR="00126FC0" w:rsidRPr="003C3F6A" w:rsidRDefault="00126FC0" w:rsidP="006A36A7">
      <w:pPr>
        <w:spacing w:after="0" w:line="240" w:lineRule="auto"/>
        <w:ind w:right="-1"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b/>
          <w:i/>
          <w:sz w:val="24"/>
          <w:szCs w:val="24"/>
        </w:rPr>
        <w:t xml:space="preserve"> </w:t>
      </w:r>
      <w:r w:rsidRPr="003C3F6A">
        <w:rPr>
          <w:rFonts w:ascii="Times New Roman" w:hAnsi="Times New Roman" w:cs="Times New Roman"/>
          <w:i/>
          <w:sz w:val="24"/>
          <w:szCs w:val="24"/>
        </w:rPr>
        <w:t xml:space="preserve">5.6.1. – </w:t>
      </w:r>
      <w:r w:rsidRPr="003C3F6A">
        <w:rPr>
          <w:rFonts w:ascii="Times New Roman" w:hAnsi="Times New Roman" w:cs="Times New Roman"/>
          <w:i/>
          <w:sz w:val="24"/>
          <w:szCs w:val="24"/>
          <w:lang w:val="en-US"/>
        </w:rPr>
        <w:t>Domestic history (historical sciences).</w:t>
      </w:r>
    </w:p>
    <w:p w14:paraId="275B6CC2" w14:textId="54DBA6F3" w:rsidR="008453AE" w:rsidRPr="003C3F6A" w:rsidRDefault="008453AE" w:rsidP="006A36A7">
      <w:pPr>
        <w:spacing w:after="0" w:line="240" w:lineRule="auto"/>
        <w:ind w:right="-1" w:firstLine="709"/>
        <w:jc w:val="both"/>
        <w:rPr>
          <w:rFonts w:ascii="Times New Roman" w:hAnsi="Times New Roman" w:cs="Times New Roman"/>
          <w:i/>
          <w:sz w:val="24"/>
          <w:szCs w:val="24"/>
          <w:lang w:val="en-US"/>
        </w:rPr>
      </w:pPr>
    </w:p>
    <w:p w14:paraId="51FDF3BC" w14:textId="77777777" w:rsidR="008453AE" w:rsidRPr="003C3F6A" w:rsidRDefault="008453AE" w:rsidP="006A36A7">
      <w:pPr>
        <w:tabs>
          <w:tab w:val="left" w:pos="1980"/>
        </w:tabs>
        <w:spacing w:after="0" w:line="240" w:lineRule="auto"/>
        <w:ind w:right="-1"/>
        <w:jc w:val="both"/>
        <w:rPr>
          <w:rFonts w:ascii="Times New Roman" w:hAnsi="Times New Roman" w:cs="Times New Roman"/>
          <w:sz w:val="24"/>
          <w:szCs w:val="24"/>
          <w:highlight w:val="yellow"/>
        </w:rPr>
      </w:pPr>
    </w:p>
    <w:p w14:paraId="167C4DAA" w14:textId="0269D998" w:rsidR="008453AE" w:rsidRPr="003C3F6A" w:rsidRDefault="008453AE" w:rsidP="006A36A7">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7</w:t>
      </w:r>
    </w:p>
    <w:p w14:paraId="39BC287B" w14:textId="77777777" w:rsidR="008453AE" w:rsidRPr="003C3F6A" w:rsidRDefault="008453AE" w:rsidP="006A36A7">
      <w:pPr>
        <w:tabs>
          <w:tab w:val="left" w:pos="1980"/>
        </w:tabs>
        <w:spacing w:after="0" w:line="240" w:lineRule="auto"/>
        <w:ind w:right="-1"/>
        <w:jc w:val="both"/>
        <w:rPr>
          <w:rFonts w:ascii="Times New Roman" w:hAnsi="Times New Roman" w:cs="Times New Roman"/>
          <w:sz w:val="24"/>
          <w:szCs w:val="24"/>
          <w:highlight w:val="yellow"/>
        </w:rPr>
      </w:pPr>
    </w:p>
    <w:p w14:paraId="409CF832" w14:textId="77777777" w:rsidR="002A25F4" w:rsidRPr="003C3F6A" w:rsidRDefault="002A25F4" w:rsidP="006A36A7">
      <w:pPr>
        <w:pStyle w:val="font8"/>
        <w:spacing w:beforeAutospacing="0" w:afterAutospacing="0"/>
        <w:ind w:right="-1"/>
        <w:contextualSpacing/>
        <w:rPr>
          <w:rFonts w:cs="Times New Roman"/>
          <w:color w:val="auto"/>
          <w:szCs w:val="24"/>
          <w:shd w:val="clear" w:color="auto" w:fill="FFFF00"/>
        </w:rPr>
      </w:pPr>
      <w:r w:rsidRPr="003C3F6A">
        <w:rPr>
          <w:rFonts w:cs="Times New Roman"/>
          <w:color w:val="auto"/>
          <w:szCs w:val="24"/>
        </w:rPr>
        <w:t xml:space="preserve">УДК </w:t>
      </w:r>
      <w:r w:rsidRPr="003C3F6A">
        <w:rPr>
          <w:rFonts w:cs="Times New Roman"/>
          <w:szCs w:val="24"/>
        </w:rPr>
        <w:t>930.2:550.3:001.891(092)(470.1)"1930/1950"</w:t>
      </w:r>
    </w:p>
    <w:p w14:paraId="60EA7A44" w14:textId="77777777" w:rsidR="002A25F4" w:rsidRPr="003C3F6A" w:rsidRDefault="002A25F4" w:rsidP="006A36A7">
      <w:pPr>
        <w:pStyle w:val="af7"/>
        <w:spacing w:before="0" w:beforeAutospacing="0" w:after="0" w:afterAutospacing="0"/>
        <w:ind w:right="-1"/>
        <w:contextualSpacing/>
        <w:jc w:val="both"/>
        <w:rPr>
          <w:b/>
        </w:rPr>
      </w:pPr>
    </w:p>
    <w:p w14:paraId="1E617652" w14:textId="77777777" w:rsidR="002A25F4" w:rsidRPr="003C3F6A" w:rsidRDefault="002A25F4" w:rsidP="006A36A7">
      <w:pPr>
        <w:spacing w:after="0" w:line="240" w:lineRule="auto"/>
        <w:ind w:right="-1"/>
        <w:jc w:val="both"/>
        <w:rPr>
          <w:rFonts w:ascii="Times New Roman" w:hAnsi="Times New Roman" w:cs="Times New Roman"/>
          <w:b/>
          <w:sz w:val="24"/>
          <w:szCs w:val="24"/>
        </w:rPr>
      </w:pPr>
      <w:r w:rsidRPr="003C3F6A">
        <w:rPr>
          <w:rFonts w:ascii="Times New Roman" w:hAnsi="Times New Roman" w:cs="Times New Roman"/>
          <w:b/>
          <w:sz w:val="24"/>
          <w:szCs w:val="24"/>
        </w:rPr>
        <w:t xml:space="preserve">История освоения арктического пространства Европейского Северо-Востока СССР в 1930–1950-е гг. через призму воспоминаний репрессированного ученого В.В. Гречухина </w:t>
      </w:r>
    </w:p>
    <w:p w14:paraId="1C04E5AF" w14:textId="77777777" w:rsidR="002A25F4" w:rsidRPr="003C3F6A" w:rsidRDefault="002A25F4" w:rsidP="006A36A7">
      <w:pPr>
        <w:spacing w:after="0" w:line="240" w:lineRule="auto"/>
        <w:ind w:right="-1"/>
        <w:contextualSpacing/>
        <w:jc w:val="both"/>
        <w:rPr>
          <w:rFonts w:ascii="Times New Roman" w:hAnsi="Times New Roman" w:cs="Times New Roman"/>
          <w:b/>
          <w:sz w:val="24"/>
          <w:szCs w:val="24"/>
        </w:rPr>
      </w:pPr>
    </w:p>
    <w:p w14:paraId="02EC1F67" w14:textId="6ACDEFFB" w:rsidR="002A25F4" w:rsidRPr="003C3F6A" w:rsidRDefault="002A25F4" w:rsidP="006A36A7">
      <w:pPr>
        <w:spacing w:after="0" w:line="240" w:lineRule="auto"/>
        <w:ind w:right="-1" w:firstLine="709"/>
        <w:contextualSpacing/>
        <w:jc w:val="right"/>
        <w:rPr>
          <w:rFonts w:ascii="Times New Roman" w:hAnsi="Times New Roman" w:cs="Times New Roman"/>
          <w:sz w:val="24"/>
          <w:szCs w:val="24"/>
        </w:rPr>
      </w:pPr>
      <w:r w:rsidRPr="003C3F6A">
        <w:rPr>
          <w:rFonts w:ascii="Times New Roman" w:hAnsi="Times New Roman" w:cs="Times New Roman"/>
          <w:b/>
          <w:sz w:val="24"/>
          <w:szCs w:val="24"/>
        </w:rPr>
        <w:t>Филиппова</w:t>
      </w:r>
      <w:r w:rsidRPr="003C3F6A">
        <w:rPr>
          <w:rFonts w:ascii="Times New Roman" w:hAnsi="Times New Roman" w:cs="Times New Roman"/>
          <w:i/>
          <w:sz w:val="24"/>
          <w:szCs w:val="24"/>
        </w:rPr>
        <w:t xml:space="preserve"> </w:t>
      </w:r>
      <w:r w:rsidRPr="003C3F6A">
        <w:rPr>
          <w:rFonts w:ascii="Times New Roman" w:hAnsi="Times New Roman" w:cs="Times New Roman"/>
          <w:b/>
          <w:sz w:val="24"/>
          <w:szCs w:val="24"/>
        </w:rPr>
        <w:t xml:space="preserve">Татьяна Петровна </w:t>
      </w:r>
    </w:p>
    <w:p w14:paraId="377D6811" w14:textId="77777777" w:rsidR="002A25F4" w:rsidRPr="003C3F6A" w:rsidRDefault="002A25F4" w:rsidP="006A36A7">
      <w:pPr>
        <w:spacing w:after="0" w:line="240" w:lineRule="auto"/>
        <w:ind w:right="-1" w:firstLine="709"/>
        <w:contextualSpacing/>
        <w:jc w:val="right"/>
        <w:rPr>
          <w:rFonts w:ascii="Times New Roman" w:hAnsi="Times New Roman" w:cs="Times New Roman"/>
          <w:sz w:val="24"/>
          <w:szCs w:val="24"/>
        </w:rPr>
      </w:pPr>
      <w:r w:rsidRPr="003C3F6A">
        <w:rPr>
          <w:rFonts w:ascii="Times New Roman" w:hAnsi="Times New Roman" w:cs="Times New Roman"/>
          <w:sz w:val="24"/>
          <w:szCs w:val="24"/>
        </w:rPr>
        <w:t>Федеральный исследовательский центр «Коми научный центр УрО РАН»</w:t>
      </w:r>
    </w:p>
    <w:p w14:paraId="610E301D" w14:textId="77777777" w:rsidR="002A25F4" w:rsidRPr="003C3F6A" w:rsidRDefault="002A25F4" w:rsidP="006A36A7">
      <w:pPr>
        <w:spacing w:after="0" w:line="240" w:lineRule="auto"/>
        <w:ind w:right="-1" w:firstLine="709"/>
        <w:contextualSpacing/>
        <w:jc w:val="right"/>
        <w:rPr>
          <w:rFonts w:ascii="Times New Roman" w:hAnsi="Times New Roman" w:cs="Times New Roman"/>
          <w:b/>
          <w:sz w:val="24"/>
          <w:szCs w:val="24"/>
        </w:rPr>
      </w:pPr>
      <w:r w:rsidRPr="003C3F6A">
        <w:rPr>
          <w:rFonts w:ascii="Times New Roman" w:hAnsi="Times New Roman" w:cs="Times New Roman"/>
          <w:b/>
          <w:sz w:val="24"/>
          <w:szCs w:val="24"/>
        </w:rPr>
        <w:t>Симакова Светлана Алексеевна</w:t>
      </w:r>
    </w:p>
    <w:p w14:paraId="7858B481" w14:textId="77777777" w:rsidR="002A25F4" w:rsidRPr="003C3F6A" w:rsidRDefault="002A25F4" w:rsidP="006A36A7">
      <w:pPr>
        <w:spacing w:after="0" w:line="240" w:lineRule="auto"/>
        <w:ind w:right="-1" w:firstLine="709"/>
        <w:contextualSpacing/>
        <w:jc w:val="right"/>
        <w:rPr>
          <w:rFonts w:ascii="Times New Roman" w:hAnsi="Times New Roman" w:cs="Times New Roman"/>
          <w:sz w:val="24"/>
          <w:szCs w:val="24"/>
        </w:rPr>
      </w:pPr>
      <w:r w:rsidRPr="003C3F6A">
        <w:rPr>
          <w:rFonts w:ascii="Times New Roman" w:hAnsi="Times New Roman" w:cs="Times New Roman"/>
          <w:sz w:val="24"/>
          <w:szCs w:val="24"/>
        </w:rPr>
        <w:t>Федеральный исследовательский центр «Коми научный центр УрО РАН»</w:t>
      </w:r>
    </w:p>
    <w:p w14:paraId="7E11AF3F" w14:textId="77777777" w:rsidR="002A25F4" w:rsidRPr="003C3F6A" w:rsidRDefault="002A25F4" w:rsidP="006A36A7">
      <w:pPr>
        <w:spacing w:after="0" w:line="240" w:lineRule="auto"/>
        <w:ind w:right="-1" w:firstLine="709"/>
        <w:contextualSpacing/>
        <w:jc w:val="right"/>
        <w:rPr>
          <w:rFonts w:ascii="Times New Roman" w:hAnsi="Times New Roman" w:cs="Times New Roman"/>
          <w:sz w:val="24"/>
          <w:szCs w:val="24"/>
        </w:rPr>
      </w:pPr>
    </w:p>
    <w:p w14:paraId="077D03CB" w14:textId="77777777" w:rsidR="002A25F4" w:rsidRPr="003C3F6A" w:rsidRDefault="002A25F4" w:rsidP="006A36A7">
      <w:pPr>
        <w:spacing w:after="0" w:line="240" w:lineRule="auto"/>
        <w:ind w:right="-1" w:firstLine="709"/>
        <w:contextualSpacing/>
        <w:jc w:val="both"/>
        <w:rPr>
          <w:rFonts w:ascii="Times New Roman" w:hAnsi="Times New Roman" w:cs="Times New Roman"/>
          <w:b/>
          <w:i/>
          <w:sz w:val="24"/>
          <w:szCs w:val="24"/>
        </w:rPr>
      </w:pPr>
      <w:r w:rsidRPr="003C3F6A">
        <w:rPr>
          <w:rFonts w:ascii="Times New Roman" w:hAnsi="Times New Roman" w:cs="Times New Roman"/>
          <w:b/>
          <w:i/>
          <w:sz w:val="24"/>
          <w:szCs w:val="24"/>
        </w:rPr>
        <w:t xml:space="preserve">Аннотация </w:t>
      </w:r>
    </w:p>
    <w:p w14:paraId="6207389E" w14:textId="77777777" w:rsidR="002A25F4" w:rsidRPr="003C3F6A" w:rsidRDefault="002A25F4" w:rsidP="006A36A7">
      <w:pPr>
        <w:spacing w:after="0" w:line="240" w:lineRule="auto"/>
        <w:ind w:right="-1" w:firstLine="709"/>
        <w:contextualSpacing/>
        <w:jc w:val="both"/>
        <w:rPr>
          <w:rFonts w:ascii="Times New Roman" w:hAnsi="Times New Roman" w:cs="Times New Roman"/>
          <w:i/>
          <w:sz w:val="24"/>
          <w:szCs w:val="24"/>
        </w:rPr>
      </w:pPr>
      <w:r w:rsidRPr="003C3F6A">
        <w:rPr>
          <w:rFonts w:ascii="Times New Roman" w:hAnsi="Times New Roman" w:cs="Times New Roman"/>
          <w:i/>
          <w:iCs/>
          <w:sz w:val="24"/>
          <w:szCs w:val="24"/>
        </w:rPr>
        <w:t>В статье анализируются воспоминания геофизика, исследователя Печорского угольного бассейна Владимира Васильевича Гречухина (1913–1998) «Конспект жизни или долгий парадокс», написанные автором в 1990-е гг. Документ был выявлен в фондах Воркутинского музейно-выставочного центра. Ученый вошел в историю науки как специалист в области промыслово-геофизических исследований, основатель двух научных направлений (угольная промысловая геофизика и петрофизика угленосных формаций). Большую часть своего научного пути он посвятил изучению Печорского угольного бассейна. Мемуары повествуют о научной биографии В.В. Гречухина за период 1930–1990-х гг., страницами которых стало заключение в Воркутинском исправительно-трудовом лагере и последующая работа в Воркутинском районе. Определено, что воспоминания В.В. Гречухина являются ценным источником по истории освоения арктического пространства СССР в 1930–1950-е гг. На основе анализа мемуаров и привлеченных дополнительных источников к биографии В.В. Гречухина (переписка, отчеты о научно-исследовательской работе и др.) в статье рассматриваются процесс становления ученого, его побудительные мотивы для научного творчества в условиях гулаговского режима, научно-исследовательская работа в рамках лагерной системы, основные направления и результаты его исследований в Печорском угольном бассейне. Сделан вывод, что документальный источник представляет новые свидетельства по истории развития научных исследований в рамках системы ГУЛАГа в 1930–1950-е гг. Наследие ученого является неотъемлемой частью истории познания северных и арктических территорий и позволяет увидеть сложность и многогранность этого процесса.</w:t>
      </w:r>
    </w:p>
    <w:p w14:paraId="4A13F63D" w14:textId="77777777" w:rsidR="002A25F4" w:rsidRPr="003C3F6A" w:rsidRDefault="002A25F4" w:rsidP="006A36A7">
      <w:pPr>
        <w:spacing w:after="0" w:line="240" w:lineRule="auto"/>
        <w:ind w:right="-1" w:firstLine="709"/>
        <w:contextualSpacing/>
        <w:jc w:val="both"/>
        <w:rPr>
          <w:rFonts w:ascii="Times New Roman" w:hAnsi="Times New Roman" w:cs="Times New Roman"/>
          <w:i/>
          <w:sz w:val="24"/>
          <w:szCs w:val="24"/>
        </w:rPr>
      </w:pPr>
      <w:r w:rsidRPr="003C3F6A">
        <w:rPr>
          <w:rFonts w:ascii="Times New Roman" w:hAnsi="Times New Roman" w:cs="Times New Roman"/>
          <w:b/>
          <w:i/>
          <w:sz w:val="24"/>
          <w:szCs w:val="24"/>
        </w:rPr>
        <w:t>Ключевые слова:</w:t>
      </w:r>
      <w:r w:rsidRPr="003C3F6A">
        <w:rPr>
          <w:rFonts w:ascii="Times New Roman" w:hAnsi="Times New Roman" w:cs="Times New Roman"/>
          <w:i/>
          <w:sz w:val="24"/>
          <w:szCs w:val="24"/>
        </w:rPr>
        <w:t xml:space="preserve"> Арктика, ученый, воспоминания, ГУЛАГ, научные исследования, Печорский угольный бассейн.</w:t>
      </w:r>
    </w:p>
    <w:p w14:paraId="7ADA7120" w14:textId="77777777" w:rsidR="002A25F4" w:rsidRPr="003C3F6A" w:rsidRDefault="002A25F4" w:rsidP="006A36A7">
      <w:pPr>
        <w:spacing w:after="0" w:line="240" w:lineRule="auto"/>
        <w:ind w:right="-1" w:firstLine="709"/>
        <w:contextualSpacing/>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5.6.1 – Отечественная история (исторические науки).</w:t>
      </w:r>
    </w:p>
    <w:p w14:paraId="2932D934" w14:textId="77777777" w:rsidR="002A25F4" w:rsidRPr="003C3F6A" w:rsidRDefault="002A25F4" w:rsidP="006A36A7">
      <w:pPr>
        <w:snapToGrid w:val="0"/>
        <w:spacing w:after="0" w:line="240" w:lineRule="auto"/>
        <w:ind w:right="-1"/>
        <w:contextualSpacing/>
        <w:jc w:val="both"/>
        <w:rPr>
          <w:rFonts w:ascii="Times New Roman" w:eastAsia="Times New Roman" w:hAnsi="Times New Roman" w:cs="Times New Roman"/>
          <w:b/>
          <w:bCs/>
          <w:color w:val="202124"/>
          <w:sz w:val="24"/>
          <w:szCs w:val="24"/>
          <w:lang w:val="en"/>
        </w:rPr>
      </w:pPr>
    </w:p>
    <w:p w14:paraId="1EC36E0B" w14:textId="77777777" w:rsidR="002A25F4" w:rsidRPr="003C3F6A" w:rsidRDefault="002A25F4" w:rsidP="006A36A7">
      <w:pPr>
        <w:spacing w:after="0" w:line="240" w:lineRule="auto"/>
        <w:ind w:right="-1"/>
        <w:jc w:val="both"/>
        <w:rPr>
          <w:rFonts w:ascii="Times New Roman" w:hAnsi="Times New Roman" w:cs="Times New Roman"/>
          <w:b/>
          <w:sz w:val="24"/>
          <w:szCs w:val="24"/>
          <w:lang w:val="en-US"/>
        </w:rPr>
      </w:pPr>
      <w:r w:rsidRPr="003C3F6A">
        <w:rPr>
          <w:rFonts w:ascii="Times New Roman" w:hAnsi="Times New Roman" w:cs="Times New Roman"/>
          <w:b/>
          <w:sz w:val="24"/>
          <w:szCs w:val="24"/>
          <w:lang w:val="en-US"/>
        </w:rPr>
        <w:t>The history of the development of the Arctic space of the European North-East of the USSR in the 1930s-1950s. through the prism of the memoirs of the repressed scientist V.V. Grechukhin</w:t>
      </w:r>
    </w:p>
    <w:p w14:paraId="4A6160C8" w14:textId="77777777" w:rsidR="002A25F4" w:rsidRPr="003C3F6A" w:rsidRDefault="002A25F4" w:rsidP="006A36A7">
      <w:pPr>
        <w:spacing w:after="0" w:line="240" w:lineRule="auto"/>
        <w:ind w:right="-1"/>
        <w:contextualSpacing/>
        <w:jc w:val="both"/>
        <w:rPr>
          <w:rFonts w:ascii="Times New Roman" w:eastAsiaTheme="minorHAnsi" w:hAnsi="Times New Roman" w:cs="Times New Roman"/>
          <w:b/>
          <w:bCs/>
          <w:sz w:val="24"/>
          <w:szCs w:val="24"/>
          <w:lang w:val="en-US"/>
        </w:rPr>
      </w:pPr>
    </w:p>
    <w:p w14:paraId="14CAA8C2" w14:textId="77777777" w:rsidR="002A25F4" w:rsidRPr="003C3F6A" w:rsidRDefault="002A25F4" w:rsidP="006A36A7">
      <w:pPr>
        <w:spacing w:after="0" w:line="240" w:lineRule="auto"/>
        <w:ind w:right="-1"/>
        <w:contextualSpacing/>
        <w:jc w:val="right"/>
        <w:rPr>
          <w:rFonts w:ascii="Times New Roman" w:hAnsi="Times New Roman" w:cs="Times New Roman"/>
          <w:b/>
          <w:sz w:val="24"/>
          <w:szCs w:val="24"/>
          <w:lang w:val="en-US"/>
        </w:rPr>
      </w:pPr>
    </w:p>
    <w:p w14:paraId="3DB8D49F" w14:textId="77777777" w:rsidR="002A25F4" w:rsidRPr="003C3F6A" w:rsidRDefault="002A25F4" w:rsidP="006A36A7">
      <w:pPr>
        <w:spacing w:after="0" w:line="240" w:lineRule="auto"/>
        <w:ind w:right="-1"/>
        <w:contextualSpacing/>
        <w:jc w:val="right"/>
        <w:rPr>
          <w:rFonts w:ascii="Times New Roman" w:hAnsi="Times New Roman" w:cs="Times New Roman"/>
          <w:b/>
          <w:sz w:val="24"/>
          <w:szCs w:val="24"/>
          <w:lang w:val="en-US"/>
        </w:rPr>
      </w:pPr>
      <w:r w:rsidRPr="003C3F6A">
        <w:rPr>
          <w:rFonts w:ascii="Times New Roman" w:hAnsi="Times New Roman" w:cs="Times New Roman"/>
          <w:b/>
          <w:sz w:val="24"/>
          <w:szCs w:val="24"/>
          <w:lang w:val="en-US"/>
        </w:rPr>
        <w:lastRenderedPageBreak/>
        <w:t>Filippova Tatyana Petrovna</w:t>
      </w:r>
    </w:p>
    <w:p w14:paraId="76C1AFCD" w14:textId="77777777" w:rsidR="002A25F4" w:rsidRPr="003C3F6A" w:rsidRDefault="002A25F4" w:rsidP="006A36A7">
      <w:pPr>
        <w:spacing w:after="0" w:line="240" w:lineRule="auto"/>
        <w:ind w:right="-1"/>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Federal Research Center "Komi Scientific Center of the Ural Branch of the Russian Academy of Sciences"</w:t>
      </w:r>
    </w:p>
    <w:p w14:paraId="7F8235B8" w14:textId="77777777" w:rsidR="002A25F4" w:rsidRPr="003C3F6A" w:rsidRDefault="002A25F4" w:rsidP="006A36A7">
      <w:pPr>
        <w:spacing w:after="0" w:line="240" w:lineRule="auto"/>
        <w:ind w:right="-1"/>
        <w:contextualSpacing/>
        <w:jc w:val="right"/>
        <w:rPr>
          <w:rFonts w:ascii="Times New Roman" w:hAnsi="Times New Roman" w:cs="Times New Roman"/>
          <w:b/>
          <w:sz w:val="24"/>
          <w:szCs w:val="24"/>
          <w:lang w:val="en-US"/>
        </w:rPr>
      </w:pPr>
      <w:r w:rsidRPr="003C3F6A">
        <w:rPr>
          <w:rFonts w:ascii="Times New Roman" w:hAnsi="Times New Roman" w:cs="Times New Roman"/>
          <w:b/>
          <w:sz w:val="24"/>
          <w:szCs w:val="24"/>
          <w:lang w:val="en-US"/>
        </w:rPr>
        <w:t xml:space="preserve">Simakova Svetlana Alekseevna </w:t>
      </w:r>
    </w:p>
    <w:p w14:paraId="4153C390" w14:textId="77777777" w:rsidR="002A25F4" w:rsidRPr="003C3F6A" w:rsidRDefault="002A25F4" w:rsidP="006A36A7">
      <w:pPr>
        <w:spacing w:after="0" w:line="240" w:lineRule="auto"/>
        <w:ind w:right="-1"/>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Federal Research Center "Komi Scientific Center of the Ural Branch of the Russian Academy of Sciences"</w:t>
      </w:r>
    </w:p>
    <w:p w14:paraId="45823E8F" w14:textId="77777777" w:rsidR="002A25F4" w:rsidRPr="003C3F6A" w:rsidRDefault="002A25F4" w:rsidP="006A36A7">
      <w:pPr>
        <w:spacing w:after="0" w:line="240" w:lineRule="auto"/>
        <w:ind w:right="-1"/>
        <w:contextualSpacing/>
        <w:jc w:val="right"/>
        <w:rPr>
          <w:rFonts w:ascii="Times New Roman" w:hAnsi="Times New Roman" w:cs="Times New Roman"/>
          <w:sz w:val="24"/>
          <w:szCs w:val="24"/>
          <w:lang w:val="en-US"/>
        </w:rPr>
      </w:pPr>
    </w:p>
    <w:p w14:paraId="30A6C639" w14:textId="77777777" w:rsidR="002A25F4" w:rsidRPr="003C3F6A" w:rsidRDefault="002A25F4" w:rsidP="006A36A7">
      <w:pPr>
        <w:spacing w:after="0" w:line="240" w:lineRule="auto"/>
        <w:ind w:right="-1"/>
        <w:contextualSpacing/>
        <w:jc w:val="right"/>
        <w:rPr>
          <w:rFonts w:ascii="Times New Roman" w:hAnsi="Times New Roman" w:cs="Times New Roman"/>
          <w:sz w:val="24"/>
          <w:szCs w:val="24"/>
          <w:lang w:val="en-US"/>
        </w:rPr>
      </w:pPr>
    </w:p>
    <w:p w14:paraId="090F3D1F" w14:textId="77777777" w:rsidR="002A25F4" w:rsidRPr="003C3F6A" w:rsidRDefault="002A25F4" w:rsidP="006A36A7">
      <w:pPr>
        <w:spacing w:after="0" w:line="240" w:lineRule="auto"/>
        <w:ind w:right="-1" w:firstLine="709"/>
        <w:contextualSpacing/>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Abstract</w:t>
      </w:r>
    </w:p>
    <w:p w14:paraId="28A87B85" w14:textId="77777777" w:rsidR="002A25F4" w:rsidRPr="003C3F6A" w:rsidRDefault="002A25F4" w:rsidP="006A36A7">
      <w:pPr>
        <w:spacing w:after="0" w:line="240" w:lineRule="auto"/>
        <w:ind w:right="-1" w:firstLine="709"/>
        <w:contextualSpacing/>
        <w:jc w:val="both"/>
        <w:rPr>
          <w:rFonts w:ascii="Times New Roman" w:hAnsi="Times New Roman" w:cs="Times New Roman"/>
          <w:i/>
          <w:sz w:val="24"/>
          <w:szCs w:val="24"/>
          <w:lang w:val="en"/>
        </w:rPr>
      </w:pPr>
      <w:r w:rsidRPr="003C3F6A">
        <w:rPr>
          <w:rFonts w:ascii="Times New Roman" w:hAnsi="Times New Roman" w:cs="Times New Roman"/>
          <w:i/>
          <w:sz w:val="24"/>
          <w:szCs w:val="24"/>
          <w:lang w:val="en-US"/>
        </w:rPr>
        <w:t>The article analyzes the memoirs of the geophysicist, researcher of the Pechora coal basin Vladimir Vasilyevich Grechukhin (1913-1998). "The Summary of Life or the Long Paradox", written by the author in the 1990s. The document was discovered in the funds of the Vorkuta Museum and Exhibition Center. The scientist entered the history of science as a specialist in the area of field-geophysical research, the founder of two scientific areas (coal field geophysics and petrophysics of coal-bearing formations). He devoted most of his scientific path to the study of the Pechora coal basin. Memoirs tell about the scientific biography of V.V. Grechukhin for the period 1930-1990s, the pages of which were the conclusion in the Vorkutinsky forced labor camp and subsequent work in the Vorkutinsky district.</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lang w:val="en-US"/>
        </w:rPr>
        <w:t>It is determined that the memoirs of V.V. Grechukhin are a valuable source on the history of the development of the Arctic space of the USSR in the 1930s-1950s. Based on an analysis of memoirs and additional sources involved in the biography of V.V. Grechukhin (correspondence, reports on research work, etc.) the article considers the process of formation of the scientist, his motivations for scientific creativity in the Gulag regime, research work within the camp system, the main directions and results of his research in the Pechora coal basin. It was concluded that the documentary source presents new evidence on the history of the development of scientific research within the Gulag system in the 1930s-1950s. The scientist's legacy is an integral part of the history of knowledge of the northern and Arctic territories and allows you to see the complexity and versatility of this process.</w:t>
      </w:r>
    </w:p>
    <w:p w14:paraId="62976C10" w14:textId="77777777" w:rsidR="002A25F4" w:rsidRPr="003C3F6A" w:rsidRDefault="002A25F4" w:rsidP="006A36A7">
      <w:pPr>
        <w:spacing w:after="0" w:line="240" w:lineRule="auto"/>
        <w:ind w:right="-1" w:firstLine="709"/>
        <w:contextualSpacing/>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Keywords:</w:t>
      </w:r>
      <w:r w:rsidRPr="003C3F6A">
        <w:rPr>
          <w:rFonts w:ascii="Times New Roman" w:hAnsi="Times New Roman" w:cs="Times New Roman"/>
          <w:i/>
          <w:sz w:val="24"/>
          <w:szCs w:val="24"/>
          <w:lang w:val="en-US"/>
        </w:rPr>
        <w:t xml:space="preserve"> </w:t>
      </w:r>
      <w:r w:rsidRPr="003C3F6A">
        <w:rPr>
          <w:rFonts w:ascii="Times New Roman" w:hAnsi="Times New Roman" w:cs="Times New Roman"/>
          <w:sz w:val="24"/>
          <w:szCs w:val="24"/>
          <w:lang w:val="en-US"/>
        </w:rPr>
        <w:t>Arctic, scientist, memories, gulag, scientific research, Pechora coal basin, geophysics.</w:t>
      </w:r>
    </w:p>
    <w:p w14:paraId="66199E57" w14:textId="77777777" w:rsidR="002A25F4" w:rsidRPr="003C3F6A" w:rsidRDefault="002A25F4" w:rsidP="006A36A7">
      <w:pPr>
        <w:spacing w:after="0" w:line="240" w:lineRule="auto"/>
        <w:ind w:right="-1" w:firstLine="709"/>
        <w:contextualSpacing/>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i/>
          <w:sz w:val="24"/>
          <w:szCs w:val="24"/>
          <w:lang w:val="en-US"/>
        </w:rPr>
        <w:t xml:space="preserve"> </w:t>
      </w:r>
      <w:r w:rsidRPr="003C3F6A">
        <w:rPr>
          <w:rFonts w:ascii="Times New Roman" w:hAnsi="Times New Roman" w:cs="Times New Roman"/>
          <w:i/>
          <w:sz w:val="24"/>
          <w:szCs w:val="24"/>
        </w:rPr>
        <w:t>5.6.1 - Domestic history (historical sciences).</w:t>
      </w:r>
    </w:p>
    <w:p w14:paraId="72079CCF" w14:textId="566A21BB" w:rsidR="008453AE" w:rsidRPr="003C3F6A" w:rsidRDefault="008453AE" w:rsidP="006A36A7">
      <w:pPr>
        <w:spacing w:after="0" w:line="240" w:lineRule="auto"/>
        <w:ind w:right="-1" w:firstLine="709"/>
        <w:jc w:val="both"/>
        <w:rPr>
          <w:rFonts w:ascii="Times New Roman" w:hAnsi="Times New Roman" w:cs="Times New Roman"/>
          <w:i/>
          <w:sz w:val="24"/>
          <w:szCs w:val="24"/>
          <w:lang w:val="en-US"/>
        </w:rPr>
      </w:pPr>
    </w:p>
    <w:p w14:paraId="31CD46B4" w14:textId="77777777" w:rsidR="008453AE" w:rsidRPr="003C3F6A" w:rsidRDefault="008453AE" w:rsidP="003C3F6A">
      <w:pPr>
        <w:tabs>
          <w:tab w:val="left" w:pos="1980"/>
        </w:tabs>
        <w:spacing w:after="0" w:line="240" w:lineRule="auto"/>
        <w:ind w:right="-1"/>
        <w:jc w:val="both"/>
        <w:rPr>
          <w:rFonts w:ascii="Times New Roman" w:hAnsi="Times New Roman" w:cs="Times New Roman"/>
          <w:sz w:val="24"/>
          <w:szCs w:val="24"/>
          <w:highlight w:val="yellow"/>
        </w:rPr>
      </w:pPr>
    </w:p>
    <w:p w14:paraId="16275FEC" w14:textId="788D45B6" w:rsidR="008453AE" w:rsidRPr="003C3F6A" w:rsidRDefault="008453AE"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8</w:t>
      </w:r>
    </w:p>
    <w:p w14:paraId="5CBDACB0" w14:textId="77777777" w:rsidR="009A087A" w:rsidRPr="003C3F6A" w:rsidRDefault="009A087A" w:rsidP="003C3F6A">
      <w:pPr>
        <w:tabs>
          <w:tab w:val="left" w:pos="1980"/>
        </w:tabs>
        <w:spacing w:after="0" w:line="240" w:lineRule="auto"/>
        <w:jc w:val="both"/>
        <w:rPr>
          <w:rFonts w:ascii="Times New Roman" w:hAnsi="Times New Roman" w:cs="Times New Roman"/>
          <w:sz w:val="24"/>
          <w:szCs w:val="24"/>
        </w:rPr>
      </w:pPr>
      <w:r w:rsidRPr="003C3F6A">
        <w:rPr>
          <w:rFonts w:ascii="Times New Roman" w:hAnsi="Times New Roman" w:cs="Times New Roman"/>
          <w:sz w:val="24"/>
          <w:szCs w:val="24"/>
        </w:rPr>
        <w:t>УДК 304.444</w:t>
      </w:r>
    </w:p>
    <w:p w14:paraId="7396B2DA" w14:textId="77777777" w:rsidR="009A087A" w:rsidRPr="003C3F6A" w:rsidRDefault="009A087A" w:rsidP="003C3F6A">
      <w:pPr>
        <w:tabs>
          <w:tab w:val="left" w:pos="1980"/>
        </w:tabs>
        <w:spacing w:after="0" w:line="240" w:lineRule="auto"/>
        <w:jc w:val="both"/>
        <w:rPr>
          <w:rFonts w:ascii="Times New Roman" w:hAnsi="Times New Roman" w:cs="Times New Roman"/>
          <w:sz w:val="24"/>
          <w:szCs w:val="24"/>
        </w:rPr>
      </w:pPr>
    </w:p>
    <w:p w14:paraId="77584A01" w14:textId="77777777" w:rsidR="009A087A" w:rsidRPr="003C3F6A" w:rsidRDefault="009A087A" w:rsidP="003C3F6A">
      <w:pPr>
        <w:spacing w:after="0" w:line="240" w:lineRule="auto"/>
        <w:jc w:val="both"/>
        <w:rPr>
          <w:rFonts w:ascii="Times New Roman" w:eastAsia="Arial" w:hAnsi="Times New Roman" w:cs="Times New Roman"/>
          <w:b/>
          <w:color w:val="000000"/>
          <w:sz w:val="24"/>
          <w:szCs w:val="24"/>
        </w:rPr>
      </w:pPr>
      <w:r w:rsidRPr="003C3F6A">
        <w:rPr>
          <w:rFonts w:ascii="Times New Roman" w:eastAsia="Arial" w:hAnsi="Times New Roman" w:cs="Times New Roman"/>
          <w:b/>
          <w:color w:val="000000"/>
          <w:sz w:val="24"/>
          <w:szCs w:val="24"/>
        </w:rPr>
        <w:t>Этнические процессы у «верховских» негидальцев</w:t>
      </w:r>
    </w:p>
    <w:p w14:paraId="111C0F76" w14:textId="77777777" w:rsidR="009A087A" w:rsidRPr="003C3F6A" w:rsidRDefault="009A087A" w:rsidP="003C3F6A">
      <w:pPr>
        <w:spacing w:after="0" w:line="240" w:lineRule="auto"/>
        <w:jc w:val="both"/>
        <w:rPr>
          <w:rFonts w:ascii="Times New Roman" w:hAnsi="Times New Roman" w:cs="Times New Roman"/>
          <w:b/>
          <w:sz w:val="24"/>
          <w:szCs w:val="24"/>
        </w:rPr>
      </w:pPr>
    </w:p>
    <w:p w14:paraId="7C89E885" w14:textId="0B3F1455" w:rsidR="009A087A" w:rsidRPr="003C3F6A" w:rsidRDefault="009A087A"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Кривоногов Виктор Павлович</w:t>
      </w:r>
    </w:p>
    <w:p w14:paraId="51AA4188" w14:textId="77777777" w:rsidR="009A087A" w:rsidRPr="003C3F6A" w:rsidRDefault="009A087A"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Сибирский федеральный университет</w:t>
      </w:r>
    </w:p>
    <w:p w14:paraId="0BA0EB21" w14:textId="77777777" w:rsidR="009A087A" w:rsidRPr="003C3F6A" w:rsidRDefault="009A087A" w:rsidP="003C3F6A">
      <w:pPr>
        <w:spacing w:after="0" w:line="240" w:lineRule="auto"/>
        <w:jc w:val="both"/>
        <w:rPr>
          <w:rFonts w:ascii="Times New Roman" w:hAnsi="Times New Roman" w:cs="Times New Roman"/>
          <w:b/>
          <w:i/>
          <w:sz w:val="24"/>
          <w:szCs w:val="24"/>
        </w:rPr>
      </w:pPr>
    </w:p>
    <w:p w14:paraId="376919F8" w14:textId="77777777" w:rsidR="009A087A" w:rsidRPr="003C3F6A" w:rsidRDefault="009A087A" w:rsidP="003C3F6A">
      <w:pPr>
        <w:spacing w:after="0" w:line="240" w:lineRule="auto"/>
        <w:ind w:firstLine="709"/>
        <w:jc w:val="both"/>
        <w:rPr>
          <w:rFonts w:ascii="Times New Roman" w:hAnsi="Times New Roman" w:cs="Times New Roman"/>
          <w:b/>
          <w:sz w:val="24"/>
          <w:szCs w:val="24"/>
        </w:rPr>
      </w:pPr>
      <w:r w:rsidRPr="003C3F6A">
        <w:rPr>
          <w:rFonts w:ascii="Times New Roman" w:hAnsi="Times New Roman" w:cs="Times New Roman"/>
          <w:b/>
          <w:i/>
          <w:sz w:val="24"/>
          <w:szCs w:val="24"/>
        </w:rPr>
        <w:t>Аннотация</w:t>
      </w:r>
      <w:r w:rsidRPr="003C3F6A">
        <w:rPr>
          <w:rFonts w:ascii="Times New Roman" w:hAnsi="Times New Roman" w:cs="Times New Roman"/>
          <w:b/>
          <w:sz w:val="24"/>
          <w:szCs w:val="24"/>
        </w:rPr>
        <w:t xml:space="preserve"> </w:t>
      </w:r>
    </w:p>
    <w:p w14:paraId="561615C9" w14:textId="77777777" w:rsidR="009A087A" w:rsidRPr="003C3F6A" w:rsidRDefault="009A087A"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В районе им. Полины Осипенко  Хабаровского края, проживает одна из двух территориальных групп негидальцев – «верховские»  негидальцы (вторая группа – «низовские» – проживают ниже в устье реки Амгунь, на Амуре).  Они составляют около трети негидальцев. Осенью 2021 года экспедиция провела исследования современных этнических процессов среди верховских негидальцев в месте их максимальной концентрации – посёлке Владимировка (в нём проживает более половины всех  негидальцев района). Проведён массовый опрос со 100-процентным охватом, составлено 48 опросных листов.  В статье рассмотрены   демографические и миграционные процессы, языковые и этнокультурные процессы, национально-смешанные браки, метисация верховских  негидальцев.</w:t>
      </w:r>
    </w:p>
    <w:p w14:paraId="284E9FEE" w14:textId="77777777" w:rsidR="009A087A" w:rsidRPr="003C3F6A" w:rsidRDefault="009A087A" w:rsidP="003C3F6A">
      <w:pPr>
        <w:spacing w:after="0" w:line="240" w:lineRule="auto"/>
        <w:ind w:firstLine="709"/>
        <w:jc w:val="both"/>
        <w:rPr>
          <w:rFonts w:ascii="Times New Roman" w:hAnsi="Times New Roman" w:cs="Times New Roman"/>
          <w:i/>
          <w:sz w:val="24"/>
          <w:szCs w:val="24"/>
        </w:rPr>
      </w:pPr>
      <w:r w:rsidRPr="003C3F6A">
        <w:rPr>
          <w:rFonts w:ascii="Times New Roman" w:eastAsia="Calibri" w:hAnsi="Times New Roman" w:cs="Times New Roman"/>
          <w:b/>
          <w:i/>
          <w:sz w:val="24"/>
          <w:szCs w:val="24"/>
          <w:lang w:eastAsia="en-US"/>
        </w:rPr>
        <w:lastRenderedPageBreak/>
        <w:t>Ключевые слова:</w:t>
      </w:r>
      <w:r w:rsidRPr="003C3F6A">
        <w:rPr>
          <w:rFonts w:ascii="Times New Roman" w:eastAsia="Calibri" w:hAnsi="Times New Roman" w:cs="Times New Roman"/>
          <w:i/>
          <w:sz w:val="24"/>
          <w:szCs w:val="24"/>
          <w:lang w:eastAsia="en-US"/>
        </w:rPr>
        <w:t xml:space="preserve"> </w:t>
      </w:r>
      <w:r w:rsidRPr="003C3F6A">
        <w:rPr>
          <w:rFonts w:ascii="Times New Roman" w:hAnsi="Times New Roman" w:cs="Times New Roman"/>
          <w:i/>
          <w:sz w:val="24"/>
          <w:szCs w:val="24"/>
        </w:rPr>
        <w:t>верховские негидальцы, численность, демография, миграции, языковые, этнокультурные  процессы, ассимиляция.</w:t>
      </w:r>
    </w:p>
    <w:p w14:paraId="6B5A341E" w14:textId="77777777" w:rsidR="009A087A" w:rsidRPr="003C3F6A" w:rsidRDefault="009A087A"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5.6.4. – Этнология, антропология и этнография (исторические науки).</w:t>
      </w:r>
    </w:p>
    <w:p w14:paraId="7E8E47C0" w14:textId="77777777" w:rsidR="009A087A" w:rsidRPr="003C3F6A" w:rsidRDefault="009A087A" w:rsidP="003C3F6A">
      <w:pPr>
        <w:shd w:val="clear" w:color="auto" w:fill="FFFFFF"/>
        <w:spacing w:after="0" w:line="240" w:lineRule="auto"/>
        <w:jc w:val="both"/>
        <w:rPr>
          <w:rFonts w:ascii="Times New Roman" w:hAnsi="Times New Roman" w:cs="Times New Roman"/>
          <w:b/>
          <w:sz w:val="24"/>
          <w:szCs w:val="24"/>
          <w:highlight w:val="yellow"/>
          <w:lang w:val="en-US"/>
        </w:rPr>
      </w:pPr>
    </w:p>
    <w:p w14:paraId="33637D79" w14:textId="77777777" w:rsidR="009A087A" w:rsidRPr="003C3F6A" w:rsidRDefault="009A087A" w:rsidP="003C3F6A">
      <w:pPr>
        <w:spacing w:after="0" w:line="240" w:lineRule="auto"/>
        <w:jc w:val="both"/>
        <w:rPr>
          <w:rFonts w:ascii="Times New Roman" w:hAnsi="Times New Roman" w:cs="Times New Roman"/>
          <w:b/>
          <w:bCs/>
          <w:sz w:val="24"/>
          <w:szCs w:val="24"/>
          <w:highlight w:val="yellow"/>
          <w:lang w:val="en-GB"/>
        </w:rPr>
      </w:pPr>
      <w:r w:rsidRPr="003C3F6A">
        <w:rPr>
          <w:rFonts w:ascii="Times New Roman" w:hAnsi="Times New Roman" w:cs="Times New Roman"/>
          <w:b/>
          <w:sz w:val="24"/>
          <w:szCs w:val="24"/>
          <w:lang w:val="en-US"/>
        </w:rPr>
        <w:t>Ethnic processes among the "Verkhovsky" Negidals</w:t>
      </w:r>
    </w:p>
    <w:p w14:paraId="0DFBAA8B" w14:textId="77777777" w:rsidR="005525D1" w:rsidRDefault="005525D1" w:rsidP="003C3F6A">
      <w:pPr>
        <w:spacing w:after="0" w:line="240" w:lineRule="auto"/>
        <w:ind w:firstLine="737"/>
        <w:jc w:val="right"/>
        <w:rPr>
          <w:rFonts w:ascii="Times New Roman" w:hAnsi="Times New Roman" w:cs="Times New Roman"/>
          <w:b/>
          <w:bCs/>
          <w:sz w:val="24"/>
          <w:szCs w:val="24"/>
          <w:lang w:val="en-GB"/>
        </w:rPr>
      </w:pPr>
    </w:p>
    <w:p w14:paraId="0AD15404" w14:textId="77777777" w:rsidR="009A087A" w:rsidRPr="003C3F6A" w:rsidRDefault="009A087A" w:rsidP="003C3F6A">
      <w:pPr>
        <w:spacing w:after="0" w:line="240" w:lineRule="auto"/>
        <w:ind w:firstLine="737"/>
        <w:jc w:val="right"/>
        <w:rPr>
          <w:rFonts w:ascii="Times New Roman" w:hAnsi="Times New Roman" w:cs="Times New Roman"/>
          <w:b/>
          <w:bCs/>
          <w:sz w:val="24"/>
          <w:szCs w:val="24"/>
          <w:lang w:val="en-GB"/>
        </w:rPr>
      </w:pPr>
      <w:r w:rsidRPr="003C3F6A">
        <w:rPr>
          <w:rFonts w:ascii="Times New Roman" w:hAnsi="Times New Roman" w:cs="Times New Roman"/>
          <w:b/>
          <w:bCs/>
          <w:sz w:val="24"/>
          <w:szCs w:val="24"/>
          <w:lang w:val="en-GB"/>
        </w:rPr>
        <w:t>Krivonogov Viktor Pavlovich</w:t>
      </w:r>
    </w:p>
    <w:p w14:paraId="1B90D4C1" w14:textId="77777777" w:rsidR="009A087A" w:rsidRPr="003C3F6A" w:rsidRDefault="009A087A" w:rsidP="003C3F6A">
      <w:pPr>
        <w:shd w:val="clear" w:color="auto" w:fill="FFFFFF"/>
        <w:tabs>
          <w:tab w:val="left" w:pos="1134"/>
        </w:tabs>
        <w:spacing w:after="0" w:line="240" w:lineRule="auto"/>
        <w:ind w:firstLine="709"/>
        <w:jc w:val="right"/>
        <w:rPr>
          <w:rFonts w:ascii="Times New Roman" w:eastAsia="Calibri" w:hAnsi="Times New Roman" w:cs="Times New Roman"/>
          <w:sz w:val="24"/>
          <w:szCs w:val="24"/>
          <w:lang w:val="en-US" w:eastAsia="en-US"/>
        </w:rPr>
      </w:pPr>
      <w:r w:rsidRPr="003C3F6A">
        <w:rPr>
          <w:rFonts w:ascii="Times New Roman" w:eastAsia="Calibri" w:hAnsi="Times New Roman" w:cs="Times New Roman"/>
          <w:sz w:val="24"/>
          <w:szCs w:val="24"/>
          <w:lang w:val="en-US" w:eastAsia="en-US"/>
        </w:rPr>
        <w:t>Siberian Federal University</w:t>
      </w:r>
    </w:p>
    <w:p w14:paraId="1E3EA58A" w14:textId="77777777" w:rsidR="009A087A" w:rsidRPr="003C3F6A" w:rsidRDefault="009A087A" w:rsidP="003C3F6A">
      <w:pPr>
        <w:shd w:val="clear" w:color="auto" w:fill="FFFFFF"/>
        <w:tabs>
          <w:tab w:val="left" w:pos="1134"/>
        </w:tabs>
        <w:spacing w:after="0" w:line="240" w:lineRule="auto"/>
        <w:ind w:firstLine="709"/>
        <w:jc w:val="both"/>
        <w:rPr>
          <w:rFonts w:ascii="Times New Roman" w:eastAsia="Calibri" w:hAnsi="Times New Roman" w:cs="Times New Roman"/>
          <w:b/>
          <w:sz w:val="24"/>
          <w:szCs w:val="24"/>
          <w:lang w:val="en-US" w:eastAsia="en-US"/>
        </w:rPr>
      </w:pPr>
    </w:p>
    <w:p w14:paraId="6461662A" w14:textId="77777777" w:rsidR="009A087A" w:rsidRPr="003C3F6A" w:rsidRDefault="009A087A" w:rsidP="003C3F6A">
      <w:pPr>
        <w:shd w:val="clear" w:color="auto" w:fill="FFFFFF"/>
        <w:tabs>
          <w:tab w:val="left" w:pos="1134"/>
        </w:tabs>
        <w:spacing w:after="0" w:line="240" w:lineRule="auto"/>
        <w:ind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Abstract </w:t>
      </w:r>
    </w:p>
    <w:p w14:paraId="07993A98" w14:textId="77777777" w:rsidR="009A087A" w:rsidRPr="003C3F6A" w:rsidRDefault="009A087A" w:rsidP="003C3F6A">
      <w:pPr>
        <w:spacing w:after="0" w:line="240" w:lineRule="auto"/>
        <w:ind w:firstLine="709"/>
        <w:jc w:val="both"/>
        <w:rPr>
          <w:rFonts w:ascii="Times New Roman" w:eastAsia="Times New Roman" w:hAnsi="Times New Roman" w:cs="Times New Roman"/>
          <w:i/>
          <w:color w:val="000000"/>
          <w:sz w:val="24"/>
          <w:szCs w:val="24"/>
        </w:rPr>
      </w:pPr>
      <w:r w:rsidRPr="003C3F6A">
        <w:rPr>
          <w:rFonts w:ascii="Times New Roman" w:eastAsia="Times New Roman" w:hAnsi="Times New Roman" w:cs="Times New Roman"/>
          <w:i/>
          <w:color w:val="000000"/>
          <w:sz w:val="24"/>
          <w:szCs w:val="24"/>
        </w:rPr>
        <w:t xml:space="preserve">In the area named after Polina Osipenko of the Khabarovsk Territory, one of the two territorial groups of the Negidals lives - the "Verkhov" Negidals (the second group </w:t>
      </w:r>
      <w:r w:rsidRPr="003C3F6A">
        <w:rPr>
          <w:rFonts w:ascii="Times New Roman" w:hAnsi="Times New Roman" w:cs="Times New Roman"/>
          <w:i/>
          <w:sz w:val="24"/>
          <w:szCs w:val="24"/>
        </w:rPr>
        <w:t>–</w:t>
      </w:r>
      <w:r w:rsidRPr="003C3F6A">
        <w:rPr>
          <w:rFonts w:ascii="Times New Roman" w:eastAsia="Times New Roman" w:hAnsi="Times New Roman" w:cs="Times New Roman"/>
          <w:i/>
          <w:color w:val="000000"/>
          <w:sz w:val="24"/>
          <w:szCs w:val="24"/>
        </w:rPr>
        <w:t xml:space="preserve"> the "Niz" </w:t>
      </w:r>
      <w:r w:rsidRPr="003C3F6A">
        <w:rPr>
          <w:rFonts w:ascii="Times New Roman" w:hAnsi="Times New Roman" w:cs="Times New Roman"/>
          <w:i/>
          <w:sz w:val="24"/>
          <w:szCs w:val="24"/>
        </w:rPr>
        <w:t>–</w:t>
      </w:r>
      <w:r w:rsidRPr="003C3F6A">
        <w:rPr>
          <w:rFonts w:ascii="Times New Roman" w:eastAsia="Times New Roman" w:hAnsi="Times New Roman" w:cs="Times New Roman"/>
          <w:i/>
          <w:color w:val="000000"/>
          <w:sz w:val="24"/>
          <w:szCs w:val="24"/>
        </w:rPr>
        <w:t xml:space="preserve"> live lower at the mouth of the Amgun River, on the Amur). They make up about a third of the Negidals. In the autumn of 2021, the expedition conducted a study of modern ethnic processes among the Verkhovsky Negidals in the place of their maximum concentration - the village of Vladimirovka (more than half of all the Negidals of the region live in it). A mass survey was conducted with 100% coverage, 48 questionnaires were compiled. The article deals with demographic and migration processes, linguistic and ethno-cultural processes, national mixed marriages, miscegenation of Verkhovsky Negidals.</w:t>
      </w:r>
    </w:p>
    <w:p w14:paraId="1C698AD3" w14:textId="77777777" w:rsidR="009A087A" w:rsidRPr="003C3F6A" w:rsidRDefault="009A087A" w:rsidP="003C3F6A">
      <w:pPr>
        <w:spacing w:after="0" w:line="240" w:lineRule="auto"/>
        <w:ind w:firstLine="709"/>
        <w:jc w:val="both"/>
        <w:rPr>
          <w:rFonts w:ascii="Times New Roman" w:hAnsi="Times New Roman" w:cs="Times New Roman"/>
          <w:i/>
          <w:sz w:val="24"/>
          <w:szCs w:val="24"/>
          <w:lang w:val="en-US"/>
        </w:rPr>
      </w:pPr>
      <w:r w:rsidRPr="003C3F6A">
        <w:rPr>
          <w:rFonts w:ascii="Times New Roman" w:eastAsia="Calibri" w:hAnsi="Times New Roman" w:cs="Times New Roman"/>
          <w:b/>
          <w:i/>
          <w:sz w:val="24"/>
          <w:szCs w:val="24"/>
          <w:lang w:val="en-US" w:eastAsia="en-US"/>
        </w:rPr>
        <w:t>Keywords:</w:t>
      </w:r>
      <w:r w:rsidRPr="003C3F6A">
        <w:rPr>
          <w:rFonts w:ascii="Times New Roman" w:eastAsia="Calibri" w:hAnsi="Times New Roman" w:cs="Times New Roman"/>
          <w:i/>
          <w:sz w:val="24"/>
          <w:szCs w:val="24"/>
          <w:lang w:val="en-US" w:eastAsia="en-US"/>
        </w:rPr>
        <w:t xml:space="preserve"> </w:t>
      </w:r>
      <w:r w:rsidRPr="003C3F6A">
        <w:rPr>
          <w:rFonts w:ascii="Times New Roman" w:hAnsi="Times New Roman" w:cs="Times New Roman"/>
          <w:i/>
          <w:sz w:val="24"/>
          <w:szCs w:val="24"/>
          <w:lang w:val="en-US"/>
        </w:rPr>
        <w:t>Upper Negidals, population, demography, migrations, linguistic, ethno-cultural processes, assimilation.</w:t>
      </w:r>
    </w:p>
    <w:p w14:paraId="7F97AB22" w14:textId="17FF7D92" w:rsidR="008453AE" w:rsidRPr="003C3F6A" w:rsidRDefault="009A087A" w:rsidP="003C3F6A">
      <w:pPr>
        <w:tabs>
          <w:tab w:val="left" w:pos="1980"/>
        </w:tabs>
        <w:spacing w:after="0" w:line="240" w:lineRule="auto"/>
        <w:ind w:right="-1"/>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rPr>
        <w:t>5.6.4.</w:t>
      </w:r>
      <w:r w:rsidRPr="003C3F6A">
        <w:rPr>
          <w:rFonts w:ascii="Times New Roman" w:hAnsi="Times New Roman" w:cs="Times New Roman"/>
          <w:i/>
          <w:sz w:val="24"/>
          <w:szCs w:val="24"/>
          <w:lang w:val="en-US"/>
        </w:rPr>
        <w:t xml:space="preserve"> – Ethnology, anthropology and ethnography (historical sciences).</w:t>
      </w:r>
    </w:p>
    <w:p w14:paraId="43A6C1CB" w14:textId="77777777" w:rsidR="009A087A" w:rsidRPr="003C3F6A" w:rsidRDefault="009A087A" w:rsidP="003C3F6A">
      <w:pPr>
        <w:tabs>
          <w:tab w:val="left" w:pos="1980"/>
        </w:tabs>
        <w:spacing w:after="0" w:line="240" w:lineRule="auto"/>
        <w:ind w:right="-1"/>
        <w:jc w:val="both"/>
        <w:rPr>
          <w:rFonts w:ascii="Times New Roman" w:hAnsi="Times New Roman" w:cs="Times New Roman"/>
          <w:sz w:val="24"/>
          <w:szCs w:val="24"/>
          <w:highlight w:val="yellow"/>
        </w:rPr>
      </w:pPr>
    </w:p>
    <w:p w14:paraId="530B6ADD" w14:textId="03FB18BE" w:rsidR="002833FE" w:rsidRPr="003C3F6A" w:rsidRDefault="002833FE"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9</w:t>
      </w:r>
    </w:p>
    <w:p w14:paraId="780F74A7" w14:textId="77777777" w:rsidR="002833FE" w:rsidRPr="003C3F6A" w:rsidRDefault="002833FE" w:rsidP="003C3F6A">
      <w:pPr>
        <w:tabs>
          <w:tab w:val="left" w:pos="1980"/>
        </w:tabs>
        <w:spacing w:after="0" w:line="240" w:lineRule="auto"/>
        <w:ind w:right="-1"/>
        <w:jc w:val="both"/>
        <w:rPr>
          <w:rFonts w:ascii="Times New Roman" w:hAnsi="Times New Roman" w:cs="Times New Roman"/>
          <w:sz w:val="24"/>
          <w:szCs w:val="24"/>
          <w:highlight w:val="yellow"/>
        </w:rPr>
      </w:pPr>
    </w:p>
    <w:p w14:paraId="6980E7C9" w14:textId="77777777" w:rsidR="00676084" w:rsidRPr="003C3F6A" w:rsidRDefault="00676084" w:rsidP="005525D1">
      <w:pPr>
        <w:pStyle w:val="font8"/>
        <w:spacing w:beforeAutospacing="0" w:afterAutospacing="0"/>
        <w:ind w:right="-1"/>
        <w:contextualSpacing/>
        <w:rPr>
          <w:rFonts w:cs="Times New Roman"/>
          <w:color w:val="auto"/>
          <w:szCs w:val="24"/>
          <w:shd w:val="clear" w:color="auto" w:fill="FFFF00"/>
        </w:rPr>
      </w:pPr>
      <w:r w:rsidRPr="003C3F6A">
        <w:rPr>
          <w:rFonts w:cs="Times New Roman"/>
          <w:color w:val="auto"/>
          <w:szCs w:val="24"/>
        </w:rPr>
        <w:t xml:space="preserve">УДК </w:t>
      </w:r>
      <w:r w:rsidRPr="003C3F6A">
        <w:rPr>
          <w:rFonts w:cs="Times New Roman"/>
          <w:szCs w:val="24"/>
        </w:rPr>
        <w:t>304.444</w:t>
      </w:r>
    </w:p>
    <w:p w14:paraId="1148EA88" w14:textId="77777777" w:rsidR="00676084" w:rsidRPr="003C3F6A" w:rsidRDefault="00676084" w:rsidP="005525D1">
      <w:pPr>
        <w:pStyle w:val="af7"/>
        <w:spacing w:before="0" w:beforeAutospacing="0" w:after="0" w:afterAutospacing="0"/>
        <w:ind w:right="-1"/>
        <w:contextualSpacing/>
        <w:jc w:val="both"/>
        <w:rPr>
          <w:b/>
        </w:rPr>
      </w:pPr>
    </w:p>
    <w:p w14:paraId="355A1516" w14:textId="77777777" w:rsidR="00676084" w:rsidRPr="003C3F6A" w:rsidRDefault="00676084" w:rsidP="005525D1">
      <w:pPr>
        <w:spacing w:after="0" w:line="240" w:lineRule="auto"/>
        <w:ind w:right="-1"/>
        <w:contextualSpacing/>
        <w:jc w:val="both"/>
        <w:rPr>
          <w:rFonts w:ascii="Times New Roman" w:eastAsia="Times New Roman" w:hAnsi="Times New Roman" w:cs="Times New Roman"/>
          <w:b/>
          <w:bCs/>
          <w:sz w:val="24"/>
          <w:szCs w:val="24"/>
        </w:rPr>
      </w:pPr>
      <w:r w:rsidRPr="003C3F6A">
        <w:rPr>
          <w:rFonts w:ascii="Times New Roman" w:eastAsia="Times New Roman" w:hAnsi="Times New Roman" w:cs="Times New Roman"/>
          <w:b/>
          <w:bCs/>
          <w:sz w:val="24"/>
          <w:szCs w:val="24"/>
        </w:rPr>
        <w:t>Территория смысла традиционной культуры Тувы</w:t>
      </w:r>
    </w:p>
    <w:p w14:paraId="5BE7B0E0" w14:textId="77777777" w:rsidR="00676084" w:rsidRPr="003C3F6A" w:rsidRDefault="00676084" w:rsidP="005525D1">
      <w:pPr>
        <w:spacing w:after="0" w:line="240" w:lineRule="auto"/>
        <w:ind w:right="-1"/>
        <w:contextualSpacing/>
        <w:jc w:val="both"/>
        <w:rPr>
          <w:rFonts w:ascii="Times New Roman" w:hAnsi="Times New Roman" w:cs="Times New Roman"/>
          <w:b/>
          <w:sz w:val="24"/>
          <w:szCs w:val="24"/>
        </w:rPr>
      </w:pPr>
    </w:p>
    <w:p w14:paraId="627970F1" w14:textId="0D7927A6" w:rsidR="00676084" w:rsidRPr="003C3F6A" w:rsidRDefault="00676084" w:rsidP="005525D1">
      <w:pPr>
        <w:spacing w:after="0" w:line="240" w:lineRule="auto"/>
        <w:ind w:right="-1" w:firstLine="709"/>
        <w:contextualSpacing/>
        <w:jc w:val="right"/>
        <w:rPr>
          <w:rFonts w:ascii="Times New Roman" w:hAnsi="Times New Roman" w:cs="Times New Roman"/>
          <w:sz w:val="24"/>
          <w:szCs w:val="24"/>
        </w:rPr>
      </w:pPr>
      <w:r w:rsidRPr="003C3F6A">
        <w:rPr>
          <w:rFonts w:ascii="Times New Roman" w:eastAsia="Times New Roman" w:hAnsi="Times New Roman" w:cs="Times New Roman"/>
          <w:b/>
          <w:sz w:val="24"/>
          <w:szCs w:val="24"/>
        </w:rPr>
        <w:t>Кухта Мария Сергеевна</w:t>
      </w:r>
    </w:p>
    <w:p w14:paraId="67EEB925" w14:textId="77777777" w:rsidR="00676084" w:rsidRPr="003C3F6A" w:rsidRDefault="00676084" w:rsidP="005525D1">
      <w:pPr>
        <w:spacing w:after="0" w:line="240" w:lineRule="auto"/>
        <w:ind w:right="-1" w:firstLine="709"/>
        <w:contextualSpacing/>
        <w:jc w:val="right"/>
        <w:rPr>
          <w:rFonts w:ascii="Times New Roman" w:hAnsi="Times New Roman" w:cs="Times New Roman"/>
          <w:sz w:val="24"/>
          <w:szCs w:val="24"/>
        </w:rPr>
      </w:pPr>
      <w:r w:rsidRPr="003C3F6A">
        <w:rPr>
          <w:rFonts w:ascii="Times New Roman" w:hAnsi="Times New Roman" w:cs="Times New Roman"/>
          <w:sz w:val="24"/>
          <w:szCs w:val="24"/>
        </w:rPr>
        <w:t>Томский политехнический университет</w:t>
      </w:r>
    </w:p>
    <w:p w14:paraId="4C41BA59" w14:textId="77777777" w:rsidR="00676084" w:rsidRPr="003C3F6A" w:rsidRDefault="00676084" w:rsidP="005525D1">
      <w:pPr>
        <w:spacing w:after="0" w:line="240" w:lineRule="auto"/>
        <w:ind w:right="-1" w:firstLine="709"/>
        <w:contextualSpacing/>
        <w:jc w:val="right"/>
        <w:rPr>
          <w:rFonts w:ascii="Times New Roman" w:hAnsi="Times New Roman" w:cs="Times New Roman"/>
          <w:b/>
          <w:sz w:val="24"/>
          <w:szCs w:val="24"/>
        </w:rPr>
      </w:pPr>
      <w:r w:rsidRPr="003C3F6A">
        <w:rPr>
          <w:rFonts w:ascii="Times New Roman" w:hAnsi="Times New Roman" w:cs="Times New Roman"/>
          <w:b/>
          <w:sz w:val="24"/>
          <w:szCs w:val="24"/>
        </w:rPr>
        <w:t>Кужугет Айлана Калиновна</w:t>
      </w:r>
    </w:p>
    <w:p w14:paraId="1096D67B" w14:textId="77777777" w:rsidR="00676084" w:rsidRPr="003C3F6A" w:rsidRDefault="00676084" w:rsidP="005525D1">
      <w:pPr>
        <w:spacing w:after="0" w:line="240" w:lineRule="auto"/>
        <w:ind w:right="-1" w:firstLine="709"/>
        <w:contextualSpacing/>
        <w:jc w:val="right"/>
        <w:rPr>
          <w:rFonts w:ascii="Times New Roman" w:hAnsi="Times New Roman" w:cs="Times New Roman"/>
          <w:sz w:val="24"/>
          <w:szCs w:val="24"/>
        </w:rPr>
      </w:pPr>
      <w:r w:rsidRPr="003C3F6A">
        <w:rPr>
          <w:rFonts w:ascii="Times New Roman" w:hAnsi="Times New Roman" w:cs="Times New Roman"/>
          <w:sz w:val="24"/>
          <w:szCs w:val="24"/>
        </w:rPr>
        <w:t>Тувинский государственный университет</w:t>
      </w:r>
    </w:p>
    <w:p w14:paraId="05AEE09D" w14:textId="77777777" w:rsidR="00676084" w:rsidRPr="003C3F6A" w:rsidRDefault="00676084" w:rsidP="005525D1">
      <w:pPr>
        <w:spacing w:after="0" w:line="240" w:lineRule="auto"/>
        <w:ind w:right="-1" w:firstLine="709"/>
        <w:contextualSpacing/>
        <w:jc w:val="right"/>
        <w:rPr>
          <w:rFonts w:ascii="Times New Roman" w:hAnsi="Times New Roman" w:cs="Times New Roman"/>
          <w:b/>
          <w:sz w:val="24"/>
          <w:szCs w:val="24"/>
        </w:rPr>
      </w:pPr>
      <w:r w:rsidRPr="003C3F6A">
        <w:rPr>
          <w:rFonts w:ascii="Times New Roman" w:hAnsi="Times New Roman" w:cs="Times New Roman"/>
          <w:b/>
          <w:sz w:val="24"/>
          <w:szCs w:val="24"/>
        </w:rPr>
        <w:t>Пелевина Наталия Евгеньевна</w:t>
      </w:r>
    </w:p>
    <w:p w14:paraId="20EB95CB" w14:textId="77777777" w:rsidR="00676084" w:rsidRPr="003C3F6A" w:rsidRDefault="00676084" w:rsidP="005525D1">
      <w:pPr>
        <w:spacing w:after="0" w:line="240" w:lineRule="auto"/>
        <w:ind w:right="-1" w:firstLine="709"/>
        <w:contextualSpacing/>
        <w:jc w:val="right"/>
        <w:rPr>
          <w:rFonts w:ascii="Times New Roman" w:hAnsi="Times New Roman" w:cs="Times New Roman"/>
          <w:sz w:val="24"/>
          <w:szCs w:val="24"/>
        </w:rPr>
      </w:pPr>
      <w:r w:rsidRPr="003C3F6A">
        <w:rPr>
          <w:rFonts w:ascii="Times New Roman" w:hAnsi="Times New Roman" w:cs="Times New Roman"/>
          <w:sz w:val="24"/>
          <w:szCs w:val="24"/>
        </w:rPr>
        <w:t>МАОУ СОШ №54, Томск</w:t>
      </w:r>
    </w:p>
    <w:p w14:paraId="08DE4D6A" w14:textId="77777777" w:rsidR="00676084" w:rsidRPr="003C3F6A" w:rsidRDefault="00676084" w:rsidP="005525D1">
      <w:pPr>
        <w:spacing w:after="0" w:line="240" w:lineRule="auto"/>
        <w:ind w:right="-1" w:firstLine="709"/>
        <w:contextualSpacing/>
        <w:jc w:val="right"/>
        <w:rPr>
          <w:rFonts w:ascii="Times New Roman" w:hAnsi="Times New Roman" w:cs="Times New Roman"/>
          <w:sz w:val="24"/>
          <w:szCs w:val="24"/>
        </w:rPr>
      </w:pPr>
    </w:p>
    <w:p w14:paraId="534C859E" w14:textId="77777777" w:rsidR="00676084" w:rsidRPr="003C3F6A" w:rsidRDefault="00676084" w:rsidP="005525D1">
      <w:pPr>
        <w:spacing w:after="0" w:line="240" w:lineRule="auto"/>
        <w:ind w:right="-1" w:firstLine="709"/>
        <w:contextualSpacing/>
        <w:jc w:val="both"/>
        <w:rPr>
          <w:rFonts w:ascii="Times New Roman" w:hAnsi="Times New Roman" w:cs="Times New Roman"/>
          <w:b/>
          <w:i/>
          <w:sz w:val="24"/>
          <w:szCs w:val="24"/>
        </w:rPr>
      </w:pPr>
      <w:r w:rsidRPr="003C3F6A">
        <w:rPr>
          <w:rFonts w:ascii="Times New Roman" w:hAnsi="Times New Roman" w:cs="Times New Roman"/>
          <w:b/>
          <w:i/>
          <w:sz w:val="24"/>
          <w:szCs w:val="24"/>
        </w:rPr>
        <w:t xml:space="preserve">Аннотация </w:t>
      </w:r>
    </w:p>
    <w:p w14:paraId="39AEDB63" w14:textId="77777777" w:rsidR="00676084" w:rsidRPr="003C3F6A" w:rsidRDefault="00676084" w:rsidP="005525D1">
      <w:pPr>
        <w:spacing w:after="0" w:line="240" w:lineRule="auto"/>
        <w:ind w:right="-1" w:firstLine="709"/>
        <w:contextualSpacing/>
        <w:jc w:val="both"/>
        <w:rPr>
          <w:rFonts w:ascii="Times New Roman" w:hAnsi="Times New Roman" w:cs="Times New Roman"/>
          <w:i/>
          <w:sz w:val="24"/>
          <w:szCs w:val="24"/>
        </w:rPr>
      </w:pPr>
      <w:r w:rsidRPr="003C3F6A">
        <w:rPr>
          <w:rFonts w:ascii="Times New Roman" w:hAnsi="Times New Roman" w:cs="Times New Roman"/>
          <w:i/>
          <w:iCs/>
          <w:sz w:val="24"/>
          <w:szCs w:val="24"/>
        </w:rPr>
        <w:t>Актуальность исследования обусловлена необходимостью творческой трансформации традиционного опыта мировоззрения тувинцев и переосмыслением его на современной культурной базе, что, возможно, позволит найти ответы на те основные вопросы, без которых нет смысла решать локальные проблемы, являющиеся следствием того, что мы называем сегодня кризисом цивилизации. Результатом исследования традиционных мифологических воззрений жителей Тувы, уходящих корнями в далекое прошлое, является раскрытие механизмов, позволяющих увидеть Мир в зеркале Мифа. На материалах научных архивов Тувинского института гуманитарных исследований раскрыты особенности восприятия природы в тувинской традиционной культуре. Предлагается интерпретация психологических механизмов восприятия мира в системе традиции в которой особую значимость приобретает механизм сопричастия и воображения, раскрытый на материале тувинской культуры.</w:t>
      </w:r>
    </w:p>
    <w:p w14:paraId="04232867" w14:textId="77777777" w:rsidR="00676084" w:rsidRPr="003C3F6A" w:rsidRDefault="00676084" w:rsidP="005525D1">
      <w:pPr>
        <w:spacing w:after="0" w:line="240" w:lineRule="auto"/>
        <w:ind w:right="-1" w:firstLine="709"/>
        <w:contextualSpacing/>
        <w:jc w:val="both"/>
        <w:rPr>
          <w:rFonts w:ascii="Times New Roman" w:hAnsi="Times New Roman" w:cs="Times New Roman"/>
          <w:i/>
          <w:sz w:val="24"/>
          <w:szCs w:val="24"/>
        </w:rPr>
      </w:pPr>
      <w:r w:rsidRPr="003C3F6A">
        <w:rPr>
          <w:rFonts w:ascii="Times New Roman" w:hAnsi="Times New Roman" w:cs="Times New Roman"/>
          <w:b/>
          <w:i/>
          <w:sz w:val="24"/>
          <w:szCs w:val="24"/>
        </w:rPr>
        <w:t>Ключевые слова:</w:t>
      </w:r>
      <w:r w:rsidRPr="003C3F6A">
        <w:rPr>
          <w:rFonts w:ascii="Times New Roman" w:hAnsi="Times New Roman" w:cs="Times New Roman"/>
          <w:i/>
          <w:sz w:val="24"/>
          <w:szCs w:val="24"/>
        </w:rPr>
        <w:t xml:space="preserve"> </w:t>
      </w:r>
      <w:r w:rsidRPr="003C3F6A">
        <w:rPr>
          <w:rFonts w:ascii="Times New Roman" w:hAnsi="Times New Roman" w:cs="Times New Roman"/>
          <w:i/>
          <w:iCs/>
          <w:sz w:val="24"/>
          <w:szCs w:val="24"/>
        </w:rPr>
        <w:t>традиционные культуры, кризис цивилизации, миф, антропоморфизм, символизм.</w:t>
      </w:r>
    </w:p>
    <w:p w14:paraId="53D1BD2D" w14:textId="77777777" w:rsidR="00676084" w:rsidRPr="003C3F6A" w:rsidRDefault="00676084" w:rsidP="005525D1">
      <w:pPr>
        <w:spacing w:after="0" w:line="240" w:lineRule="auto"/>
        <w:ind w:right="-1" w:firstLine="709"/>
        <w:contextualSpacing/>
        <w:jc w:val="both"/>
        <w:rPr>
          <w:rFonts w:ascii="Times New Roman" w:hAnsi="Times New Roman" w:cs="Times New Roman"/>
          <w:i/>
          <w:sz w:val="24"/>
          <w:szCs w:val="24"/>
        </w:rPr>
      </w:pPr>
      <w:r w:rsidRPr="003C3F6A">
        <w:rPr>
          <w:rFonts w:ascii="Times New Roman" w:hAnsi="Times New Roman" w:cs="Times New Roman"/>
          <w:b/>
          <w:i/>
          <w:sz w:val="24"/>
          <w:szCs w:val="24"/>
        </w:rPr>
        <w:lastRenderedPageBreak/>
        <w:t>Научная специальность:</w:t>
      </w:r>
      <w:r w:rsidRPr="003C3F6A">
        <w:rPr>
          <w:rFonts w:ascii="Times New Roman" w:hAnsi="Times New Roman" w:cs="Times New Roman"/>
          <w:i/>
          <w:sz w:val="24"/>
          <w:szCs w:val="24"/>
        </w:rPr>
        <w:t xml:space="preserve"> 24.00.01 – Теория и история культуры (культурология).</w:t>
      </w:r>
    </w:p>
    <w:p w14:paraId="3053454F" w14:textId="77777777" w:rsidR="00676084" w:rsidRPr="003C3F6A" w:rsidRDefault="00676084" w:rsidP="005525D1">
      <w:pPr>
        <w:snapToGrid w:val="0"/>
        <w:spacing w:after="0" w:line="240" w:lineRule="auto"/>
        <w:ind w:right="-1"/>
        <w:contextualSpacing/>
        <w:jc w:val="both"/>
        <w:rPr>
          <w:rFonts w:ascii="Times New Roman" w:eastAsia="Times New Roman" w:hAnsi="Times New Roman" w:cs="Times New Roman"/>
          <w:b/>
          <w:bCs/>
          <w:color w:val="202124"/>
          <w:sz w:val="24"/>
          <w:szCs w:val="24"/>
          <w:lang w:val="en"/>
        </w:rPr>
      </w:pPr>
    </w:p>
    <w:p w14:paraId="0596B900" w14:textId="77777777" w:rsidR="00676084" w:rsidRPr="003C3F6A" w:rsidRDefault="00676084" w:rsidP="005525D1">
      <w:pPr>
        <w:shd w:val="clear" w:color="auto" w:fill="FFFFFF"/>
        <w:spacing w:after="0" w:line="240" w:lineRule="auto"/>
        <w:ind w:right="-1"/>
        <w:jc w:val="both"/>
        <w:rPr>
          <w:rFonts w:ascii="Times New Roman" w:eastAsia="Times New Roman" w:hAnsi="Times New Roman" w:cs="Times New Roman"/>
          <w:b/>
          <w:sz w:val="24"/>
          <w:szCs w:val="24"/>
          <w:lang w:val="en-US"/>
        </w:rPr>
      </w:pPr>
      <w:r w:rsidRPr="003C3F6A">
        <w:rPr>
          <w:rFonts w:ascii="Times New Roman" w:hAnsi="Times New Roman" w:cs="Times New Roman"/>
          <w:b/>
          <w:sz w:val="24"/>
          <w:szCs w:val="24"/>
          <w:shd w:val="clear" w:color="auto" w:fill="FFFFFF"/>
          <w:lang w:val="en-US"/>
        </w:rPr>
        <w:t>Spiritual space of the traditional culture of Tuva</w:t>
      </w:r>
    </w:p>
    <w:p w14:paraId="0243EB8D" w14:textId="77777777" w:rsidR="00676084" w:rsidRPr="003C3F6A" w:rsidRDefault="00676084" w:rsidP="005525D1">
      <w:pPr>
        <w:spacing w:after="0" w:line="240" w:lineRule="auto"/>
        <w:ind w:right="-1"/>
        <w:contextualSpacing/>
        <w:jc w:val="both"/>
        <w:rPr>
          <w:rFonts w:ascii="Times New Roman" w:eastAsiaTheme="minorHAnsi" w:hAnsi="Times New Roman" w:cs="Times New Roman"/>
          <w:b/>
          <w:bCs/>
          <w:sz w:val="24"/>
          <w:szCs w:val="24"/>
          <w:lang w:val="en-US"/>
        </w:rPr>
      </w:pPr>
    </w:p>
    <w:p w14:paraId="02B03CB2" w14:textId="77777777" w:rsidR="00676084" w:rsidRPr="003C3F6A" w:rsidRDefault="00676084" w:rsidP="005525D1">
      <w:pPr>
        <w:spacing w:after="0" w:line="240" w:lineRule="auto"/>
        <w:ind w:right="-1"/>
        <w:contextualSpacing/>
        <w:jc w:val="right"/>
        <w:rPr>
          <w:rFonts w:ascii="Times New Roman" w:hAnsi="Times New Roman" w:cs="Times New Roman"/>
          <w:b/>
          <w:sz w:val="24"/>
          <w:szCs w:val="24"/>
          <w:lang w:val="en-US"/>
        </w:rPr>
      </w:pPr>
    </w:p>
    <w:p w14:paraId="3E151C2F" w14:textId="77777777" w:rsidR="00676084" w:rsidRPr="003C3F6A" w:rsidRDefault="00676084" w:rsidP="005525D1">
      <w:pPr>
        <w:spacing w:after="0" w:line="240" w:lineRule="auto"/>
        <w:ind w:right="-1"/>
        <w:contextualSpacing/>
        <w:jc w:val="right"/>
        <w:rPr>
          <w:rFonts w:ascii="Times New Roman" w:hAnsi="Times New Roman" w:cs="Times New Roman"/>
          <w:b/>
          <w:sz w:val="24"/>
          <w:szCs w:val="24"/>
          <w:lang w:val="en-US"/>
        </w:rPr>
      </w:pPr>
      <w:r w:rsidRPr="003C3F6A">
        <w:rPr>
          <w:rFonts w:ascii="Times New Roman" w:hAnsi="Times New Roman" w:cs="Times New Roman"/>
          <w:b/>
          <w:sz w:val="24"/>
          <w:szCs w:val="24"/>
          <w:lang w:val="en-US"/>
        </w:rPr>
        <w:t xml:space="preserve">Kukhta Maria Sergeevna, </w:t>
      </w:r>
    </w:p>
    <w:p w14:paraId="4AE7054B" w14:textId="77777777" w:rsidR="00676084" w:rsidRPr="003C3F6A" w:rsidRDefault="00676084" w:rsidP="005525D1">
      <w:pPr>
        <w:spacing w:after="0" w:line="240" w:lineRule="auto"/>
        <w:ind w:right="-1"/>
        <w:contextualSpacing/>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 xml:space="preserve">Tomsk Polytechnic University </w:t>
      </w:r>
    </w:p>
    <w:p w14:paraId="1BC2F8B9" w14:textId="77777777" w:rsidR="00676084" w:rsidRPr="003C3F6A" w:rsidRDefault="00676084" w:rsidP="005525D1">
      <w:pPr>
        <w:spacing w:after="0" w:line="240" w:lineRule="auto"/>
        <w:ind w:right="-1"/>
        <w:contextualSpacing/>
        <w:jc w:val="right"/>
        <w:rPr>
          <w:rFonts w:ascii="Times New Roman" w:hAnsi="Times New Roman" w:cs="Times New Roman"/>
          <w:b/>
          <w:sz w:val="24"/>
          <w:szCs w:val="24"/>
          <w:lang w:val="en-US"/>
        </w:rPr>
      </w:pPr>
      <w:r w:rsidRPr="003C3F6A">
        <w:rPr>
          <w:rFonts w:ascii="Times New Roman" w:hAnsi="Times New Roman" w:cs="Times New Roman"/>
          <w:b/>
          <w:sz w:val="24"/>
          <w:szCs w:val="24"/>
          <w:lang w:val="en-US"/>
        </w:rPr>
        <w:t xml:space="preserve">Kuzhuget Ailana Kalinovna, </w:t>
      </w:r>
    </w:p>
    <w:p w14:paraId="21CC88F5" w14:textId="77777777" w:rsidR="00676084" w:rsidRPr="003C3F6A" w:rsidRDefault="00676084" w:rsidP="005525D1">
      <w:pPr>
        <w:spacing w:after="0" w:line="240" w:lineRule="auto"/>
        <w:ind w:right="-1"/>
        <w:contextualSpacing/>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Tuvan State University</w:t>
      </w:r>
    </w:p>
    <w:p w14:paraId="3EAED7E0" w14:textId="77777777" w:rsidR="00676084" w:rsidRPr="003C3F6A" w:rsidRDefault="00676084" w:rsidP="005525D1">
      <w:pPr>
        <w:spacing w:after="0" w:line="240" w:lineRule="auto"/>
        <w:ind w:right="-1"/>
        <w:contextualSpacing/>
        <w:jc w:val="right"/>
        <w:rPr>
          <w:rFonts w:ascii="Times New Roman" w:hAnsi="Times New Roman" w:cs="Times New Roman"/>
          <w:b/>
          <w:sz w:val="24"/>
          <w:szCs w:val="24"/>
          <w:lang w:val="en-US"/>
        </w:rPr>
      </w:pPr>
      <w:r w:rsidRPr="003C3F6A">
        <w:rPr>
          <w:rFonts w:ascii="Times New Roman" w:hAnsi="Times New Roman" w:cs="Times New Roman"/>
          <w:b/>
          <w:sz w:val="24"/>
          <w:szCs w:val="24"/>
          <w:lang w:val="en-US"/>
        </w:rPr>
        <w:t>Pelevina Nataliya Evgen'evna</w:t>
      </w:r>
    </w:p>
    <w:p w14:paraId="549C810B" w14:textId="77777777" w:rsidR="00676084" w:rsidRPr="003C3F6A" w:rsidRDefault="00676084" w:rsidP="005525D1">
      <w:pPr>
        <w:spacing w:after="0" w:line="240" w:lineRule="auto"/>
        <w:ind w:right="-1"/>
        <w:contextualSpacing/>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Secondary school № 54, Tomsk</w:t>
      </w:r>
    </w:p>
    <w:p w14:paraId="130F6694" w14:textId="77777777" w:rsidR="00676084" w:rsidRPr="003C3F6A" w:rsidRDefault="00676084" w:rsidP="005525D1">
      <w:pPr>
        <w:spacing w:after="0" w:line="240" w:lineRule="auto"/>
        <w:ind w:right="-1"/>
        <w:contextualSpacing/>
        <w:jc w:val="right"/>
        <w:rPr>
          <w:rFonts w:ascii="Times New Roman" w:hAnsi="Times New Roman" w:cs="Times New Roman"/>
          <w:sz w:val="24"/>
          <w:szCs w:val="24"/>
          <w:lang w:val="en-US"/>
        </w:rPr>
      </w:pPr>
    </w:p>
    <w:p w14:paraId="50DEFE9A" w14:textId="77777777" w:rsidR="00676084" w:rsidRPr="003C3F6A" w:rsidRDefault="00676084" w:rsidP="005525D1">
      <w:pPr>
        <w:spacing w:after="0" w:line="240" w:lineRule="auto"/>
        <w:ind w:right="-1"/>
        <w:contextualSpacing/>
        <w:jc w:val="right"/>
        <w:rPr>
          <w:rFonts w:ascii="Times New Roman" w:hAnsi="Times New Roman" w:cs="Times New Roman"/>
          <w:sz w:val="24"/>
          <w:szCs w:val="24"/>
          <w:lang w:val="en-US"/>
        </w:rPr>
      </w:pPr>
    </w:p>
    <w:p w14:paraId="15DA34B0" w14:textId="77777777" w:rsidR="00676084" w:rsidRPr="003C3F6A" w:rsidRDefault="00676084" w:rsidP="005525D1">
      <w:pPr>
        <w:spacing w:after="0" w:line="240" w:lineRule="auto"/>
        <w:ind w:right="-1" w:firstLine="709"/>
        <w:contextualSpacing/>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Abstract</w:t>
      </w:r>
    </w:p>
    <w:p w14:paraId="6F23F623" w14:textId="77777777" w:rsidR="00676084" w:rsidRPr="003C3F6A" w:rsidRDefault="00676084" w:rsidP="005525D1">
      <w:pPr>
        <w:spacing w:after="0" w:line="240" w:lineRule="auto"/>
        <w:ind w:right="-1" w:firstLine="709"/>
        <w:contextualSpacing/>
        <w:jc w:val="both"/>
        <w:rPr>
          <w:rFonts w:ascii="Times New Roman" w:hAnsi="Times New Roman" w:cs="Times New Roman"/>
          <w:i/>
          <w:sz w:val="24"/>
          <w:szCs w:val="24"/>
          <w:lang w:val="en"/>
        </w:rPr>
      </w:pPr>
      <w:r w:rsidRPr="003C3F6A">
        <w:rPr>
          <w:rFonts w:ascii="Times New Roman" w:hAnsi="Times New Roman" w:cs="Times New Roman"/>
          <w:i/>
          <w:sz w:val="24"/>
          <w:szCs w:val="24"/>
          <w:shd w:val="clear" w:color="auto" w:fill="FFFFFF"/>
          <w:lang w:val="en-US"/>
        </w:rPr>
        <w:t xml:space="preserve">The relevance of the study is due to the need for creative transformation of the traditional experience of the Tuvan worldview and its rethinking on a modern cultural basis, which, perhaps, will make it possible to find answers to those primal questions, without which there is no point in solving local problems that are a consequence of what we call today the crisis of civilization. The result of the study of the traditional mythological views of the inhabitants of Tuva, rooted in the distant past, is the discovery of mechanisms that allow you to see the World in the mirror of Myth. </w:t>
      </w:r>
      <w:r w:rsidRPr="003C3F6A">
        <w:rPr>
          <w:rFonts w:ascii="Times New Roman" w:hAnsi="Times New Roman" w:cs="Times New Roman"/>
          <w:i/>
          <w:sz w:val="24"/>
          <w:szCs w:val="24"/>
          <w:lang w:val="en-US"/>
        </w:rPr>
        <w:t>Based on the materials of the scientific archives of the Tuvan Institute of Humanitarian Studies, the peculiarities of the perception of nature in the Tuvan traditional culture are revealed. The interpretation of the psychological mechanisms of perception of the world in the system of tradition is proposed, in which the mechanism of participation and imagination, revealed on the material of Tuvan culture, acquires special significance.</w:t>
      </w:r>
    </w:p>
    <w:p w14:paraId="51A69161" w14:textId="77777777" w:rsidR="00676084" w:rsidRPr="003C3F6A" w:rsidRDefault="00676084" w:rsidP="005525D1">
      <w:pPr>
        <w:spacing w:after="0" w:line="240" w:lineRule="auto"/>
        <w:ind w:right="-1" w:firstLine="709"/>
        <w:contextualSpacing/>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Keywords:</w:t>
      </w:r>
      <w:r w:rsidRPr="003C3F6A">
        <w:rPr>
          <w:rFonts w:ascii="Times New Roman" w:hAnsi="Times New Roman" w:cs="Times New Roman"/>
          <w:i/>
          <w:sz w:val="24"/>
          <w:szCs w:val="24"/>
          <w:lang w:val="en-US"/>
        </w:rPr>
        <w:t xml:space="preserve"> </w:t>
      </w:r>
      <w:r w:rsidRPr="003C3F6A">
        <w:rPr>
          <w:rFonts w:ascii="Times New Roman" w:hAnsi="Times New Roman" w:cs="Times New Roman"/>
          <w:i/>
          <w:sz w:val="24"/>
          <w:szCs w:val="24"/>
          <w:shd w:val="clear" w:color="auto" w:fill="FFFFFF"/>
          <w:lang w:val="en-US"/>
        </w:rPr>
        <w:t>traditional cultures, crisis of civilization, myth, anthropomorphism, symbolism.</w:t>
      </w:r>
    </w:p>
    <w:p w14:paraId="7E240908" w14:textId="77777777" w:rsidR="00676084" w:rsidRPr="003C3F6A" w:rsidRDefault="00676084" w:rsidP="005525D1">
      <w:pPr>
        <w:spacing w:after="0" w:line="240" w:lineRule="auto"/>
        <w:ind w:right="-1" w:firstLine="709"/>
        <w:contextualSpacing/>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i/>
          <w:sz w:val="24"/>
          <w:szCs w:val="24"/>
          <w:lang w:val="en-US"/>
        </w:rPr>
        <w:t xml:space="preserve"> </w:t>
      </w:r>
      <w:r w:rsidRPr="003C3F6A">
        <w:rPr>
          <w:rFonts w:ascii="Times New Roman" w:hAnsi="Times New Roman" w:cs="Times New Roman"/>
          <w:i/>
          <w:sz w:val="24"/>
          <w:szCs w:val="24"/>
        </w:rPr>
        <w:t xml:space="preserve">24.00.01 – </w:t>
      </w:r>
      <w:r w:rsidRPr="003C3F6A">
        <w:rPr>
          <w:rFonts w:ascii="Times New Roman" w:hAnsi="Times New Roman" w:cs="Times New Roman"/>
          <w:i/>
          <w:sz w:val="24"/>
          <w:szCs w:val="24"/>
          <w:lang w:val="en-US"/>
        </w:rPr>
        <w:t>Theory and history of culture (culturology).</w:t>
      </w:r>
    </w:p>
    <w:p w14:paraId="52F0DE0E" w14:textId="77777777" w:rsidR="002833FE" w:rsidRPr="003C3F6A" w:rsidRDefault="002833FE" w:rsidP="003C3F6A">
      <w:pPr>
        <w:tabs>
          <w:tab w:val="left" w:pos="1980"/>
        </w:tabs>
        <w:spacing w:after="0" w:line="240" w:lineRule="auto"/>
        <w:ind w:right="-1"/>
        <w:jc w:val="both"/>
        <w:rPr>
          <w:rFonts w:ascii="Times New Roman" w:hAnsi="Times New Roman" w:cs="Times New Roman"/>
          <w:sz w:val="24"/>
          <w:szCs w:val="24"/>
          <w:highlight w:val="yellow"/>
        </w:rPr>
      </w:pPr>
    </w:p>
    <w:p w14:paraId="4D2ECE2D" w14:textId="35D11F81" w:rsidR="002833FE" w:rsidRPr="003C3F6A" w:rsidRDefault="002833FE"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10</w:t>
      </w:r>
    </w:p>
    <w:p w14:paraId="17A87D06" w14:textId="77777777" w:rsidR="002833FE" w:rsidRPr="003C3F6A" w:rsidRDefault="002833FE" w:rsidP="003C3F6A">
      <w:pPr>
        <w:tabs>
          <w:tab w:val="left" w:pos="1980"/>
        </w:tabs>
        <w:spacing w:after="0" w:line="240" w:lineRule="auto"/>
        <w:ind w:right="-1"/>
        <w:jc w:val="both"/>
        <w:rPr>
          <w:rFonts w:ascii="Times New Roman" w:hAnsi="Times New Roman" w:cs="Times New Roman"/>
          <w:sz w:val="24"/>
          <w:szCs w:val="24"/>
          <w:highlight w:val="yellow"/>
        </w:rPr>
      </w:pPr>
    </w:p>
    <w:p w14:paraId="18931320" w14:textId="77777777" w:rsidR="00676084" w:rsidRPr="003C3F6A" w:rsidRDefault="00676084" w:rsidP="003C3F6A">
      <w:pPr>
        <w:pStyle w:val="11"/>
        <w:ind w:left="0"/>
        <w:rPr>
          <w:color w:val="000000"/>
          <w:sz w:val="24"/>
          <w:szCs w:val="24"/>
        </w:rPr>
      </w:pPr>
      <w:r w:rsidRPr="003C3F6A">
        <w:rPr>
          <w:color w:val="000000"/>
          <w:sz w:val="24"/>
          <w:szCs w:val="24"/>
        </w:rPr>
        <w:t xml:space="preserve">УДК </w:t>
      </w:r>
      <w:r w:rsidRPr="003C3F6A">
        <w:rPr>
          <w:sz w:val="24"/>
          <w:szCs w:val="24"/>
        </w:rPr>
        <w:t>908</w:t>
      </w:r>
    </w:p>
    <w:p w14:paraId="5D516AAB" w14:textId="77777777" w:rsidR="00676084" w:rsidRPr="003C3F6A" w:rsidRDefault="00676084" w:rsidP="003C3F6A">
      <w:pPr>
        <w:spacing w:after="0" w:line="240" w:lineRule="auto"/>
        <w:jc w:val="both"/>
        <w:rPr>
          <w:rFonts w:ascii="Times New Roman" w:hAnsi="Times New Roman" w:cs="Times New Roman"/>
          <w:b/>
          <w:sz w:val="24"/>
          <w:szCs w:val="24"/>
        </w:rPr>
      </w:pPr>
    </w:p>
    <w:p w14:paraId="17761D3B" w14:textId="77777777" w:rsidR="00676084" w:rsidRPr="003C3F6A" w:rsidRDefault="00676084" w:rsidP="003C3F6A">
      <w:pPr>
        <w:spacing w:after="0" w:line="240" w:lineRule="auto"/>
        <w:jc w:val="both"/>
        <w:rPr>
          <w:rFonts w:ascii="Times New Roman" w:hAnsi="Times New Roman" w:cs="Times New Roman"/>
          <w:b/>
          <w:sz w:val="24"/>
          <w:szCs w:val="24"/>
        </w:rPr>
      </w:pPr>
      <w:r w:rsidRPr="003C3F6A">
        <w:rPr>
          <w:rFonts w:ascii="Times New Roman" w:hAnsi="Times New Roman" w:cs="Times New Roman"/>
          <w:b/>
          <w:sz w:val="24"/>
          <w:szCs w:val="24"/>
        </w:rPr>
        <w:t>Устав об «управлении инородцев», составленный М.М. Сперанским, и особенности его реализации по отношению к коренным малочисленным народам Енисейской губернии в XIX-начале XX веках</w:t>
      </w:r>
      <w:r w:rsidRPr="003C3F6A">
        <w:rPr>
          <w:rFonts w:ascii="Times New Roman" w:eastAsia="Arial" w:hAnsi="Times New Roman" w:cs="Times New Roman"/>
          <w:b/>
          <w:color w:val="000000"/>
          <w:sz w:val="24"/>
          <w:szCs w:val="24"/>
        </w:rPr>
        <w:t>*</w:t>
      </w:r>
    </w:p>
    <w:p w14:paraId="294C249F" w14:textId="77777777" w:rsidR="00676084" w:rsidRPr="003C3F6A" w:rsidRDefault="00676084" w:rsidP="003C3F6A">
      <w:pPr>
        <w:spacing w:after="0" w:line="240" w:lineRule="auto"/>
        <w:jc w:val="both"/>
        <w:rPr>
          <w:rFonts w:ascii="Times New Roman" w:hAnsi="Times New Roman" w:cs="Times New Roman"/>
          <w:b/>
          <w:sz w:val="24"/>
          <w:szCs w:val="24"/>
        </w:rPr>
      </w:pPr>
    </w:p>
    <w:p w14:paraId="6925A679" w14:textId="7BF2CED0" w:rsidR="00676084" w:rsidRPr="003C3F6A" w:rsidRDefault="00676084"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Сертакова Екатерина Анатольевна</w:t>
      </w:r>
    </w:p>
    <w:p w14:paraId="6470716E" w14:textId="77777777" w:rsidR="00676084" w:rsidRPr="003C3F6A" w:rsidRDefault="00676084"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Сибирский федеральный университет</w:t>
      </w:r>
    </w:p>
    <w:p w14:paraId="48BC845E" w14:textId="77777777" w:rsidR="00676084" w:rsidRPr="003C3F6A" w:rsidRDefault="00676084"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b/>
          <w:sz w:val="24"/>
          <w:szCs w:val="24"/>
        </w:rPr>
        <w:t>Ситникова Александра Александровна</w:t>
      </w:r>
      <w:r w:rsidRPr="003C3F6A">
        <w:rPr>
          <w:rFonts w:ascii="Times New Roman" w:hAnsi="Times New Roman" w:cs="Times New Roman"/>
          <w:sz w:val="24"/>
          <w:szCs w:val="24"/>
        </w:rPr>
        <w:t xml:space="preserve"> </w:t>
      </w:r>
    </w:p>
    <w:p w14:paraId="032EEA36" w14:textId="77777777" w:rsidR="00676084" w:rsidRPr="003C3F6A" w:rsidRDefault="00676084"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Сибирский федеральный университет</w:t>
      </w:r>
    </w:p>
    <w:p w14:paraId="39DBC7D9" w14:textId="77777777" w:rsidR="00676084" w:rsidRPr="003C3F6A" w:rsidRDefault="00676084" w:rsidP="003C3F6A">
      <w:pPr>
        <w:spacing w:after="0" w:line="240" w:lineRule="auto"/>
        <w:jc w:val="right"/>
        <w:rPr>
          <w:rFonts w:ascii="Times New Roman" w:hAnsi="Times New Roman" w:cs="Times New Roman"/>
          <w:sz w:val="24"/>
          <w:szCs w:val="24"/>
        </w:rPr>
      </w:pPr>
    </w:p>
    <w:p w14:paraId="3F8EAC72" w14:textId="77777777" w:rsidR="00676084" w:rsidRPr="003C3F6A" w:rsidRDefault="00676084" w:rsidP="003C3F6A">
      <w:pPr>
        <w:pStyle w:val="11"/>
        <w:ind w:left="0" w:firstLine="709"/>
        <w:jc w:val="both"/>
        <w:rPr>
          <w:b/>
          <w:i/>
          <w:color w:val="000000"/>
          <w:sz w:val="24"/>
          <w:szCs w:val="24"/>
        </w:rPr>
      </w:pPr>
      <w:r w:rsidRPr="003C3F6A">
        <w:rPr>
          <w:b/>
          <w:i/>
          <w:color w:val="000000"/>
          <w:sz w:val="24"/>
          <w:szCs w:val="24"/>
        </w:rPr>
        <w:t>Аннотация</w:t>
      </w:r>
    </w:p>
    <w:p w14:paraId="5F7A6F5F" w14:textId="77777777" w:rsidR="00676084" w:rsidRPr="003C3F6A" w:rsidRDefault="00676084"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 xml:space="preserve">В статье представлены результаты исследования разнообразных исторических источников дореволюционной России (исследовательских материалов, архивных документов, статей в СМИ), связанных с вопросом признания прав аборигенного населения, проживающего в северных территориях Енисейской губернии. Последовательно рассматривается эволюция государственной политики по отношению к коренному населению Севера и Сибири, зафиксированная в виде документов, и ее реализация на практике. Основное внимание уделено рассмотрению положений Устава об «управлении инородцев», составленного М.М. Сперанским и тому, как изменились </w:t>
      </w:r>
      <w:r w:rsidRPr="003C3F6A">
        <w:rPr>
          <w:rFonts w:ascii="Times New Roman" w:hAnsi="Times New Roman" w:cs="Times New Roman"/>
          <w:i/>
          <w:sz w:val="24"/>
          <w:szCs w:val="24"/>
        </w:rPr>
        <w:lastRenderedPageBreak/>
        <w:t>условия жизни, практики хозяйствования и культура «сибирских инородцев» в российском обществе c 1822 по 1920 гг.</w:t>
      </w:r>
    </w:p>
    <w:p w14:paraId="770F872B" w14:textId="77777777" w:rsidR="00676084" w:rsidRPr="003C3F6A" w:rsidRDefault="00676084"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 xml:space="preserve">В результате подробного анализа источников были выявлены многочисленные нарушения прав коренного населения Севера в Енисейской губернии, значительно подорвавшие изначальный замысел Устава М.М. Сперанского. </w:t>
      </w:r>
    </w:p>
    <w:p w14:paraId="29C17FE6" w14:textId="77777777" w:rsidR="00676084" w:rsidRPr="003C3F6A" w:rsidRDefault="00676084"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Ключевые слова:</w:t>
      </w:r>
      <w:r w:rsidRPr="003C3F6A">
        <w:rPr>
          <w:rFonts w:ascii="Times New Roman" w:hAnsi="Times New Roman" w:cs="Times New Roman"/>
          <w:i/>
          <w:sz w:val="24"/>
          <w:szCs w:val="24"/>
        </w:rPr>
        <w:t xml:space="preserve"> Устав об «управлении инородцев», М.М. Сперанский, Енисейская губерния, остяки, тунгусы, самоеды, права аборигенного населения, дискриминация.</w:t>
      </w:r>
    </w:p>
    <w:p w14:paraId="7F545705" w14:textId="77777777" w:rsidR="00676084" w:rsidRPr="003C3F6A" w:rsidRDefault="00676084"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24.00.01. – Теория и история культуры (культурология).</w:t>
      </w:r>
    </w:p>
    <w:p w14:paraId="619B4B0F" w14:textId="77777777" w:rsidR="00676084" w:rsidRPr="003C3F6A" w:rsidRDefault="00676084" w:rsidP="003C3F6A">
      <w:pPr>
        <w:spacing w:after="0" w:line="240" w:lineRule="auto"/>
        <w:ind w:firstLine="709"/>
        <w:jc w:val="both"/>
        <w:rPr>
          <w:rFonts w:ascii="Times New Roman" w:hAnsi="Times New Roman" w:cs="Times New Roman"/>
          <w:sz w:val="24"/>
          <w:szCs w:val="24"/>
          <w:highlight w:val="yellow"/>
        </w:rPr>
      </w:pPr>
    </w:p>
    <w:p w14:paraId="1D9B5C30" w14:textId="77777777" w:rsidR="00676084" w:rsidRPr="003C3F6A" w:rsidRDefault="00676084" w:rsidP="003C3F6A">
      <w:pPr>
        <w:spacing w:after="0" w:line="240" w:lineRule="auto"/>
        <w:ind w:firstLine="709"/>
        <w:jc w:val="both"/>
        <w:rPr>
          <w:rFonts w:ascii="Times New Roman" w:eastAsia="Calibri" w:hAnsi="Times New Roman" w:cs="Times New Roman"/>
          <w:i/>
          <w:sz w:val="24"/>
          <w:szCs w:val="24"/>
          <w:lang w:val="en-US"/>
        </w:rPr>
      </w:pPr>
      <w:r w:rsidRPr="003C3F6A">
        <w:rPr>
          <w:rFonts w:ascii="Times New Roman" w:eastAsia="Arial" w:hAnsi="Times New Roman" w:cs="Times New Roman"/>
          <w:b/>
          <w:color w:val="000000"/>
          <w:sz w:val="24"/>
          <w:szCs w:val="24"/>
        </w:rPr>
        <w:t>*</w:t>
      </w:r>
      <w:r w:rsidRPr="003C3F6A">
        <w:rPr>
          <w:rFonts w:ascii="Times New Roman" w:eastAsia="Times New Roman" w:hAnsi="Times New Roman" w:cs="Times New Roman"/>
          <w:b/>
          <w:i/>
          <w:sz w:val="24"/>
          <w:szCs w:val="24"/>
        </w:rPr>
        <w:t xml:space="preserve">Благодарности: </w:t>
      </w:r>
      <w:r w:rsidRPr="003C3F6A">
        <w:rPr>
          <w:rFonts w:ascii="Times New Roman" w:eastAsia="Calibri" w:hAnsi="Times New Roman" w:cs="Times New Roman"/>
          <w:i/>
          <w:sz w:val="24"/>
          <w:szCs w:val="24"/>
          <w:lang w:val="en-US"/>
        </w:rPr>
        <w:t>Исследование выполнено в рамках хоздоговора «Создание учебно-методического пособия по кетской культуре».</w:t>
      </w:r>
    </w:p>
    <w:p w14:paraId="6C2C59D4" w14:textId="77777777" w:rsidR="00676084" w:rsidRPr="003C3F6A" w:rsidRDefault="00676084" w:rsidP="003C3F6A">
      <w:pPr>
        <w:spacing w:after="0" w:line="240" w:lineRule="auto"/>
        <w:ind w:firstLine="709"/>
        <w:jc w:val="both"/>
        <w:rPr>
          <w:rFonts w:ascii="Times New Roman" w:hAnsi="Times New Roman" w:cs="Times New Roman"/>
          <w:sz w:val="24"/>
          <w:szCs w:val="24"/>
          <w:highlight w:val="yellow"/>
        </w:rPr>
      </w:pPr>
    </w:p>
    <w:p w14:paraId="7C7F0349" w14:textId="77777777" w:rsidR="00676084" w:rsidRPr="003C3F6A" w:rsidRDefault="00676084" w:rsidP="003C3F6A">
      <w:pPr>
        <w:spacing w:after="0" w:line="240" w:lineRule="auto"/>
        <w:jc w:val="both"/>
        <w:rPr>
          <w:rFonts w:ascii="Times New Roman" w:hAnsi="Times New Roman" w:cs="Times New Roman"/>
          <w:b/>
          <w:sz w:val="24"/>
          <w:szCs w:val="24"/>
          <w:lang w:val="en-US"/>
        </w:rPr>
      </w:pPr>
      <w:r w:rsidRPr="003C3F6A">
        <w:rPr>
          <w:rFonts w:ascii="Times New Roman" w:hAnsi="Times New Roman" w:cs="Times New Roman"/>
          <w:b/>
          <w:sz w:val="24"/>
          <w:szCs w:val="24"/>
          <w:lang w:val="en-US"/>
        </w:rPr>
        <w:t>The charter on the "management of foreigners", compiled by M.M. Speransky, and the features of its implementation in relation to the indigenous peoples of the Yenisei province in the 19th-early 20th centuries</w:t>
      </w:r>
    </w:p>
    <w:p w14:paraId="2FAE0FAA" w14:textId="77777777" w:rsidR="00676084" w:rsidRPr="003C3F6A" w:rsidRDefault="00676084" w:rsidP="003C3F6A">
      <w:pPr>
        <w:spacing w:after="0" w:line="240" w:lineRule="auto"/>
        <w:jc w:val="both"/>
        <w:rPr>
          <w:rFonts w:ascii="Times New Roman" w:hAnsi="Times New Roman" w:cs="Times New Roman"/>
          <w:b/>
          <w:sz w:val="24"/>
          <w:szCs w:val="24"/>
          <w:lang w:val="en-US"/>
        </w:rPr>
      </w:pPr>
    </w:p>
    <w:p w14:paraId="439BC83F" w14:textId="77777777" w:rsidR="00676084" w:rsidRPr="003C3F6A" w:rsidRDefault="00676084" w:rsidP="003C3F6A">
      <w:pPr>
        <w:spacing w:after="0" w:line="240" w:lineRule="auto"/>
        <w:jc w:val="right"/>
        <w:rPr>
          <w:rFonts w:ascii="Times New Roman" w:hAnsi="Times New Roman" w:cs="Times New Roman"/>
          <w:b/>
          <w:sz w:val="24"/>
          <w:szCs w:val="24"/>
          <w:lang w:val="en-US"/>
        </w:rPr>
      </w:pPr>
      <w:r w:rsidRPr="003C3F6A">
        <w:rPr>
          <w:rFonts w:ascii="Times New Roman" w:hAnsi="Times New Roman" w:cs="Times New Roman"/>
          <w:b/>
          <w:sz w:val="24"/>
          <w:szCs w:val="24"/>
          <w:lang w:val="en-US"/>
        </w:rPr>
        <w:t xml:space="preserve">Sertakova Ekaterina Anatolievna </w:t>
      </w:r>
    </w:p>
    <w:p w14:paraId="4A5DEA69" w14:textId="77777777" w:rsidR="00676084" w:rsidRPr="003C3F6A" w:rsidRDefault="00676084" w:rsidP="003C3F6A">
      <w:pPr>
        <w:spacing w:after="0" w:line="240" w:lineRule="auto"/>
        <w:jc w:val="right"/>
        <w:rPr>
          <w:rFonts w:ascii="Times New Roman" w:hAnsi="Times New Roman" w:cs="Times New Roman"/>
          <w:sz w:val="24"/>
          <w:szCs w:val="24"/>
          <w:lang w:val="en-US"/>
        </w:rPr>
      </w:pPr>
      <w:r w:rsidRPr="003C3F6A">
        <w:rPr>
          <w:rFonts w:ascii="Times New Roman" w:eastAsia="Calibri" w:hAnsi="Times New Roman" w:cs="Times New Roman"/>
          <w:sz w:val="24"/>
          <w:szCs w:val="24"/>
          <w:lang w:val="en-US"/>
        </w:rPr>
        <w:t>Siberian Federal University</w:t>
      </w:r>
    </w:p>
    <w:p w14:paraId="0FF6899A" w14:textId="77777777" w:rsidR="00676084" w:rsidRPr="003C3F6A" w:rsidRDefault="00676084" w:rsidP="003C3F6A">
      <w:pPr>
        <w:spacing w:after="0" w:line="240" w:lineRule="auto"/>
        <w:jc w:val="right"/>
        <w:rPr>
          <w:rFonts w:ascii="Times New Roman" w:hAnsi="Times New Roman" w:cs="Times New Roman"/>
          <w:sz w:val="24"/>
          <w:szCs w:val="24"/>
          <w:lang w:val="en-US"/>
        </w:rPr>
      </w:pPr>
      <w:r w:rsidRPr="003C3F6A">
        <w:rPr>
          <w:rFonts w:ascii="Times New Roman" w:hAnsi="Times New Roman" w:cs="Times New Roman"/>
          <w:b/>
          <w:sz w:val="24"/>
          <w:szCs w:val="24"/>
          <w:lang w:val="en-US"/>
        </w:rPr>
        <w:t>Sitnikova Aleksandra Aleksandrovna</w:t>
      </w:r>
    </w:p>
    <w:p w14:paraId="0009890E" w14:textId="77777777" w:rsidR="00676084" w:rsidRPr="003C3F6A" w:rsidRDefault="00676084" w:rsidP="003C3F6A">
      <w:pPr>
        <w:spacing w:after="0" w:line="240" w:lineRule="auto"/>
        <w:jc w:val="right"/>
        <w:rPr>
          <w:rFonts w:ascii="Times New Roman" w:hAnsi="Times New Roman" w:cs="Times New Roman"/>
          <w:sz w:val="24"/>
          <w:szCs w:val="24"/>
          <w:lang w:val="en-US"/>
        </w:rPr>
      </w:pPr>
      <w:r w:rsidRPr="003C3F6A">
        <w:rPr>
          <w:rFonts w:ascii="Times New Roman" w:eastAsia="Calibri" w:hAnsi="Times New Roman" w:cs="Times New Roman"/>
          <w:sz w:val="24"/>
          <w:szCs w:val="24"/>
          <w:lang w:val="en-US"/>
        </w:rPr>
        <w:t>Siberian Federal University</w:t>
      </w:r>
    </w:p>
    <w:p w14:paraId="08DB82BB" w14:textId="77777777" w:rsidR="00676084" w:rsidRPr="003C3F6A" w:rsidRDefault="00676084" w:rsidP="003C3F6A">
      <w:pPr>
        <w:spacing w:after="0" w:line="240" w:lineRule="auto"/>
        <w:ind w:firstLine="284"/>
        <w:jc w:val="both"/>
        <w:rPr>
          <w:rFonts w:ascii="Times New Roman" w:hAnsi="Times New Roman" w:cs="Times New Roman"/>
          <w:b/>
          <w:sz w:val="24"/>
          <w:szCs w:val="24"/>
          <w:lang w:val="en-US"/>
        </w:rPr>
      </w:pPr>
    </w:p>
    <w:p w14:paraId="6832EC97" w14:textId="77777777" w:rsidR="00676084" w:rsidRPr="003C3F6A" w:rsidRDefault="00676084" w:rsidP="003C3F6A">
      <w:pPr>
        <w:spacing w:after="0" w:line="240" w:lineRule="auto"/>
        <w:ind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Abstract</w:t>
      </w:r>
    </w:p>
    <w:p w14:paraId="04AB4E3F" w14:textId="77777777" w:rsidR="00676084" w:rsidRPr="003C3F6A" w:rsidRDefault="00676084"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i/>
          <w:sz w:val="24"/>
          <w:szCs w:val="24"/>
          <w:lang w:val="en-US"/>
        </w:rPr>
        <w:t>The article presents the results of a study of various historical sources of pre-revolutionary Russia (research materials, archival documents, articles in the media) related to the issue of recognizing the rights of the aboriginal population living in the northern territories of the Yenisei province. The evolution of state policy towards the indigenous population of the North and Siberia, recorded in the form of documents, and its implementation in practice are consistently considered. The main attention is paid to the consideration of the provisions of the Charter on the “management of foreigners”, compiled by M.M. Speransky and how the living conditions, management practices and culture of the "Siberian foreigners" in Russian society changed from 1822 to 1920.</w:t>
      </w:r>
    </w:p>
    <w:p w14:paraId="3AE56BAD" w14:textId="77777777" w:rsidR="00676084" w:rsidRPr="003C3F6A" w:rsidRDefault="00676084"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i/>
          <w:sz w:val="24"/>
          <w:szCs w:val="24"/>
          <w:lang w:val="en-US"/>
        </w:rPr>
        <w:t>As a result of a detailed analysis of the sources, numerous violations of the rights of the indigenous population of the North in the Yenisei province were revealed, which significantly undermined the original intention of the Charter of M.M. Speransky.</w:t>
      </w:r>
    </w:p>
    <w:p w14:paraId="0E60ACCF" w14:textId="77777777" w:rsidR="00676084" w:rsidRPr="003C3F6A" w:rsidRDefault="00676084" w:rsidP="003C3F6A">
      <w:pPr>
        <w:spacing w:after="0" w:line="240" w:lineRule="auto"/>
        <w:ind w:firstLine="709"/>
        <w:jc w:val="both"/>
        <w:rPr>
          <w:rFonts w:ascii="Times New Roman" w:hAnsi="Times New Roman" w:cs="Times New Roman"/>
          <w:i/>
          <w:sz w:val="24"/>
          <w:szCs w:val="24"/>
          <w:lang w:val="en-GB"/>
        </w:rPr>
      </w:pPr>
      <w:r w:rsidRPr="003C3F6A">
        <w:rPr>
          <w:rFonts w:ascii="Times New Roman" w:hAnsi="Times New Roman" w:cs="Times New Roman"/>
          <w:b/>
          <w:i/>
          <w:sz w:val="24"/>
          <w:szCs w:val="24"/>
          <w:lang w:val="en-US"/>
        </w:rPr>
        <w:t>Keywords:</w:t>
      </w:r>
      <w:r w:rsidRPr="003C3F6A">
        <w:rPr>
          <w:rFonts w:ascii="Times New Roman" w:hAnsi="Times New Roman" w:cs="Times New Roman"/>
          <w:i/>
          <w:sz w:val="24"/>
          <w:szCs w:val="24"/>
          <w:lang w:val="en-US"/>
        </w:rPr>
        <w:t xml:space="preserve"> Charter on the "management of foreigners", M.M. Speransky, Yenisei province, Ostyaks, Tunguses, Samoyeds, rights of the aboriginal population, discrimination.</w:t>
      </w:r>
    </w:p>
    <w:p w14:paraId="2DD23653" w14:textId="77777777" w:rsidR="00676084" w:rsidRPr="003C3F6A" w:rsidRDefault="00676084"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rPr>
        <w:t xml:space="preserve">24.00.01. – </w:t>
      </w:r>
      <w:r w:rsidRPr="003C3F6A">
        <w:rPr>
          <w:rFonts w:ascii="Times New Roman" w:hAnsi="Times New Roman" w:cs="Times New Roman"/>
          <w:i/>
          <w:sz w:val="24"/>
          <w:szCs w:val="24"/>
          <w:lang w:val="en-US"/>
        </w:rPr>
        <w:t>Theory and history of culture (cultural studies).</w:t>
      </w:r>
    </w:p>
    <w:p w14:paraId="747ADFAC" w14:textId="77777777" w:rsidR="00676084" w:rsidRPr="003C3F6A" w:rsidRDefault="00676084" w:rsidP="003C3F6A">
      <w:pPr>
        <w:spacing w:after="0" w:line="240" w:lineRule="auto"/>
        <w:ind w:firstLine="284"/>
        <w:jc w:val="both"/>
        <w:rPr>
          <w:rFonts w:ascii="Times New Roman" w:hAnsi="Times New Roman" w:cs="Times New Roman"/>
          <w:sz w:val="24"/>
          <w:szCs w:val="24"/>
          <w:highlight w:val="yellow"/>
          <w:lang w:val="en-US"/>
        </w:rPr>
      </w:pPr>
    </w:p>
    <w:p w14:paraId="28E3BB4D" w14:textId="77777777" w:rsidR="00676084" w:rsidRPr="003C3F6A" w:rsidRDefault="00676084" w:rsidP="003C3F6A">
      <w:pPr>
        <w:spacing w:after="0" w:line="240" w:lineRule="auto"/>
        <w:ind w:firstLine="709"/>
        <w:jc w:val="both"/>
        <w:rPr>
          <w:rFonts w:ascii="Times New Roman" w:eastAsia="Calibri" w:hAnsi="Times New Roman" w:cs="Times New Roman"/>
          <w:i/>
          <w:sz w:val="24"/>
          <w:szCs w:val="24"/>
          <w:lang w:val="en-US"/>
        </w:rPr>
      </w:pPr>
      <w:r w:rsidRPr="003C3F6A">
        <w:rPr>
          <w:rFonts w:ascii="Times New Roman" w:eastAsia="Arial" w:hAnsi="Times New Roman" w:cs="Times New Roman"/>
          <w:b/>
          <w:color w:val="000000"/>
          <w:sz w:val="24"/>
          <w:szCs w:val="24"/>
        </w:rPr>
        <w:t>*</w:t>
      </w:r>
      <w:r w:rsidRPr="003C3F6A">
        <w:rPr>
          <w:rFonts w:ascii="Times New Roman" w:eastAsia="Times New Roman" w:hAnsi="Times New Roman" w:cs="Times New Roman"/>
          <w:b/>
          <w:i/>
          <w:sz w:val="24"/>
          <w:szCs w:val="24"/>
        </w:rPr>
        <w:t xml:space="preserve">Acknowledgments: </w:t>
      </w:r>
      <w:r w:rsidRPr="003C3F6A">
        <w:rPr>
          <w:rFonts w:ascii="Times New Roman" w:eastAsia="Calibri" w:hAnsi="Times New Roman" w:cs="Times New Roman"/>
          <w:i/>
          <w:sz w:val="24"/>
          <w:szCs w:val="24"/>
          <w:lang w:val="en-US"/>
        </w:rPr>
        <w:t>The study was carried out within the framework of the economic agreement "Creation of a teaching aid on the Ket culture".</w:t>
      </w:r>
    </w:p>
    <w:p w14:paraId="64420BB3" w14:textId="0B09F89B" w:rsidR="002833FE" w:rsidRPr="003C3F6A" w:rsidRDefault="002833FE" w:rsidP="003C3F6A">
      <w:pPr>
        <w:spacing w:after="0" w:line="240" w:lineRule="auto"/>
        <w:ind w:right="-1" w:firstLine="709"/>
        <w:jc w:val="both"/>
        <w:rPr>
          <w:rFonts w:ascii="Times New Roman" w:hAnsi="Times New Roman" w:cs="Times New Roman"/>
          <w:i/>
          <w:sz w:val="24"/>
          <w:szCs w:val="24"/>
          <w:lang w:val="en-US"/>
        </w:rPr>
      </w:pPr>
    </w:p>
    <w:p w14:paraId="3C9B6F75" w14:textId="77777777" w:rsidR="002833FE" w:rsidRPr="003C3F6A" w:rsidRDefault="002833FE" w:rsidP="003C3F6A">
      <w:pPr>
        <w:tabs>
          <w:tab w:val="left" w:pos="1980"/>
        </w:tabs>
        <w:spacing w:after="0" w:line="240" w:lineRule="auto"/>
        <w:ind w:right="-1"/>
        <w:jc w:val="both"/>
        <w:rPr>
          <w:rFonts w:ascii="Times New Roman" w:hAnsi="Times New Roman" w:cs="Times New Roman"/>
          <w:sz w:val="24"/>
          <w:szCs w:val="24"/>
          <w:highlight w:val="yellow"/>
        </w:rPr>
      </w:pPr>
    </w:p>
    <w:p w14:paraId="5EBC0BAF" w14:textId="34FA6399" w:rsidR="002833FE" w:rsidRPr="003C3F6A" w:rsidRDefault="002833FE"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11</w:t>
      </w:r>
    </w:p>
    <w:p w14:paraId="1C68DC61" w14:textId="77777777" w:rsidR="00676084" w:rsidRPr="003C3F6A" w:rsidRDefault="00676084" w:rsidP="003C3F6A">
      <w:pPr>
        <w:pStyle w:val="11"/>
        <w:ind w:left="0"/>
        <w:rPr>
          <w:sz w:val="24"/>
          <w:szCs w:val="24"/>
        </w:rPr>
      </w:pPr>
      <w:r w:rsidRPr="003C3F6A">
        <w:rPr>
          <w:color w:val="000000"/>
          <w:sz w:val="24"/>
          <w:szCs w:val="24"/>
        </w:rPr>
        <w:t xml:space="preserve">УДК </w:t>
      </w:r>
      <w:r w:rsidRPr="003C3F6A">
        <w:rPr>
          <w:sz w:val="24"/>
          <w:szCs w:val="24"/>
        </w:rPr>
        <w:t>94:614.2:343.812(571.51)"18/19"</w:t>
      </w:r>
    </w:p>
    <w:p w14:paraId="7DDB3633" w14:textId="77777777" w:rsidR="00676084" w:rsidRPr="003C3F6A" w:rsidRDefault="00676084" w:rsidP="003C3F6A">
      <w:pPr>
        <w:pStyle w:val="11"/>
        <w:ind w:left="0"/>
        <w:rPr>
          <w:b/>
          <w:sz w:val="24"/>
          <w:szCs w:val="24"/>
        </w:rPr>
      </w:pPr>
    </w:p>
    <w:p w14:paraId="5DBB2EDF" w14:textId="77777777" w:rsidR="00676084" w:rsidRPr="003C3F6A" w:rsidRDefault="00676084" w:rsidP="003C3F6A">
      <w:pPr>
        <w:spacing w:after="0" w:line="240" w:lineRule="auto"/>
        <w:jc w:val="both"/>
        <w:rPr>
          <w:rFonts w:ascii="Times New Roman" w:hAnsi="Times New Roman" w:cs="Times New Roman"/>
          <w:b/>
          <w:sz w:val="24"/>
          <w:szCs w:val="24"/>
        </w:rPr>
      </w:pPr>
      <w:r w:rsidRPr="003C3F6A">
        <w:rPr>
          <w:rFonts w:ascii="Times New Roman" w:hAnsi="Times New Roman" w:cs="Times New Roman"/>
          <w:b/>
          <w:sz w:val="24"/>
          <w:szCs w:val="24"/>
        </w:rPr>
        <w:t>Состояние медицины в тюрьмах Енисейской губернии в конце XIX–начале ХХ вв.</w:t>
      </w:r>
    </w:p>
    <w:p w14:paraId="71021406" w14:textId="77777777" w:rsidR="00676084" w:rsidRPr="003C3F6A" w:rsidRDefault="00676084" w:rsidP="003C3F6A">
      <w:pPr>
        <w:spacing w:after="0" w:line="240" w:lineRule="auto"/>
        <w:jc w:val="both"/>
        <w:rPr>
          <w:rFonts w:ascii="Times New Roman" w:hAnsi="Times New Roman" w:cs="Times New Roman"/>
          <w:b/>
          <w:sz w:val="24"/>
          <w:szCs w:val="24"/>
        </w:rPr>
      </w:pPr>
    </w:p>
    <w:p w14:paraId="77C72369" w14:textId="2CF4F4A7" w:rsidR="00676084" w:rsidRPr="003C3F6A" w:rsidRDefault="00676084"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Малафеев Алексей Викторович</w:t>
      </w:r>
    </w:p>
    <w:p w14:paraId="2DA66F74" w14:textId="77777777" w:rsidR="00676084" w:rsidRPr="003C3F6A" w:rsidRDefault="00676084"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Сибирский федеральный университет</w:t>
      </w:r>
    </w:p>
    <w:p w14:paraId="650E75CD" w14:textId="77777777" w:rsidR="00676084" w:rsidRPr="003C3F6A" w:rsidRDefault="00676084" w:rsidP="003C3F6A">
      <w:pPr>
        <w:spacing w:after="0" w:line="240" w:lineRule="auto"/>
        <w:jc w:val="right"/>
        <w:rPr>
          <w:rFonts w:ascii="Times New Roman" w:hAnsi="Times New Roman" w:cs="Times New Roman"/>
          <w:sz w:val="24"/>
          <w:szCs w:val="24"/>
        </w:rPr>
      </w:pPr>
    </w:p>
    <w:p w14:paraId="76CA304E" w14:textId="77777777" w:rsidR="00676084" w:rsidRPr="003C3F6A" w:rsidRDefault="00676084" w:rsidP="003C3F6A">
      <w:pPr>
        <w:pStyle w:val="11"/>
        <w:ind w:left="0" w:firstLine="709"/>
        <w:jc w:val="both"/>
        <w:rPr>
          <w:b/>
          <w:i/>
          <w:color w:val="000000"/>
          <w:sz w:val="24"/>
          <w:szCs w:val="24"/>
        </w:rPr>
      </w:pPr>
      <w:r w:rsidRPr="003C3F6A">
        <w:rPr>
          <w:b/>
          <w:i/>
          <w:color w:val="000000"/>
          <w:sz w:val="24"/>
          <w:szCs w:val="24"/>
        </w:rPr>
        <w:t>Аннотация</w:t>
      </w:r>
    </w:p>
    <w:p w14:paraId="45AC23AF" w14:textId="77777777" w:rsidR="00676084" w:rsidRPr="003C3F6A" w:rsidRDefault="00676084"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lastRenderedPageBreak/>
        <w:t xml:space="preserve">Установлено, что пенитенциарная система в Енисейской губернии была организована рационально, финансировалась с позиции экономии, что было вызвано решениями центральных властей. Это касалось неудачных попыток введения однокамерных тюрем для арестантов, трудностей с гарантией поставок питьевой воды через колодезную систему. В силу триединства государственного, общественного и социального элементов пенитенциарной системы возникают соответствующие сложности полноценного анализа одной из сфер, не затронув в процессе все остальные. Источники свидетельствуют о положительных и отрицательных сторонах медицинского обслуживания в тюрьмах Енисейской губернии во второй половине XIX – начале ХХ веков. Так, в это время уже использовалась медицинская профессиональная оценка рационов питания заключенных и арестантов, осуществлялся централизованный контроль за состоянием их здоровья. Эта информация подтверждена рядом выявленных медицинских документов по организации и реализации процесса питания и обеспечения тюрем наборами медицинских инструментов для оперативных вмешательств. Восстановленные на основе архивных документов планы больничных палат и проекты по их расширению позволяют судить о попытках внедрения идей реформирования в связи с либеральными преобразованиями системы 1860–1870-х гг., которые все-таки не были реализованы в Енисейской губернии в связи с недостаточным финансированием. Поднятые из Государственного архива Красноярского края и Государственного архива Новосибирской области документы позволяют сделать вывод о том, что основной проблемой больниц при тюремных учреждениях была техническая отсталость и вызванная временем аварийность зданий, присутствовала нехватка квалифицированного персонала и жилья для работников. При этом эпидемии тифа, холеры, оспы в тюрьмах Енисейской губернии не были частым явлением благодаря ответственному подходу к службе медицинского персонала.  </w:t>
      </w:r>
    </w:p>
    <w:p w14:paraId="77E1DA72" w14:textId="77777777" w:rsidR="00676084" w:rsidRPr="003C3F6A" w:rsidRDefault="00676084"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Ключевые слова:</w:t>
      </w:r>
      <w:r w:rsidRPr="003C3F6A">
        <w:rPr>
          <w:rFonts w:ascii="Times New Roman" w:hAnsi="Times New Roman" w:cs="Times New Roman"/>
          <w:i/>
          <w:sz w:val="24"/>
          <w:szCs w:val="24"/>
        </w:rPr>
        <w:t xml:space="preserve"> тюрьма, пенитенциарная система, история тюремного дела, медицина, лечебное дело в тюремной системе, Тюремное управление, губернская администрация, Енисейская губерния Сибирь.</w:t>
      </w:r>
    </w:p>
    <w:p w14:paraId="2E863A81" w14:textId="77777777" w:rsidR="00676084" w:rsidRPr="003C3F6A" w:rsidRDefault="00676084"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5.6.1 – Отечественная история (исторические науки).</w:t>
      </w:r>
    </w:p>
    <w:p w14:paraId="6E7F40B3" w14:textId="77777777" w:rsidR="00676084" w:rsidRPr="003C3F6A" w:rsidRDefault="00676084" w:rsidP="003C3F6A">
      <w:pPr>
        <w:spacing w:after="0" w:line="240" w:lineRule="auto"/>
        <w:ind w:firstLine="709"/>
        <w:jc w:val="both"/>
        <w:rPr>
          <w:rFonts w:ascii="Times New Roman" w:hAnsi="Times New Roman" w:cs="Times New Roman"/>
          <w:sz w:val="24"/>
          <w:szCs w:val="24"/>
        </w:rPr>
      </w:pPr>
    </w:p>
    <w:p w14:paraId="22E20B11" w14:textId="77777777" w:rsidR="00676084" w:rsidRPr="003C3F6A" w:rsidRDefault="00676084" w:rsidP="003C3F6A">
      <w:pPr>
        <w:spacing w:after="0" w:line="240" w:lineRule="auto"/>
        <w:jc w:val="both"/>
        <w:rPr>
          <w:rFonts w:ascii="Times New Roman" w:hAnsi="Times New Roman" w:cs="Times New Roman"/>
          <w:b/>
          <w:sz w:val="24"/>
          <w:szCs w:val="24"/>
          <w:lang w:val="en-US"/>
        </w:rPr>
      </w:pPr>
      <w:r w:rsidRPr="003C3F6A">
        <w:rPr>
          <w:rFonts w:ascii="Times New Roman" w:hAnsi="Times New Roman" w:cs="Times New Roman"/>
          <w:b/>
          <w:sz w:val="24"/>
          <w:szCs w:val="24"/>
        </w:rPr>
        <w:t>The state of medicine in the prisons of the Yenisei province in the late XIX–early XX centuries.</w:t>
      </w:r>
    </w:p>
    <w:p w14:paraId="54CF3E5A" w14:textId="77777777" w:rsidR="00676084" w:rsidRPr="003C3F6A" w:rsidRDefault="00676084" w:rsidP="003C3F6A">
      <w:pPr>
        <w:spacing w:after="0" w:line="240" w:lineRule="auto"/>
        <w:jc w:val="both"/>
        <w:rPr>
          <w:rFonts w:ascii="Times New Roman" w:hAnsi="Times New Roman" w:cs="Times New Roman"/>
          <w:b/>
          <w:sz w:val="24"/>
          <w:szCs w:val="24"/>
          <w:lang w:val="en-US"/>
        </w:rPr>
      </w:pPr>
    </w:p>
    <w:p w14:paraId="2D97DEDC" w14:textId="77777777" w:rsidR="00676084" w:rsidRPr="003C3F6A" w:rsidRDefault="00676084" w:rsidP="003C3F6A">
      <w:pPr>
        <w:spacing w:after="0" w:line="240" w:lineRule="auto"/>
        <w:jc w:val="right"/>
        <w:rPr>
          <w:rFonts w:ascii="Times New Roman" w:hAnsi="Times New Roman" w:cs="Times New Roman"/>
          <w:b/>
          <w:sz w:val="24"/>
          <w:szCs w:val="24"/>
          <w:lang w:val="en-US"/>
        </w:rPr>
      </w:pPr>
    </w:p>
    <w:p w14:paraId="364D616F" w14:textId="77777777" w:rsidR="00676084" w:rsidRPr="003C3F6A" w:rsidRDefault="00676084" w:rsidP="003C3F6A">
      <w:pPr>
        <w:spacing w:after="0" w:line="240" w:lineRule="auto"/>
        <w:jc w:val="right"/>
        <w:rPr>
          <w:rFonts w:ascii="Times New Roman" w:hAnsi="Times New Roman" w:cs="Times New Roman"/>
          <w:sz w:val="24"/>
          <w:szCs w:val="24"/>
          <w:lang w:val="en-US"/>
        </w:rPr>
      </w:pPr>
      <w:r w:rsidRPr="003C3F6A">
        <w:rPr>
          <w:rFonts w:ascii="Times New Roman" w:hAnsi="Times New Roman" w:cs="Times New Roman"/>
          <w:b/>
          <w:sz w:val="24"/>
          <w:szCs w:val="24"/>
        </w:rPr>
        <w:t>Malafeev Aleksey Viktorovich</w:t>
      </w:r>
    </w:p>
    <w:p w14:paraId="519FAC0D" w14:textId="77777777" w:rsidR="00676084" w:rsidRPr="003C3F6A" w:rsidRDefault="00676084" w:rsidP="003C3F6A">
      <w:pPr>
        <w:spacing w:after="0" w:line="240" w:lineRule="auto"/>
        <w:jc w:val="right"/>
        <w:rPr>
          <w:rFonts w:ascii="Times New Roman" w:hAnsi="Times New Roman" w:cs="Times New Roman"/>
          <w:sz w:val="24"/>
          <w:szCs w:val="24"/>
          <w:lang w:val="en-US"/>
        </w:rPr>
      </w:pPr>
      <w:r w:rsidRPr="003C3F6A">
        <w:rPr>
          <w:rFonts w:ascii="Times New Roman" w:eastAsia="Calibri" w:hAnsi="Times New Roman" w:cs="Times New Roman"/>
          <w:sz w:val="24"/>
          <w:szCs w:val="24"/>
          <w:lang w:val="en-US"/>
        </w:rPr>
        <w:t>Siberian Federal University</w:t>
      </w:r>
    </w:p>
    <w:p w14:paraId="7598488F" w14:textId="77777777" w:rsidR="00676084" w:rsidRPr="003C3F6A" w:rsidRDefault="00676084" w:rsidP="003C3F6A">
      <w:pPr>
        <w:spacing w:after="0" w:line="240" w:lineRule="auto"/>
        <w:ind w:firstLine="284"/>
        <w:jc w:val="both"/>
        <w:rPr>
          <w:rFonts w:ascii="Times New Roman" w:hAnsi="Times New Roman" w:cs="Times New Roman"/>
          <w:b/>
          <w:sz w:val="24"/>
          <w:szCs w:val="24"/>
          <w:lang w:val="en-US"/>
        </w:rPr>
      </w:pPr>
    </w:p>
    <w:p w14:paraId="6E248DFB" w14:textId="77777777" w:rsidR="00676084" w:rsidRPr="003C3F6A" w:rsidRDefault="00676084" w:rsidP="003C3F6A">
      <w:pPr>
        <w:spacing w:after="0" w:line="240" w:lineRule="auto"/>
        <w:ind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Abstract</w:t>
      </w:r>
    </w:p>
    <w:p w14:paraId="0B67D617" w14:textId="77777777" w:rsidR="00676084" w:rsidRPr="003C3F6A" w:rsidRDefault="00676084"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i/>
          <w:color w:val="000000"/>
          <w:sz w:val="24"/>
          <w:szCs w:val="24"/>
          <w:lang w:val="en-US"/>
        </w:rPr>
        <w:t xml:space="preserve">It is established that the penitentiary system in the Yenisei province was organized rationally, financed from a position of economy, which was caused by the decisions of the central authorities. This concerned unsuccessful attempts to introduce single-cell prisons for prisoners, difficulties with guaranteeing the supply of drinking water through the well system. Due to the trinity of state, public and social elements of the penitentiary system, there are corresponding difficulties of a full-fledged analysis of one of the spheres, without affecting all the others in the process. Sources testify to the positive and negative aspects of medical care in the prisons of the Yenisei province in the second half of the XIX – early XX centuries. So, at that time, a medical professional assessment of the diets of prisoners and prisoners was already used, centralized control over their health was carried out. This information is confirmed by a number of identified medical documents on the organization and implementation of the nutrition process and the provision of prisons with sets of medical instruments for surgical interventions. The plans of hospital wards restored on the basis of archival documents and projects for their expansion allow us to judge the attempts to introduce reform ideas in connection with the liberal </w:t>
      </w:r>
      <w:r w:rsidRPr="003C3F6A">
        <w:rPr>
          <w:rFonts w:ascii="Times New Roman" w:hAnsi="Times New Roman" w:cs="Times New Roman"/>
          <w:i/>
          <w:color w:val="000000"/>
          <w:sz w:val="24"/>
          <w:szCs w:val="24"/>
          <w:lang w:val="en-US"/>
        </w:rPr>
        <w:lastRenderedPageBreak/>
        <w:t>transformations of the system of the 1860s and 1870s, which were still not implemented in the Yenisei province due to insufficient funding. The documents raised from the State Archive of the Krasnoyarsk Territory and the State Archive of the Novosibirsk Region allow us to conclude that the main problem of hospitals at prison facilities was technical backwardness and time-related accident rate of buildings, there was a shortage of qualified personnel and housing for employees. At the same time, epidemics of typhus, cholera, smallpox in the prisons of the Yenisei province were not a frequent occurrence due to the responsible approach to the service of medical personnel.</w:t>
      </w:r>
    </w:p>
    <w:p w14:paraId="298CE63B" w14:textId="77777777" w:rsidR="00676084" w:rsidRPr="003C3F6A" w:rsidRDefault="00676084" w:rsidP="003C3F6A">
      <w:pPr>
        <w:spacing w:after="0" w:line="240" w:lineRule="auto"/>
        <w:ind w:firstLine="709"/>
        <w:jc w:val="both"/>
        <w:rPr>
          <w:rFonts w:ascii="Times New Roman" w:hAnsi="Times New Roman" w:cs="Times New Roman"/>
          <w:i/>
          <w:sz w:val="24"/>
          <w:szCs w:val="24"/>
          <w:lang w:val="en-GB"/>
        </w:rPr>
      </w:pPr>
      <w:r w:rsidRPr="003C3F6A">
        <w:rPr>
          <w:rFonts w:ascii="Times New Roman" w:hAnsi="Times New Roman" w:cs="Times New Roman"/>
          <w:b/>
          <w:i/>
          <w:sz w:val="24"/>
          <w:szCs w:val="24"/>
          <w:lang w:val="en-US"/>
        </w:rPr>
        <w:t>Keywords:</w:t>
      </w:r>
      <w:r w:rsidRPr="003C3F6A">
        <w:rPr>
          <w:rFonts w:ascii="Times New Roman" w:hAnsi="Times New Roman" w:cs="Times New Roman"/>
          <w:i/>
          <w:sz w:val="24"/>
          <w:szCs w:val="24"/>
          <w:lang w:val="en-US"/>
        </w:rPr>
        <w:t xml:space="preserve"> prison, penitentiary system, prison history, medicine, medical treatment in the prison system, Prison administration, provincial administration, Yenisei province of Siberia.</w:t>
      </w:r>
    </w:p>
    <w:p w14:paraId="1D692FEA" w14:textId="77777777" w:rsidR="00676084" w:rsidRPr="003C3F6A" w:rsidRDefault="00676084"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rPr>
        <w:t xml:space="preserve">5.6.1. – </w:t>
      </w:r>
      <w:r w:rsidRPr="003C3F6A">
        <w:rPr>
          <w:rFonts w:ascii="Times New Roman" w:hAnsi="Times New Roman" w:cs="Times New Roman"/>
          <w:i/>
          <w:sz w:val="24"/>
          <w:szCs w:val="24"/>
          <w:lang w:val="en-US"/>
        </w:rPr>
        <w:t>Domestic history (historical sciences).</w:t>
      </w:r>
    </w:p>
    <w:p w14:paraId="704F31CF" w14:textId="6FD6BEF6" w:rsidR="002833FE" w:rsidRPr="003C3F6A" w:rsidRDefault="002833FE" w:rsidP="003C3F6A">
      <w:pPr>
        <w:spacing w:after="0" w:line="240" w:lineRule="auto"/>
        <w:ind w:right="-1" w:firstLine="709"/>
        <w:jc w:val="both"/>
        <w:rPr>
          <w:rFonts w:ascii="Times New Roman" w:hAnsi="Times New Roman" w:cs="Times New Roman"/>
          <w:i/>
          <w:sz w:val="24"/>
          <w:szCs w:val="24"/>
          <w:lang w:val="en-US"/>
        </w:rPr>
      </w:pPr>
    </w:p>
    <w:p w14:paraId="6F19345A" w14:textId="77777777" w:rsidR="002833FE" w:rsidRPr="003C3F6A" w:rsidRDefault="002833FE" w:rsidP="003C3F6A">
      <w:pPr>
        <w:tabs>
          <w:tab w:val="left" w:pos="1980"/>
        </w:tabs>
        <w:spacing w:after="0" w:line="240" w:lineRule="auto"/>
        <w:ind w:right="-1"/>
        <w:jc w:val="both"/>
        <w:rPr>
          <w:rFonts w:ascii="Times New Roman" w:hAnsi="Times New Roman" w:cs="Times New Roman"/>
          <w:sz w:val="24"/>
          <w:szCs w:val="24"/>
          <w:highlight w:val="yellow"/>
        </w:rPr>
      </w:pPr>
    </w:p>
    <w:p w14:paraId="4E8B7639" w14:textId="48BED927" w:rsidR="002833FE" w:rsidRPr="003C3F6A" w:rsidRDefault="002833FE"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12</w:t>
      </w:r>
    </w:p>
    <w:p w14:paraId="3490E7FA" w14:textId="77777777" w:rsidR="00676084" w:rsidRPr="003C3F6A" w:rsidRDefault="00676084" w:rsidP="003C3F6A">
      <w:pPr>
        <w:tabs>
          <w:tab w:val="left" w:pos="1980"/>
        </w:tabs>
        <w:spacing w:after="0" w:line="240" w:lineRule="auto"/>
        <w:jc w:val="both"/>
        <w:rPr>
          <w:rFonts w:ascii="Times New Roman" w:hAnsi="Times New Roman" w:cs="Times New Roman"/>
          <w:sz w:val="24"/>
          <w:szCs w:val="24"/>
        </w:rPr>
      </w:pPr>
      <w:r w:rsidRPr="003C3F6A">
        <w:rPr>
          <w:rFonts w:ascii="Times New Roman" w:hAnsi="Times New Roman" w:cs="Times New Roman"/>
          <w:sz w:val="24"/>
          <w:szCs w:val="24"/>
        </w:rPr>
        <w:t>УДК 316.4.063</w:t>
      </w:r>
    </w:p>
    <w:p w14:paraId="36202D46" w14:textId="77777777" w:rsidR="00676084" w:rsidRPr="003C3F6A" w:rsidRDefault="00676084" w:rsidP="003C3F6A">
      <w:pPr>
        <w:tabs>
          <w:tab w:val="left" w:pos="1980"/>
        </w:tabs>
        <w:spacing w:after="0" w:line="240" w:lineRule="auto"/>
        <w:jc w:val="both"/>
        <w:rPr>
          <w:rFonts w:ascii="Times New Roman" w:hAnsi="Times New Roman" w:cs="Times New Roman"/>
          <w:sz w:val="24"/>
          <w:szCs w:val="24"/>
        </w:rPr>
      </w:pPr>
    </w:p>
    <w:p w14:paraId="0B75ACE7" w14:textId="77777777" w:rsidR="00676084" w:rsidRPr="003C3F6A" w:rsidRDefault="00676084" w:rsidP="003C3F6A">
      <w:pPr>
        <w:spacing w:after="0" w:line="240" w:lineRule="auto"/>
        <w:jc w:val="both"/>
        <w:rPr>
          <w:rFonts w:ascii="Times New Roman" w:eastAsia="Arial" w:hAnsi="Times New Roman" w:cs="Times New Roman"/>
          <w:b/>
          <w:color w:val="000000"/>
          <w:sz w:val="24"/>
          <w:szCs w:val="24"/>
        </w:rPr>
      </w:pPr>
      <w:r w:rsidRPr="003C3F6A">
        <w:rPr>
          <w:rFonts w:ascii="Times New Roman" w:eastAsia="Arial" w:hAnsi="Times New Roman" w:cs="Times New Roman"/>
          <w:b/>
          <w:color w:val="000000"/>
          <w:sz w:val="24"/>
          <w:szCs w:val="24"/>
        </w:rPr>
        <w:t>Исторический аспект проблемы изменения климата (на материале МКУ «Таймырский архив»)*</w:t>
      </w:r>
    </w:p>
    <w:p w14:paraId="3C76BE8F" w14:textId="77777777" w:rsidR="00676084" w:rsidRPr="003C3F6A" w:rsidRDefault="00676084" w:rsidP="003C3F6A">
      <w:pPr>
        <w:spacing w:after="0" w:line="240" w:lineRule="auto"/>
        <w:jc w:val="both"/>
        <w:rPr>
          <w:rFonts w:ascii="Times New Roman" w:hAnsi="Times New Roman" w:cs="Times New Roman"/>
          <w:b/>
          <w:sz w:val="24"/>
          <w:szCs w:val="24"/>
        </w:rPr>
      </w:pPr>
    </w:p>
    <w:p w14:paraId="327946F9" w14:textId="4C5A8482" w:rsidR="00676084" w:rsidRPr="003C3F6A" w:rsidRDefault="00676084"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Пашова Элина Витальевна</w:t>
      </w:r>
    </w:p>
    <w:p w14:paraId="71A47BD2" w14:textId="77777777" w:rsidR="00676084" w:rsidRPr="003C3F6A" w:rsidRDefault="00676084"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Сибирский федеральный университет</w:t>
      </w:r>
    </w:p>
    <w:p w14:paraId="4E2F1E6D" w14:textId="77777777" w:rsidR="00676084" w:rsidRPr="003C3F6A" w:rsidRDefault="00676084" w:rsidP="003C3F6A">
      <w:pPr>
        <w:spacing w:after="0" w:line="240" w:lineRule="auto"/>
        <w:jc w:val="both"/>
        <w:rPr>
          <w:rFonts w:ascii="Times New Roman" w:hAnsi="Times New Roman" w:cs="Times New Roman"/>
          <w:b/>
          <w:i/>
          <w:sz w:val="24"/>
          <w:szCs w:val="24"/>
        </w:rPr>
      </w:pPr>
    </w:p>
    <w:p w14:paraId="00AF0E3F" w14:textId="77777777" w:rsidR="00676084" w:rsidRPr="003C3F6A" w:rsidRDefault="00676084" w:rsidP="003C3F6A">
      <w:pPr>
        <w:spacing w:after="0" w:line="240" w:lineRule="auto"/>
        <w:ind w:firstLine="709"/>
        <w:jc w:val="both"/>
        <w:rPr>
          <w:rFonts w:ascii="Times New Roman" w:hAnsi="Times New Roman" w:cs="Times New Roman"/>
          <w:b/>
          <w:sz w:val="24"/>
          <w:szCs w:val="24"/>
        </w:rPr>
      </w:pPr>
      <w:r w:rsidRPr="003C3F6A">
        <w:rPr>
          <w:rFonts w:ascii="Times New Roman" w:hAnsi="Times New Roman" w:cs="Times New Roman"/>
          <w:b/>
          <w:i/>
          <w:sz w:val="24"/>
          <w:szCs w:val="24"/>
        </w:rPr>
        <w:t>Аннотация</w:t>
      </w:r>
      <w:r w:rsidRPr="003C3F6A">
        <w:rPr>
          <w:rFonts w:ascii="Times New Roman" w:hAnsi="Times New Roman" w:cs="Times New Roman"/>
          <w:b/>
          <w:sz w:val="24"/>
          <w:szCs w:val="24"/>
        </w:rPr>
        <w:t xml:space="preserve"> </w:t>
      </w:r>
    </w:p>
    <w:p w14:paraId="56C247C6" w14:textId="77777777" w:rsidR="00676084" w:rsidRPr="003C3F6A" w:rsidRDefault="00676084"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В 2014 году Межправительственная группа экспертов по изменению климата в пятом докладе подтверждает тот факт, что деятельность человека оказывает воздействие на окружающую среду, и, более того, отмечает негативные последствия, которые ведут в том числе к изменению климата – глобальному потеплению. Однако наблюдения за современным изменением климата происходят на протяжении XIX-XXI веков и имеют не только международный, но и локальный характер.</w:t>
      </w:r>
    </w:p>
    <w:p w14:paraId="76485C4E" w14:textId="77777777" w:rsidR="00676084" w:rsidRPr="003C3F6A" w:rsidRDefault="00676084"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В данной статье представлены архивные материалы фондов Муниципального казенного учреждения «Таймырский архив», связанные в том числе с наблюдением за климатом на территории Таймырского (Долгано-Ненецкого) национального округа в период 1930-1978 годов. Автором приводятся цитаты из архивных документов с по бо́льшей части сохраненными орфографическими и пунктуационными особенностями текстов, на основании которых выдвигается предположение относительно изменчивости климата и глобального потепления на территории современного Таймырского Долгано-Ненецкого района.</w:t>
      </w:r>
    </w:p>
    <w:p w14:paraId="510A1EC9" w14:textId="77777777" w:rsidR="00676084" w:rsidRPr="003C3F6A" w:rsidRDefault="00676084" w:rsidP="003C3F6A">
      <w:pPr>
        <w:spacing w:after="0" w:line="240" w:lineRule="auto"/>
        <w:ind w:firstLine="709"/>
        <w:jc w:val="both"/>
        <w:rPr>
          <w:rFonts w:ascii="Times New Roman" w:eastAsia="Calibri" w:hAnsi="Times New Roman" w:cs="Times New Roman"/>
          <w:i/>
          <w:sz w:val="24"/>
          <w:szCs w:val="24"/>
          <w:lang w:eastAsia="en-US"/>
        </w:rPr>
      </w:pPr>
      <w:r w:rsidRPr="003C3F6A">
        <w:rPr>
          <w:rFonts w:ascii="Times New Roman" w:eastAsia="Calibri" w:hAnsi="Times New Roman" w:cs="Times New Roman"/>
          <w:b/>
          <w:i/>
          <w:sz w:val="24"/>
          <w:szCs w:val="24"/>
          <w:lang w:eastAsia="en-US"/>
        </w:rPr>
        <w:t>Ключевые слова:</w:t>
      </w:r>
      <w:r w:rsidRPr="003C3F6A">
        <w:rPr>
          <w:rFonts w:ascii="Times New Roman" w:eastAsia="Calibri" w:hAnsi="Times New Roman" w:cs="Times New Roman"/>
          <w:i/>
          <w:sz w:val="24"/>
          <w:szCs w:val="24"/>
          <w:lang w:eastAsia="en-US"/>
        </w:rPr>
        <w:t xml:space="preserve"> изменение климата, последствия изменения климата, архивные материалы, Таймырский Долгано-Ненецкий муниципальный район.</w:t>
      </w:r>
    </w:p>
    <w:p w14:paraId="0C4BE801" w14:textId="77777777" w:rsidR="00676084" w:rsidRPr="003C3F6A" w:rsidRDefault="00676084"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24.00.01 – Теория и история культуры (культурология).</w:t>
      </w:r>
    </w:p>
    <w:p w14:paraId="57101FD1" w14:textId="77777777" w:rsidR="00676084" w:rsidRPr="003C3F6A" w:rsidRDefault="00676084" w:rsidP="003C3F6A">
      <w:pPr>
        <w:spacing w:after="0" w:line="240" w:lineRule="auto"/>
        <w:ind w:firstLine="709"/>
        <w:jc w:val="both"/>
        <w:rPr>
          <w:rFonts w:ascii="Times New Roman" w:eastAsia="Calibri" w:hAnsi="Times New Roman" w:cs="Times New Roman"/>
          <w:sz w:val="24"/>
          <w:szCs w:val="24"/>
          <w:lang w:eastAsia="en-US"/>
        </w:rPr>
      </w:pPr>
    </w:p>
    <w:p w14:paraId="20A16A45" w14:textId="77777777" w:rsidR="00676084" w:rsidRPr="003C3F6A" w:rsidRDefault="00676084" w:rsidP="003C3F6A">
      <w:pPr>
        <w:spacing w:after="0" w:line="240" w:lineRule="auto"/>
        <w:ind w:firstLine="709"/>
        <w:jc w:val="both"/>
        <w:rPr>
          <w:rFonts w:ascii="Times New Roman" w:eastAsia="Calibri" w:hAnsi="Times New Roman" w:cs="Times New Roman"/>
          <w:i/>
          <w:sz w:val="24"/>
          <w:szCs w:val="24"/>
          <w:lang w:val="en-US" w:eastAsia="en-US"/>
        </w:rPr>
      </w:pPr>
      <w:r w:rsidRPr="003C3F6A">
        <w:rPr>
          <w:rFonts w:ascii="Times New Roman" w:eastAsia="Arial" w:hAnsi="Times New Roman" w:cs="Times New Roman"/>
          <w:b/>
          <w:color w:val="000000"/>
          <w:sz w:val="24"/>
          <w:szCs w:val="24"/>
        </w:rPr>
        <w:t>*</w:t>
      </w:r>
      <w:r w:rsidRPr="003C3F6A">
        <w:rPr>
          <w:rFonts w:ascii="Times New Roman" w:eastAsia="Times New Roman" w:hAnsi="Times New Roman" w:cs="Times New Roman"/>
          <w:b/>
          <w:i/>
          <w:sz w:val="24"/>
          <w:szCs w:val="24"/>
        </w:rPr>
        <w:t xml:space="preserve">Благодарности: </w:t>
      </w:r>
      <w:r w:rsidRPr="003C3F6A">
        <w:rPr>
          <w:rFonts w:ascii="Times New Roman" w:eastAsia="Calibri" w:hAnsi="Times New Roman" w:cs="Times New Roman"/>
          <w:i/>
          <w:sz w:val="24"/>
          <w:szCs w:val="24"/>
          <w:lang w:val="en-US" w:eastAsia="en-US"/>
        </w:rPr>
        <w:t>Исследование выполнено при финансовой поддержке краевого государственного автономного учреждения «Красноярский краевой фонд поддержки научной и научно-технической деятельности» в рамках научного проекта КФ-860 «Отношение к изменениям климата населения Арктической зоны Красноярского края: прогнозирование социальных последствий».</w:t>
      </w:r>
    </w:p>
    <w:p w14:paraId="6B76AEA2" w14:textId="77777777" w:rsidR="00676084" w:rsidRPr="003C3F6A" w:rsidRDefault="00676084" w:rsidP="003C3F6A">
      <w:pPr>
        <w:spacing w:after="0" w:line="240" w:lineRule="auto"/>
        <w:ind w:firstLine="709"/>
        <w:jc w:val="both"/>
        <w:rPr>
          <w:rFonts w:ascii="Times New Roman" w:eastAsia="Calibri" w:hAnsi="Times New Roman" w:cs="Times New Roman"/>
          <w:i/>
          <w:sz w:val="24"/>
          <w:szCs w:val="24"/>
          <w:lang w:val="en-US" w:eastAsia="en-US"/>
        </w:rPr>
      </w:pPr>
      <w:r w:rsidRPr="003C3F6A">
        <w:rPr>
          <w:rFonts w:ascii="Times New Roman" w:eastAsia="Calibri" w:hAnsi="Times New Roman" w:cs="Times New Roman"/>
          <w:i/>
          <w:sz w:val="24"/>
          <w:szCs w:val="24"/>
          <w:lang w:val="en-US" w:eastAsia="en-US"/>
        </w:rPr>
        <w:t>Материалы исследования представлены в фондах Муниципального казенного учреждения «Таймырский архив».</w:t>
      </w:r>
    </w:p>
    <w:p w14:paraId="43166753" w14:textId="77777777" w:rsidR="00676084" w:rsidRPr="003C3F6A" w:rsidRDefault="00676084" w:rsidP="003C3F6A">
      <w:pPr>
        <w:spacing w:after="0" w:line="240" w:lineRule="auto"/>
        <w:ind w:firstLine="709"/>
        <w:jc w:val="both"/>
        <w:rPr>
          <w:rFonts w:ascii="Times New Roman" w:eastAsia="Calibri" w:hAnsi="Times New Roman" w:cs="Times New Roman"/>
          <w:sz w:val="24"/>
          <w:szCs w:val="24"/>
          <w:lang w:eastAsia="en-US"/>
        </w:rPr>
      </w:pPr>
    </w:p>
    <w:p w14:paraId="4D86B956" w14:textId="77777777" w:rsidR="00676084" w:rsidRPr="003C3F6A" w:rsidRDefault="00676084" w:rsidP="003C3F6A">
      <w:pPr>
        <w:shd w:val="clear" w:color="auto" w:fill="FFFFFF"/>
        <w:spacing w:after="0" w:line="240" w:lineRule="auto"/>
        <w:jc w:val="both"/>
        <w:rPr>
          <w:rFonts w:ascii="Times New Roman" w:hAnsi="Times New Roman" w:cs="Times New Roman"/>
          <w:b/>
          <w:sz w:val="24"/>
          <w:szCs w:val="24"/>
          <w:lang w:val="en-US"/>
        </w:rPr>
      </w:pPr>
      <w:r w:rsidRPr="003C3F6A">
        <w:rPr>
          <w:rFonts w:ascii="Times New Roman" w:hAnsi="Times New Roman" w:cs="Times New Roman"/>
          <w:b/>
          <w:sz w:val="24"/>
          <w:szCs w:val="24"/>
          <w:lang w:val="en-US"/>
        </w:rPr>
        <w:t>Historical aspect of the problem of climate change (on the material of the Municipal State Institution «Taimyr Archive»)</w:t>
      </w:r>
    </w:p>
    <w:p w14:paraId="4480FE72" w14:textId="77777777" w:rsidR="00676084" w:rsidRPr="003C3F6A" w:rsidRDefault="00676084" w:rsidP="003C3F6A">
      <w:pPr>
        <w:shd w:val="clear" w:color="auto" w:fill="FFFFFF"/>
        <w:spacing w:after="0" w:line="240" w:lineRule="auto"/>
        <w:jc w:val="both"/>
        <w:rPr>
          <w:rFonts w:ascii="Times New Roman" w:eastAsia="Calibri" w:hAnsi="Times New Roman" w:cs="Times New Roman"/>
          <w:b/>
          <w:sz w:val="24"/>
          <w:szCs w:val="24"/>
          <w:lang w:val="en-US" w:eastAsia="en-US"/>
        </w:rPr>
      </w:pPr>
    </w:p>
    <w:p w14:paraId="23AE2BF7" w14:textId="77777777" w:rsidR="00676084" w:rsidRPr="003C3F6A" w:rsidRDefault="00676084" w:rsidP="003C3F6A">
      <w:pPr>
        <w:shd w:val="clear" w:color="auto" w:fill="FFFFFF"/>
        <w:tabs>
          <w:tab w:val="left" w:pos="1134"/>
        </w:tabs>
        <w:spacing w:after="0" w:line="240" w:lineRule="auto"/>
        <w:ind w:firstLine="709"/>
        <w:jc w:val="right"/>
        <w:rPr>
          <w:rFonts w:ascii="Times New Roman" w:eastAsia="Calibri" w:hAnsi="Times New Roman" w:cs="Times New Roman"/>
          <w:b/>
          <w:sz w:val="24"/>
          <w:szCs w:val="24"/>
          <w:lang w:val="en-US" w:eastAsia="en-US"/>
        </w:rPr>
      </w:pPr>
      <w:r w:rsidRPr="003C3F6A">
        <w:rPr>
          <w:rFonts w:ascii="Times New Roman" w:eastAsia="Calibri" w:hAnsi="Times New Roman" w:cs="Times New Roman"/>
          <w:b/>
          <w:sz w:val="24"/>
          <w:szCs w:val="24"/>
          <w:lang w:val="en-US" w:eastAsia="en-US"/>
        </w:rPr>
        <w:lastRenderedPageBreak/>
        <w:t>Pashova Elina Vital’evna</w:t>
      </w:r>
    </w:p>
    <w:p w14:paraId="6BD96052" w14:textId="77777777" w:rsidR="00676084" w:rsidRPr="003C3F6A" w:rsidRDefault="00676084" w:rsidP="003C3F6A">
      <w:pPr>
        <w:shd w:val="clear" w:color="auto" w:fill="FFFFFF"/>
        <w:tabs>
          <w:tab w:val="left" w:pos="1134"/>
        </w:tabs>
        <w:spacing w:after="0" w:line="240" w:lineRule="auto"/>
        <w:ind w:firstLine="709"/>
        <w:jc w:val="right"/>
        <w:rPr>
          <w:rFonts w:ascii="Times New Roman" w:eastAsia="Calibri" w:hAnsi="Times New Roman" w:cs="Times New Roman"/>
          <w:sz w:val="24"/>
          <w:szCs w:val="24"/>
          <w:lang w:val="en-US" w:eastAsia="en-US"/>
        </w:rPr>
      </w:pPr>
      <w:r w:rsidRPr="003C3F6A">
        <w:rPr>
          <w:rFonts w:ascii="Times New Roman" w:eastAsia="Calibri" w:hAnsi="Times New Roman" w:cs="Times New Roman"/>
          <w:sz w:val="24"/>
          <w:szCs w:val="24"/>
          <w:lang w:val="en-US" w:eastAsia="en-US"/>
        </w:rPr>
        <w:t>Siberian Federal University</w:t>
      </w:r>
    </w:p>
    <w:p w14:paraId="0D510F78" w14:textId="77777777" w:rsidR="00676084" w:rsidRPr="003C3F6A" w:rsidRDefault="00676084" w:rsidP="003C3F6A">
      <w:pPr>
        <w:shd w:val="clear" w:color="auto" w:fill="FFFFFF"/>
        <w:tabs>
          <w:tab w:val="left" w:pos="1134"/>
        </w:tabs>
        <w:spacing w:after="0" w:line="240" w:lineRule="auto"/>
        <w:ind w:firstLine="709"/>
        <w:jc w:val="right"/>
        <w:rPr>
          <w:rFonts w:ascii="Times New Roman" w:hAnsi="Times New Roman" w:cs="Times New Roman"/>
          <w:sz w:val="24"/>
          <w:szCs w:val="24"/>
          <w:lang w:val="en-US"/>
        </w:rPr>
      </w:pPr>
    </w:p>
    <w:p w14:paraId="79CB34CC" w14:textId="77777777" w:rsidR="00676084" w:rsidRPr="003C3F6A" w:rsidRDefault="00676084" w:rsidP="003C3F6A">
      <w:pPr>
        <w:shd w:val="clear" w:color="auto" w:fill="FFFFFF"/>
        <w:tabs>
          <w:tab w:val="left" w:pos="1134"/>
        </w:tabs>
        <w:spacing w:after="0" w:line="240" w:lineRule="auto"/>
        <w:ind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Abstract </w:t>
      </w:r>
    </w:p>
    <w:p w14:paraId="03B57DE2" w14:textId="77777777" w:rsidR="00676084" w:rsidRPr="003C3F6A" w:rsidRDefault="00676084" w:rsidP="003C3F6A">
      <w:pPr>
        <w:spacing w:after="0" w:line="240" w:lineRule="auto"/>
        <w:ind w:firstLine="709"/>
        <w:jc w:val="both"/>
        <w:rPr>
          <w:rFonts w:ascii="Times New Roman" w:eastAsia="Calibri" w:hAnsi="Times New Roman" w:cs="Times New Roman"/>
          <w:i/>
          <w:sz w:val="24"/>
          <w:szCs w:val="24"/>
          <w:lang w:val="en-US" w:eastAsia="en-US"/>
        </w:rPr>
      </w:pPr>
      <w:r w:rsidRPr="003C3F6A">
        <w:rPr>
          <w:rFonts w:ascii="Times New Roman" w:eastAsia="Calibri" w:hAnsi="Times New Roman" w:cs="Times New Roman"/>
          <w:i/>
          <w:sz w:val="24"/>
          <w:szCs w:val="24"/>
          <w:lang w:val="en-US" w:eastAsia="en-US"/>
        </w:rPr>
        <w:t>In 2014, the Intergovernmental Panel on Climate Change in the fifth report confirms the fact that human activities have an impact on the environment, and, moreover, notes the negative consequences that lead, among other things, to climate change - global warming. However, observations of modern climate change take place throughout the 19th-21st centuries and are not only international, but also local in nature.</w:t>
      </w:r>
    </w:p>
    <w:p w14:paraId="64AAFFAC" w14:textId="77777777" w:rsidR="00676084" w:rsidRPr="003C3F6A" w:rsidRDefault="00676084" w:rsidP="003C3F6A">
      <w:pPr>
        <w:spacing w:after="0" w:line="240" w:lineRule="auto"/>
        <w:ind w:firstLine="709"/>
        <w:jc w:val="both"/>
        <w:rPr>
          <w:rFonts w:ascii="Times New Roman" w:eastAsia="Calibri" w:hAnsi="Times New Roman" w:cs="Times New Roman"/>
          <w:i/>
          <w:sz w:val="24"/>
          <w:szCs w:val="24"/>
          <w:lang w:val="en-US" w:eastAsia="en-US"/>
        </w:rPr>
      </w:pPr>
      <w:r w:rsidRPr="003C3F6A">
        <w:rPr>
          <w:rFonts w:ascii="Times New Roman" w:eastAsia="Calibri" w:hAnsi="Times New Roman" w:cs="Times New Roman"/>
          <w:i/>
          <w:sz w:val="24"/>
          <w:szCs w:val="24"/>
          <w:lang w:val="en-US" w:eastAsia="en-US"/>
        </w:rPr>
        <w:t>This article presents archival materials from the funds of the Municipal State Institution "Taimyr Archive", related, among other things, to climate monitoring in the territory of the Taimyr (Dolgano-Nenets) National District in the period 1930-1978. The author provides quotations from archival documents with mostly preserved spelling and punctuation features of the texts, on the basis of which an assumption is made regarding climate variability and global warming in the territory of the modern Taimyr Dolgano-Nenets District.</w:t>
      </w:r>
    </w:p>
    <w:p w14:paraId="0F1F48A6" w14:textId="77777777" w:rsidR="00676084" w:rsidRPr="003C3F6A" w:rsidRDefault="00676084" w:rsidP="003C3F6A">
      <w:pPr>
        <w:spacing w:after="0" w:line="240" w:lineRule="auto"/>
        <w:ind w:firstLine="709"/>
        <w:jc w:val="both"/>
        <w:rPr>
          <w:rFonts w:ascii="Times New Roman" w:eastAsia="Calibri" w:hAnsi="Times New Roman" w:cs="Times New Roman"/>
          <w:i/>
          <w:sz w:val="24"/>
          <w:szCs w:val="24"/>
          <w:lang w:val="en-US" w:eastAsia="en-US"/>
        </w:rPr>
      </w:pPr>
      <w:r w:rsidRPr="003C3F6A">
        <w:rPr>
          <w:rFonts w:ascii="Times New Roman" w:eastAsia="Calibri" w:hAnsi="Times New Roman" w:cs="Times New Roman"/>
          <w:b/>
          <w:i/>
          <w:sz w:val="24"/>
          <w:szCs w:val="24"/>
          <w:lang w:val="en-US" w:eastAsia="en-US"/>
        </w:rPr>
        <w:t>Keywords:</w:t>
      </w:r>
      <w:r w:rsidRPr="003C3F6A">
        <w:rPr>
          <w:rFonts w:ascii="Times New Roman" w:eastAsia="Calibri" w:hAnsi="Times New Roman" w:cs="Times New Roman"/>
          <w:i/>
          <w:sz w:val="24"/>
          <w:szCs w:val="24"/>
          <w:lang w:val="en-US" w:eastAsia="en-US"/>
        </w:rPr>
        <w:t xml:space="preserve"> climate change, consequences of climate change, archival materials, Taymyrsky Dolgano-Nenetsky District.</w:t>
      </w:r>
    </w:p>
    <w:p w14:paraId="3E32AFA4" w14:textId="77777777" w:rsidR="00676084" w:rsidRPr="003C3F6A" w:rsidRDefault="00676084"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rPr>
        <w:t xml:space="preserve">24.00.01 </w:t>
      </w:r>
      <w:r w:rsidRPr="003C3F6A">
        <w:rPr>
          <w:rFonts w:ascii="Times New Roman" w:hAnsi="Times New Roman" w:cs="Times New Roman"/>
          <w:i/>
          <w:sz w:val="24"/>
          <w:szCs w:val="24"/>
          <w:lang w:val="en-US"/>
        </w:rPr>
        <w:t>- Theory and history of culture (cultural studies).</w:t>
      </w:r>
    </w:p>
    <w:p w14:paraId="39890E48" w14:textId="77777777" w:rsidR="00676084" w:rsidRPr="003C3F6A" w:rsidRDefault="00676084" w:rsidP="003C3F6A">
      <w:pPr>
        <w:spacing w:after="0" w:line="240" w:lineRule="auto"/>
        <w:jc w:val="both"/>
        <w:rPr>
          <w:rFonts w:ascii="Times New Roman" w:eastAsia="Calibri" w:hAnsi="Times New Roman" w:cs="Times New Roman"/>
          <w:i/>
          <w:sz w:val="24"/>
          <w:szCs w:val="24"/>
          <w:lang w:val="en-US" w:eastAsia="en-US"/>
        </w:rPr>
      </w:pPr>
    </w:p>
    <w:p w14:paraId="59F5A29E" w14:textId="77777777" w:rsidR="00676084" w:rsidRPr="003C3F6A" w:rsidRDefault="00676084" w:rsidP="003C3F6A">
      <w:pPr>
        <w:spacing w:after="0" w:line="240" w:lineRule="auto"/>
        <w:ind w:firstLine="709"/>
        <w:jc w:val="both"/>
        <w:rPr>
          <w:rFonts w:ascii="Times New Roman" w:eastAsia="Calibri" w:hAnsi="Times New Roman" w:cs="Times New Roman"/>
          <w:i/>
          <w:sz w:val="24"/>
          <w:szCs w:val="24"/>
          <w:lang w:val="en-US" w:eastAsia="en-US"/>
        </w:rPr>
      </w:pPr>
      <w:r w:rsidRPr="003C3F6A">
        <w:rPr>
          <w:rFonts w:ascii="Times New Roman" w:eastAsia="Arial" w:hAnsi="Times New Roman" w:cs="Times New Roman"/>
          <w:b/>
          <w:color w:val="000000"/>
          <w:sz w:val="24"/>
          <w:szCs w:val="24"/>
        </w:rPr>
        <w:t>*</w:t>
      </w:r>
      <w:r w:rsidRPr="003C3F6A">
        <w:rPr>
          <w:rFonts w:ascii="Times New Roman" w:eastAsia="Times New Roman" w:hAnsi="Times New Roman" w:cs="Times New Roman"/>
          <w:b/>
          <w:i/>
          <w:sz w:val="24"/>
          <w:szCs w:val="24"/>
        </w:rPr>
        <w:t xml:space="preserve">Acknowledgments: </w:t>
      </w:r>
      <w:r w:rsidRPr="003C3F6A">
        <w:rPr>
          <w:rFonts w:ascii="Times New Roman" w:eastAsia="Calibri" w:hAnsi="Times New Roman" w:cs="Times New Roman"/>
          <w:i/>
          <w:sz w:val="24"/>
          <w:szCs w:val="24"/>
          <w:lang w:val="en-US" w:eastAsia="en-US"/>
        </w:rPr>
        <w:t>The study was carried out with the financial support of Krasnoyarsk Regional Fund of Science and Technology Support in the framework of the scientific project KF-860 «Attitude to climate change of the population of the Arctic zone of the Krasnoyarsk Territory: forecasting social consequences».</w:t>
      </w:r>
    </w:p>
    <w:p w14:paraId="3F6C65A9" w14:textId="77777777" w:rsidR="00676084" w:rsidRPr="003C3F6A" w:rsidRDefault="00676084" w:rsidP="003C3F6A">
      <w:pPr>
        <w:spacing w:after="0" w:line="240" w:lineRule="auto"/>
        <w:ind w:firstLine="709"/>
        <w:jc w:val="both"/>
        <w:rPr>
          <w:rFonts w:ascii="Times New Roman" w:eastAsia="Calibri" w:hAnsi="Times New Roman" w:cs="Times New Roman"/>
          <w:i/>
          <w:sz w:val="24"/>
          <w:szCs w:val="24"/>
          <w:lang w:val="en-US" w:eastAsia="en-US"/>
        </w:rPr>
      </w:pPr>
      <w:r w:rsidRPr="003C3F6A">
        <w:rPr>
          <w:rFonts w:ascii="Times New Roman" w:eastAsia="Calibri" w:hAnsi="Times New Roman" w:cs="Times New Roman"/>
          <w:i/>
          <w:sz w:val="24"/>
          <w:szCs w:val="24"/>
          <w:lang w:val="en-US" w:eastAsia="en-US"/>
        </w:rPr>
        <w:t>The research materials are presented in the funds of the Municipal State Institution «Taimyr Archive».</w:t>
      </w:r>
    </w:p>
    <w:p w14:paraId="574337C1" w14:textId="77777777" w:rsidR="002833FE" w:rsidRPr="003C3F6A" w:rsidRDefault="002833FE" w:rsidP="003C3F6A">
      <w:pPr>
        <w:tabs>
          <w:tab w:val="left" w:pos="1980"/>
        </w:tabs>
        <w:spacing w:after="0" w:line="240" w:lineRule="auto"/>
        <w:ind w:right="-1"/>
        <w:jc w:val="both"/>
        <w:rPr>
          <w:rFonts w:ascii="Times New Roman" w:hAnsi="Times New Roman" w:cs="Times New Roman"/>
          <w:sz w:val="24"/>
          <w:szCs w:val="24"/>
          <w:highlight w:val="yellow"/>
        </w:rPr>
      </w:pPr>
    </w:p>
    <w:p w14:paraId="1AEE9349" w14:textId="77777777" w:rsidR="002833FE" w:rsidRPr="003C3F6A" w:rsidRDefault="002833FE" w:rsidP="003C3F6A">
      <w:pPr>
        <w:tabs>
          <w:tab w:val="left" w:pos="1980"/>
        </w:tabs>
        <w:spacing w:after="0" w:line="240" w:lineRule="auto"/>
        <w:ind w:right="-1"/>
        <w:jc w:val="both"/>
        <w:rPr>
          <w:rFonts w:ascii="Times New Roman" w:hAnsi="Times New Roman" w:cs="Times New Roman"/>
          <w:sz w:val="24"/>
          <w:szCs w:val="24"/>
          <w:highlight w:val="yellow"/>
        </w:rPr>
      </w:pPr>
    </w:p>
    <w:p w14:paraId="4D952512" w14:textId="5FF1640A" w:rsidR="002833FE" w:rsidRPr="003C3F6A" w:rsidRDefault="002833FE"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13</w:t>
      </w:r>
    </w:p>
    <w:p w14:paraId="4E7DF76A" w14:textId="77777777" w:rsidR="00050B6C" w:rsidRDefault="00050B6C" w:rsidP="003C3F6A">
      <w:pPr>
        <w:spacing w:after="0" w:line="240" w:lineRule="auto"/>
        <w:ind w:right="-569"/>
        <w:contextualSpacing/>
        <w:rPr>
          <w:rFonts w:ascii="Times New Roman" w:hAnsi="Times New Roman" w:cs="Times New Roman"/>
          <w:color w:val="000000"/>
          <w:sz w:val="24"/>
          <w:szCs w:val="24"/>
          <w:shd w:val="clear" w:color="auto" w:fill="FFFFFF"/>
        </w:rPr>
      </w:pPr>
    </w:p>
    <w:p w14:paraId="69241B2A" w14:textId="77777777" w:rsidR="006A529D" w:rsidRPr="003C3F6A" w:rsidRDefault="006A529D" w:rsidP="00050B6C">
      <w:pPr>
        <w:spacing w:after="0" w:line="240" w:lineRule="auto"/>
        <w:ind w:right="-1"/>
        <w:contextualSpacing/>
        <w:rPr>
          <w:rFonts w:ascii="Times New Roman" w:hAnsi="Times New Roman" w:cs="Times New Roman"/>
          <w:b/>
          <w:sz w:val="24"/>
          <w:szCs w:val="24"/>
        </w:rPr>
      </w:pPr>
      <w:r w:rsidRPr="003C3F6A">
        <w:rPr>
          <w:rFonts w:ascii="Times New Roman" w:hAnsi="Times New Roman" w:cs="Times New Roman"/>
          <w:color w:val="000000"/>
          <w:sz w:val="24"/>
          <w:szCs w:val="24"/>
          <w:shd w:val="clear" w:color="auto" w:fill="FFFFFF"/>
        </w:rPr>
        <w:t>УДК 316.334.23:346.26(571.17)"1990/2014"</w:t>
      </w:r>
    </w:p>
    <w:p w14:paraId="2933143E" w14:textId="77777777" w:rsidR="006A529D" w:rsidRPr="003C3F6A" w:rsidRDefault="006A529D" w:rsidP="00050B6C">
      <w:pPr>
        <w:tabs>
          <w:tab w:val="left" w:pos="1980"/>
        </w:tabs>
        <w:spacing w:after="0" w:line="240" w:lineRule="auto"/>
        <w:ind w:right="-1"/>
        <w:contextualSpacing/>
        <w:jc w:val="both"/>
        <w:rPr>
          <w:rFonts w:ascii="Times New Roman" w:hAnsi="Times New Roman" w:cs="Times New Roman"/>
          <w:b/>
          <w:bCs/>
          <w:sz w:val="24"/>
          <w:szCs w:val="24"/>
          <w:highlight w:val="yellow"/>
        </w:rPr>
      </w:pPr>
    </w:p>
    <w:p w14:paraId="279C5D46" w14:textId="77777777" w:rsidR="006A529D" w:rsidRPr="003C3F6A" w:rsidRDefault="006A529D" w:rsidP="00050B6C">
      <w:pPr>
        <w:spacing w:after="0" w:line="240" w:lineRule="auto"/>
        <w:ind w:right="-1"/>
        <w:contextualSpacing/>
        <w:jc w:val="both"/>
        <w:rPr>
          <w:rFonts w:ascii="Times New Roman" w:hAnsi="Times New Roman" w:cs="Times New Roman"/>
          <w:b/>
          <w:sz w:val="24"/>
          <w:szCs w:val="24"/>
        </w:rPr>
      </w:pPr>
      <w:r w:rsidRPr="003C3F6A">
        <w:rPr>
          <w:rFonts w:ascii="Times New Roman" w:hAnsi="Times New Roman" w:cs="Times New Roman"/>
          <w:b/>
          <w:sz w:val="24"/>
          <w:szCs w:val="24"/>
        </w:rPr>
        <w:t>Проблема развития инфраструктуры поддержки малого предпринимательства в Кемеровской области в постсоветский период</w:t>
      </w:r>
    </w:p>
    <w:p w14:paraId="34B31C99" w14:textId="77777777" w:rsidR="006A529D" w:rsidRPr="003C3F6A" w:rsidRDefault="006A529D" w:rsidP="00050B6C">
      <w:pPr>
        <w:spacing w:after="0" w:line="240" w:lineRule="auto"/>
        <w:ind w:right="-1"/>
        <w:contextualSpacing/>
        <w:jc w:val="right"/>
        <w:rPr>
          <w:rFonts w:ascii="Times New Roman" w:hAnsi="Times New Roman" w:cs="Times New Roman"/>
          <w:b/>
          <w:sz w:val="24"/>
          <w:szCs w:val="24"/>
        </w:rPr>
      </w:pPr>
    </w:p>
    <w:p w14:paraId="565CEF13" w14:textId="4AC06E46" w:rsidR="006A529D" w:rsidRPr="003C3F6A" w:rsidRDefault="006A529D" w:rsidP="00050B6C">
      <w:pPr>
        <w:spacing w:after="0" w:line="240" w:lineRule="auto"/>
        <w:ind w:right="-1"/>
        <w:contextualSpacing/>
        <w:jc w:val="right"/>
        <w:rPr>
          <w:rFonts w:ascii="Times New Roman" w:hAnsi="Times New Roman" w:cs="Times New Roman"/>
          <w:b/>
          <w:sz w:val="24"/>
          <w:szCs w:val="24"/>
        </w:rPr>
      </w:pPr>
      <w:r w:rsidRPr="003C3F6A">
        <w:rPr>
          <w:rFonts w:ascii="Times New Roman" w:hAnsi="Times New Roman" w:cs="Times New Roman"/>
          <w:b/>
          <w:sz w:val="24"/>
          <w:szCs w:val="24"/>
        </w:rPr>
        <w:t>Новосельцев Николай Рзавич</w:t>
      </w:r>
    </w:p>
    <w:p w14:paraId="464C8F68" w14:textId="77777777" w:rsidR="006A529D" w:rsidRPr="003C3F6A" w:rsidRDefault="006A529D" w:rsidP="00050B6C">
      <w:pPr>
        <w:spacing w:after="0" w:line="240" w:lineRule="auto"/>
        <w:ind w:right="-1"/>
        <w:contextualSpacing/>
        <w:jc w:val="right"/>
        <w:rPr>
          <w:rFonts w:ascii="Times New Roman" w:hAnsi="Times New Roman" w:cs="Times New Roman"/>
          <w:sz w:val="24"/>
          <w:szCs w:val="24"/>
        </w:rPr>
      </w:pPr>
      <w:r w:rsidRPr="003C3F6A">
        <w:rPr>
          <w:rFonts w:ascii="Times New Roman" w:hAnsi="Times New Roman" w:cs="Times New Roman"/>
          <w:sz w:val="24"/>
          <w:szCs w:val="24"/>
        </w:rPr>
        <w:t>Сибирский государственный университет науки и технологий им. академика М.Ф. Решетнева</w:t>
      </w:r>
    </w:p>
    <w:p w14:paraId="02266B04" w14:textId="77777777" w:rsidR="006A529D" w:rsidRPr="003C3F6A" w:rsidRDefault="006A529D" w:rsidP="00050B6C">
      <w:pPr>
        <w:spacing w:after="0" w:line="240" w:lineRule="auto"/>
        <w:ind w:right="-1"/>
        <w:contextualSpacing/>
        <w:jc w:val="right"/>
        <w:rPr>
          <w:rFonts w:ascii="Times New Roman" w:hAnsi="Times New Roman" w:cs="Times New Roman"/>
          <w:sz w:val="24"/>
          <w:szCs w:val="24"/>
        </w:rPr>
      </w:pPr>
      <w:r w:rsidRPr="003C3F6A">
        <w:rPr>
          <w:rFonts w:ascii="Times New Roman" w:hAnsi="Times New Roman" w:cs="Times New Roman"/>
          <w:sz w:val="24"/>
          <w:szCs w:val="24"/>
        </w:rPr>
        <w:t>Сибирский федеральный университет</w:t>
      </w:r>
    </w:p>
    <w:p w14:paraId="16E430F4" w14:textId="77777777" w:rsidR="006A529D" w:rsidRPr="003C3F6A" w:rsidRDefault="006A529D" w:rsidP="00050B6C">
      <w:pPr>
        <w:spacing w:after="0" w:line="240" w:lineRule="auto"/>
        <w:ind w:right="-1"/>
        <w:contextualSpacing/>
        <w:jc w:val="right"/>
        <w:rPr>
          <w:rFonts w:ascii="Times New Roman" w:hAnsi="Times New Roman" w:cs="Times New Roman"/>
          <w:sz w:val="24"/>
          <w:szCs w:val="24"/>
        </w:rPr>
      </w:pPr>
    </w:p>
    <w:p w14:paraId="4B36B278" w14:textId="77777777" w:rsidR="006A529D" w:rsidRPr="003C3F6A" w:rsidRDefault="006A529D" w:rsidP="00050B6C">
      <w:pPr>
        <w:spacing w:after="0" w:line="240" w:lineRule="auto"/>
        <w:ind w:right="-1"/>
        <w:contextualSpacing/>
        <w:jc w:val="right"/>
        <w:rPr>
          <w:rFonts w:ascii="Times New Roman" w:hAnsi="Times New Roman" w:cs="Times New Roman"/>
          <w:sz w:val="24"/>
          <w:szCs w:val="24"/>
          <w:highlight w:val="yellow"/>
        </w:rPr>
      </w:pPr>
    </w:p>
    <w:p w14:paraId="0C698E6C" w14:textId="77777777" w:rsidR="006A529D" w:rsidRPr="003C3F6A" w:rsidRDefault="006A529D" w:rsidP="00050B6C">
      <w:pPr>
        <w:spacing w:after="0" w:line="240" w:lineRule="auto"/>
        <w:ind w:right="-1" w:firstLine="709"/>
        <w:contextualSpacing/>
        <w:jc w:val="both"/>
        <w:rPr>
          <w:rFonts w:ascii="Times New Roman" w:hAnsi="Times New Roman" w:cs="Times New Roman"/>
          <w:b/>
          <w:sz w:val="24"/>
          <w:szCs w:val="24"/>
        </w:rPr>
      </w:pPr>
      <w:r w:rsidRPr="003C3F6A">
        <w:rPr>
          <w:rFonts w:ascii="Times New Roman" w:hAnsi="Times New Roman" w:cs="Times New Roman"/>
          <w:b/>
          <w:i/>
          <w:sz w:val="24"/>
          <w:szCs w:val="24"/>
        </w:rPr>
        <w:t>Аннотация</w:t>
      </w:r>
      <w:r w:rsidRPr="003C3F6A">
        <w:rPr>
          <w:rFonts w:ascii="Times New Roman" w:hAnsi="Times New Roman" w:cs="Times New Roman"/>
          <w:b/>
          <w:sz w:val="24"/>
          <w:szCs w:val="24"/>
        </w:rPr>
        <w:t xml:space="preserve"> </w:t>
      </w:r>
    </w:p>
    <w:p w14:paraId="48897D21" w14:textId="77777777" w:rsidR="006A529D" w:rsidRPr="003C3F6A" w:rsidRDefault="006A529D" w:rsidP="00050B6C">
      <w:pPr>
        <w:spacing w:after="0" w:line="240" w:lineRule="auto"/>
        <w:ind w:right="-1" w:firstLine="709"/>
        <w:contextualSpacing/>
        <w:jc w:val="both"/>
        <w:rPr>
          <w:rFonts w:ascii="Times New Roman" w:eastAsia="Times New Roman" w:hAnsi="Times New Roman" w:cs="Times New Roman"/>
          <w:bCs/>
          <w:i/>
          <w:iCs/>
          <w:sz w:val="24"/>
          <w:szCs w:val="24"/>
        </w:rPr>
      </w:pPr>
      <w:r w:rsidRPr="003C3F6A">
        <w:rPr>
          <w:rFonts w:ascii="Times New Roman" w:hAnsi="Times New Roman" w:cs="Times New Roman"/>
          <w:i/>
          <w:iCs/>
          <w:color w:val="000000"/>
          <w:sz w:val="24"/>
          <w:szCs w:val="24"/>
          <w:shd w:val="clear" w:color="auto" w:fill="FFFFFF"/>
        </w:rPr>
        <w:t xml:space="preserve">Цель статьи – показать региональные особенности формирования и развития инфраструктуры поддержки малого предпринимательства в Кемеровской области в постсоветский период. Задачи: выявить причины отставания развития малого предпринимательства в регионе; оценить роль различных организаций поддержки малого предпринимательства; проанализировать другие факторы, оказавшие влияние на развитие инфраструктуры поддержки малого предпринимательства. Объект исследования – инфраструктурная поддержка малого предпринимательства в Кемеровской области в постсоветский период. Территориальные рамки – Кемеровская область. Основной метод исследования – сравнительно-исторический. Основные исследователи, занимавшиеся этой проблематикой: Кислюк М.Б., Сурнин В.С., Новосельцев Н.Р. Основные причины отставания развития малого предпринимательства </w:t>
      </w:r>
      <w:r w:rsidRPr="003C3F6A">
        <w:rPr>
          <w:rFonts w:ascii="Times New Roman" w:hAnsi="Times New Roman" w:cs="Times New Roman"/>
          <w:i/>
          <w:iCs/>
          <w:color w:val="000000"/>
          <w:sz w:val="24"/>
          <w:szCs w:val="24"/>
          <w:shd w:val="clear" w:color="auto" w:fill="FFFFFF"/>
        </w:rPr>
        <w:lastRenderedPageBreak/>
        <w:t>– неразвитость инфраструктурного обеспечения, органы власти не могли решить этих проблем в 1990-е гг. Особую роль в поддержки малого предпринимательства играла Кузбасская торгово-промышленная палата. Особенно в 1990-е гг. Количество членов постепенно росло.  Также были созданы другие органы, призванные помогать предпринимателям: Кузбасский технопарк, бизнес-инкубатор, муниципальные фонды поддержки малого предпринимательства. Также законы и подзаконные акты имели важное значение как на федеральном, так и на региональном уровне.</w:t>
      </w:r>
    </w:p>
    <w:p w14:paraId="5D924828" w14:textId="77777777" w:rsidR="006A529D" w:rsidRPr="003C3F6A" w:rsidRDefault="006A529D" w:rsidP="00050B6C">
      <w:pPr>
        <w:spacing w:after="0" w:line="240" w:lineRule="auto"/>
        <w:ind w:right="-1" w:firstLine="709"/>
        <w:contextualSpacing/>
        <w:jc w:val="both"/>
        <w:rPr>
          <w:rFonts w:ascii="Times New Roman" w:eastAsia="Times New Roman" w:hAnsi="Times New Roman" w:cs="Times New Roman"/>
          <w:bCs/>
          <w:sz w:val="24"/>
          <w:szCs w:val="24"/>
        </w:rPr>
      </w:pPr>
      <w:r w:rsidRPr="003C3F6A">
        <w:rPr>
          <w:rFonts w:ascii="Times New Roman" w:hAnsi="Times New Roman" w:cs="Times New Roman"/>
          <w:b/>
          <w:i/>
          <w:sz w:val="24"/>
          <w:szCs w:val="24"/>
          <w:lang w:eastAsia="en-US"/>
        </w:rPr>
        <w:t>Ключевые слова:</w:t>
      </w:r>
      <w:r w:rsidRPr="003C3F6A">
        <w:rPr>
          <w:rFonts w:ascii="Times New Roman" w:hAnsi="Times New Roman" w:cs="Times New Roman"/>
          <w:i/>
          <w:sz w:val="24"/>
          <w:szCs w:val="24"/>
          <w:lang w:eastAsia="en-US"/>
        </w:rPr>
        <w:t xml:space="preserve"> </w:t>
      </w:r>
      <w:r w:rsidRPr="003C3F6A">
        <w:rPr>
          <w:rFonts w:ascii="Times New Roman" w:eastAsia="Times New Roman" w:hAnsi="Times New Roman" w:cs="Times New Roman"/>
          <w:bCs/>
          <w:i/>
          <w:iCs/>
          <w:sz w:val="24"/>
          <w:szCs w:val="24"/>
        </w:rPr>
        <w:t>малое предпринимательство, бизнес, органы власти, банки, Кемеровская область.</w:t>
      </w:r>
      <w:r w:rsidRPr="003C3F6A">
        <w:rPr>
          <w:rFonts w:ascii="Times New Roman" w:eastAsia="Times New Roman" w:hAnsi="Times New Roman" w:cs="Times New Roman"/>
          <w:bCs/>
          <w:sz w:val="24"/>
          <w:szCs w:val="24"/>
        </w:rPr>
        <w:t xml:space="preserve"> </w:t>
      </w:r>
    </w:p>
    <w:p w14:paraId="4FE71952" w14:textId="77777777" w:rsidR="006A529D" w:rsidRPr="003C3F6A" w:rsidRDefault="006A529D" w:rsidP="00050B6C">
      <w:pPr>
        <w:spacing w:after="0" w:line="240" w:lineRule="auto"/>
        <w:ind w:right="-1" w:firstLine="709"/>
        <w:contextualSpacing/>
        <w:jc w:val="both"/>
        <w:rPr>
          <w:rFonts w:ascii="Times New Roman" w:hAnsi="Times New Roman" w:cs="Times New Roman"/>
          <w:i/>
          <w:sz w:val="24"/>
          <w:szCs w:val="24"/>
          <w:lang w:eastAsia="en-US"/>
        </w:rPr>
      </w:pPr>
      <w:r w:rsidRPr="003C3F6A">
        <w:rPr>
          <w:rFonts w:ascii="Times New Roman" w:hAnsi="Times New Roman" w:cs="Times New Roman"/>
          <w:b/>
          <w:i/>
          <w:sz w:val="24"/>
          <w:szCs w:val="24"/>
          <w:lang w:eastAsia="en-US"/>
        </w:rPr>
        <w:t>Научная специальность:</w:t>
      </w:r>
      <w:r w:rsidRPr="003C3F6A">
        <w:rPr>
          <w:rFonts w:ascii="Times New Roman" w:hAnsi="Times New Roman" w:cs="Times New Roman"/>
          <w:i/>
          <w:sz w:val="24"/>
          <w:szCs w:val="24"/>
          <w:lang w:eastAsia="en-US"/>
        </w:rPr>
        <w:t xml:space="preserve"> 5.6.1 – Отечественная история (исторические науки)</w:t>
      </w:r>
    </w:p>
    <w:p w14:paraId="53535583" w14:textId="77777777" w:rsidR="00050B6C" w:rsidRDefault="00050B6C" w:rsidP="00050B6C">
      <w:pPr>
        <w:spacing w:after="0" w:line="240" w:lineRule="auto"/>
        <w:ind w:right="-1"/>
        <w:contextualSpacing/>
        <w:jc w:val="both"/>
        <w:rPr>
          <w:rFonts w:ascii="Times New Roman" w:hAnsi="Times New Roman" w:cs="Times New Roman"/>
          <w:b/>
          <w:sz w:val="24"/>
          <w:szCs w:val="24"/>
        </w:rPr>
      </w:pPr>
    </w:p>
    <w:p w14:paraId="6FC3431E" w14:textId="77777777" w:rsidR="006A529D" w:rsidRPr="003C3F6A" w:rsidRDefault="006A529D" w:rsidP="00050B6C">
      <w:pPr>
        <w:spacing w:after="0" w:line="240" w:lineRule="auto"/>
        <w:ind w:right="-1"/>
        <w:contextualSpacing/>
        <w:jc w:val="both"/>
        <w:rPr>
          <w:rFonts w:ascii="Times New Roman" w:hAnsi="Times New Roman" w:cs="Times New Roman"/>
          <w:b/>
          <w:sz w:val="24"/>
          <w:szCs w:val="24"/>
        </w:rPr>
      </w:pPr>
      <w:r w:rsidRPr="003C3F6A">
        <w:rPr>
          <w:rFonts w:ascii="Times New Roman" w:hAnsi="Times New Roman" w:cs="Times New Roman"/>
          <w:b/>
          <w:sz w:val="24"/>
          <w:szCs w:val="24"/>
        </w:rPr>
        <w:t>The problem of developing infrastructure to support small businesses in the Kemerovo region in the post-Soviet period</w:t>
      </w:r>
    </w:p>
    <w:p w14:paraId="30F2B80E" w14:textId="77777777" w:rsidR="006A529D" w:rsidRPr="003C3F6A" w:rsidRDefault="006A529D" w:rsidP="00050B6C">
      <w:pPr>
        <w:spacing w:after="0" w:line="240" w:lineRule="auto"/>
        <w:ind w:right="-1"/>
        <w:contextualSpacing/>
        <w:jc w:val="both"/>
        <w:rPr>
          <w:rFonts w:ascii="Times New Roman" w:hAnsi="Times New Roman" w:cs="Times New Roman"/>
          <w:b/>
          <w:sz w:val="24"/>
          <w:szCs w:val="24"/>
        </w:rPr>
      </w:pPr>
    </w:p>
    <w:p w14:paraId="6A8BC920" w14:textId="77777777" w:rsidR="006A529D" w:rsidRPr="003C3F6A" w:rsidRDefault="006A529D" w:rsidP="00050B6C">
      <w:pPr>
        <w:shd w:val="clear" w:color="auto" w:fill="FFFFFF"/>
        <w:spacing w:after="0" w:line="240" w:lineRule="auto"/>
        <w:ind w:right="-1"/>
        <w:contextualSpacing/>
        <w:jc w:val="right"/>
        <w:rPr>
          <w:rFonts w:ascii="Times New Roman" w:hAnsi="Times New Roman" w:cs="Times New Roman"/>
          <w:b/>
          <w:sz w:val="24"/>
          <w:szCs w:val="24"/>
          <w:lang w:val="en-US"/>
        </w:rPr>
      </w:pPr>
      <w:r w:rsidRPr="003C3F6A">
        <w:rPr>
          <w:rFonts w:ascii="Times New Roman" w:hAnsi="Times New Roman" w:cs="Times New Roman"/>
          <w:b/>
          <w:sz w:val="24"/>
          <w:szCs w:val="24"/>
          <w:lang w:val="en-US"/>
        </w:rPr>
        <w:t>Novoseltsev Nikolay Rzavych</w:t>
      </w:r>
    </w:p>
    <w:p w14:paraId="0FAFBAE0" w14:textId="77777777" w:rsidR="006A529D" w:rsidRPr="003C3F6A" w:rsidRDefault="006A529D" w:rsidP="00050B6C">
      <w:pPr>
        <w:shd w:val="clear" w:color="auto" w:fill="FFFFFF"/>
        <w:spacing w:after="0" w:line="240" w:lineRule="auto"/>
        <w:ind w:right="-1"/>
        <w:contextualSpacing/>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Siberian State University of Science and Technology named after Academician M.F. Reshetnev</w:t>
      </w:r>
    </w:p>
    <w:p w14:paraId="63A0EC94" w14:textId="77777777" w:rsidR="006A529D" w:rsidRPr="003C3F6A" w:rsidRDefault="006A529D" w:rsidP="00050B6C">
      <w:pPr>
        <w:shd w:val="clear" w:color="auto" w:fill="FFFFFF"/>
        <w:spacing w:after="0" w:line="240" w:lineRule="auto"/>
        <w:ind w:right="-1"/>
        <w:contextualSpacing/>
        <w:jc w:val="right"/>
        <w:rPr>
          <w:rFonts w:ascii="Times New Roman" w:hAnsi="Times New Roman" w:cs="Times New Roman"/>
          <w:sz w:val="24"/>
          <w:szCs w:val="24"/>
          <w:lang w:val="en-US" w:eastAsia="en-US"/>
        </w:rPr>
      </w:pPr>
      <w:r w:rsidRPr="003C3F6A">
        <w:rPr>
          <w:rFonts w:ascii="Times New Roman" w:hAnsi="Times New Roman" w:cs="Times New Roman"/>
          <w:sz w:val="24"/>
          <w:szCs w:val="24"/>
          <w:lang w:val="en-US"/>
        </w:rPr>
        <w:t>Siberian Federal University</w:t>
      </w:r>
    </w:p>
    <w:p w14:paraId="2FA0D55D" w14:textId="77777777" w:rsidR="006A529D" w:rsidRPr="003C3F6A" w:rsidRDefault="006A529D" w:rsidP="00050B6C">
      <w:pPr>
        <w:shd w:val="clear" w:color="auto" w:fill="FFFFFF"/>
        <w:tabs>
          <w:tab w:val="left" w:pos="1134"/>
        </w:tabs>
        <w:spacing w:after="0" w:line="240" w:lineRule="auto"/>
        <w:ind w:right="-1" w:firstLine="709"/>
        <w:contextualSpacing/>
        <w:jc w:val="both"/>
        <w:rPr>
          <w:rFonts w:ascii="Times New Roman" w:hAnsi="Times New Roman" w:cs="Times New Roman"/>
          <w:b/>
          <w:i/>
          <w:sz w:val="24"/>
          <w:szCs w:val="24"/>
          <w:highlight w:val="yellow"/>
          <w:lang w:val="en-US"/>
        </w:rPr>
      </w:pPr>
    </w:p>
    <w:p w14:paraId="48262454" w14:textId="77777777" w:rsidR="006A529D" w:rsidRPr="003C3F6A" w:rsidRDefault="006A529D" w:rsidP="00050B6C">
      <w:pPr>
        <w:shd w:val="clear" w:color="auto" w:fill="FFFFFF"/>
        <w:tabs>
          <w:tab w:val="left" w:pos="1134"/>
        </w:tabs>
        <w:spacing w:after="0" w:line="240" w:lineRule="auto"/>
        <w:ind w:right="-1" w:firstLine="709"/>
        <w:contextualSpacing/>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Abstract </w:t>
      </w:r>
    </w:p>
    <w:p w14:paraId="7A4C98A8" w14:textId="77777777" w:rsidR="006A529D" w:rsidRPr="003C3F6A" w:rsidRDefault="006A529D" w:rsidP="00050B6C">
      <w:pPr>
        <w:spacing w:after="0" w:line="240" w:lineRule="auto"/>
        <w:ind w:right="-1" w:firstLine="709"/>
        <w:contextualSpacing/>
        <w:jc w:val="both"/>
        <w:rPr>
          <w:rFonts w:ascii="Times New Roman" w:hAnsi="Times New Roman" w:cs="Times New Roman"/>
          <w:i/>
          <w:sz w:val="24"/>
          <w:szCs w:val="24"/>
          <w:lang w:val="en-US" w:eastAsia="en-US"/>
        </w:rPr>
      </w:pPr>
      <w:r w:rsidRPr="003C3F6A">
        <w:rPr>
          <w:rFonts w:ascii="Times New Roman" w:hAnsi="Times New Roman" w:cs="Times New Roman"/>
          <w:i/>
          <w:sz w:val="24"/>
          <w:szCs w:val="24"/>
          <w:lang w:val="en-US" w:eastAsia="en-US"/>
        </w:rPr>
        <w:t xml:space="preserve">The purpose of the article is to show the regional features of the formation and development of the infrastructure to support small businesses in the Kemerovo region in the post-Soviet period. Objectives: to identify the reasons for the lag in the development of small business in the region; assess the role of various small business support organizations; to analyze other factors that influenced the development of infrastructure to support small businesses. The object of the study is infrastructural support for small businesses in the Kemerovo region in the post-Soviet period. Territorial framework - Kemerovo region. The main research method is comparative-historical. The main researchers involved in this issue: Kislyuk M.B., Surnin V.S., Novoseltsev N.R. The main reasons for the lag in the development of small business are the underdevelopment of infrastructure support; the authorities could not solve these problems in the 1990s. The Kuzbass Chamber of Commerce and Industry played a special role in supporting small business. Especially in the 1990s. The number of members gradually increased. Other bodies were also created to help entrepreneurs: </w:t>
      </w:r>
      <w:proofErr w:type="gramStart"/>
      <w:r w:rsidRPr="003C3F6A">
        <w:rPr>
          <w:rFonts w:ascii="Times New Roman" w:hAnsi="Times New Roman" w:cs="Times New Roman"/>
          <w:i/>
          <w:sz w:val="24"/>
          <w:szCs w:val="24"/>
          <w:lang w:val="en-US" w:eastAsia="en-US"/>
        </w:rPr>
        <w:t>the</w:t>
      </w:r>
      <w:proofErr w:type="gramEnd"/>
      <w:r w:rsidRPr="003C3F6A">
        <w:rPr>
          <w:rFonts w:ascii="Times New Roman" w:hAnsi="Times New Roman" w:cs="Times New Roman"/>
          <w:i/>
          <w:sz w:val="24"/>
          <w:szCs w:val="24"/>
          <w:lang w:val="en-US" w:eastAsia="en-US"/>
        </w:rPr>
        <w:t xml:space="preserve"> Kuzbass Technopark, a business incubator, and municipal funds to support small businesses. Also, laws and regulations were important both at the federal and regional levels.</w:t>
      </w:r>
    </w:p>
    <w:p w14:paraId="24B1009B" w14:textId="77777777" w:rsidR="00050B6C" w:rsidRDefault="006A529D" w:rsidP="00050B6C">
      <w:pPr>
        <w:spacing w:after="0" w:line="240" w:lineRule="auto"/>
        <w:ind w:right="-1" w:firstLine="709"/>
        <w:contextualSpacing/>
        <w:jc w:val="both"/>
        <w:rPr>
          <w:rFonts w:ascii="Times New Roman" w:hAnsi="Times New Roman" w:cs="Times New Roman"/>
          <w:i/>
          <w:sz w:val="24"/>
          <w:szCs w:val="24"/>
          <w:lang w:val="en-US" w:eastAsia="en-US"/>
        </w:rPr>
      </w:pPr>
      <w:r w:rsidRPr="003C3F6A">
        <w:rPr>
          <w:rFonts w:ascii="Times New Roman" w:hAnsi="Times New Roman" w:cs="Times New Roman"/>
          <w:b/>
          <w:i/>
          <w:sz w:val="24"/>
          <w:szCs w:val="24"/>
          <w:lang w:val="en-US" w:eastAsia="en-US"/>
        </w:rPr>
        <w:t>Keywords:</w:t>
      </w:r>
      <w:r w:rsidRPr="003C3F6A">
        <w:rPr>
          <w:rFonts w:ascii="Times New Roman" w:hAnsi="Times New Roman" w:cs="Times New Roman"/>
          <w:i/>
          <w:sz w:val="24"/>
          <w:szCs w:val="24"/>
          <w:lang w:val="en-US" w:eastAsia="en-US"/>
        </w:rPr>
        <w:t xml:space="preserve"> small business, business, authorities, banks, Kemerovo region.</w:t>
      </w:r>
    </w:p>
    <w:p w14:paraId="6DBBFD4D" w14:textId="3570FDAC" w:rsidR="002833FE" w:rsidRPr="00050B6C" w:rsidRDefault="006A529D" w:rsidP="00050B6C">
      <w:pPr>
        <w:spacing w:after="0" w:line="240" w:lineRule="auto"/>
        <w:ind w:right="-1" w:firstLine="709"/>
        <w:contextualSpacing/>
        <w:jc w:val="both"/>
        <w:rPr>
          <w:rFonts w:ascii="Times New Roman" w:hAnsi="Times New Roman" w:cs="Times New Roman"/>
          <w:i/>
          <w:sz w:val="24"/>
          <w:szCs w:val="24"/>
          <w:lang w:val="en-US" w:eastAsia="en-US"/>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lang w:val="en-US"/>
        </w:rPr>
        <w:t>5</w:t>
      </w:r>
      <w:r w:rsidRPr="003C3F6A">
        <w:rPr>
          <w:rFonts w:ascii="Times New Roman" w:hAnsi="Times New Roman" w:cs="Times New Roman"/>
          <w:i/>
          <w:iCs/>
          <w:sz w:val="24"/>
          <w:szCs w:val="24"/>
          <w:lang w:val="en-US"/>
        </w:rPr>
        <w:t>.6.1 - Domestic history (historical sciences).</w:t>
      </w:r>
    </w:p>
    <w:p w14:paraId="7FCC7518" w14:textId="77777777" w:rsidR="006A529D" w:rsidRPr="003C3F6A" w:rsidRDefault="006A529D" w:rsidP="003C3F6A">
      <w:pPr>
        <w:tabs>
          <w:tab w:val="left" w:pos="1980"/>
        </w:tabs>
        <w:spacing w:after="0" w:line="240" w:lineRule="auto"/>
        <w:ind w:right="-1"/>
        <w:jc w:val="both"/>
        <w:rPr>
          <w:rFonts w:ascii="Times New Roman" w:hAnsi="Times New Roman" w:cs="Times New Roman"/>
          <w:sz w:val="24"/>
          <w:szCs w:val="24"/>
          <w:highlight w:val="yellow"/>
        </w:rPr>
      </w:pPr>
    </w:p>
    <w:p w14:paraId="3B441229" w14:textId="7A7F65F7" w:rsidR="002833FE" w:rsidRPr="003C3F6A" w:rsidRDefault="002833FE"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14</w:t>
      </w:r>
    </w:p>
    <w:p w14:paraId="3F045383" w14:textId="77777777" w:rsidR="00050B6C" w:rsidRDefault="00050B6C" w:rsidP="003C3F6A">
      <w:pPr>
        <w:tabs>
          <w:tab w:val="left" w:pos="1980"/>
        </w:tabs>
        <w:spacing w:after="0" w:line="240" w:lineRule="auto"/>
        <w:jc w:val="both"/>
        <w:rPr>
          <w:rFonts w:ascii="Times New Roman" w:hAnsi="Times New Roman" w:cs="Times New Roman"/>
          <w:sz w:val="24"/>
          <w:szCs w:val="24"/>
        </w:rPr>
      </w:pPr>
    </w:p>
    <w:p w14:paraId="42855E27" w14:textId="77777777" w:rsidR="00E70F38" w:rsidRPr="003C3F6A" w:rsidRDefault="00E70F38" w:rsidP="003C3F6A">
      <w:pPr>
        <w:tabs>
          <w:tab w:val="left" w:pos="1980"/>
        </w:tabs>
        <w:spacing w:after="0" w:line="240" w:lineRule="auto"/>
        <w:jc w:val="both"/>
        <w:rPr>
          <w:rFonts w:ascii="Times New Roman" w:hAnsi="Times New Roman" w:cs="Times New Roman"/>
          <w:sz w:val="24"/>
          <w:szCs w:val="24"/>
        </w:rPr>
      </w:pPr>
      <w:r w:rsidRPr="003C3F6A">
        <w:rPr>
          <w:rFonts w:ascii="Times New Roman" w:hAnsi="Times New Roman" w:cs="Times New Roman"/>
          <w:sz w:val="24"/>
          <w:szCs w:val="24"/>
        </w:rPr>
        <w:t>УДК 908  (571.51)</w:t>
      </w:r>
    </w:p>
    <w:p w14:paraId="1179CEB8" w14:textId="77777777" w:rsidR="00E70F38" w:rsidRPr="003C3F6A" w:rsidRDefault="00E70F38" w:rsidP="003C3F6A">
      <w:pPr>
        <w:tabs>
          <w:tab w:val="left" w:pos="1980"/>
        </w:tabs>
        <w:spacing w:after="0" w:line="240" w:lineRule="auto"/>
        <w:jc w:val="both"/>
        <w:rPr>
          <w:rFonts w:ascii="Times New Roman" w:hAnsi="Times New Roman" w:cs="Times New Roman"/>
          <w:sz w:val="24"/>
          <w:szCs w:val="24"/>
        </w:rPr>
      </w:pPr>
    </w:p>
    <w:p w14:paraId="08FC2670" w14:textId="77777777" w:rsidR="00E70F38" w:rsidRPr="003C3F6A" w:rsidRDefault="00E70F38" w:rsidP="003C3F6A">
      <w:pPr>
        <w:spacing w:after="0" w:line="240" w:lineRule="auto"/>
        <w:jc w:val="both"/>
        <w:rPr>
          <w:rFonts w:ascii="Times New Roman" w:eastAsia="Arial" w:hAnsi="Times New Roman" w:cs="Times New Roman"/>
          <w:b/>
          <w:color w:val="000000"/>
          <w:sz w:val="24"/>
          <w:szCs w:val="24"/>
        </w:rPr>
      </w:pPr>
      <w:r w:rsidRPr="003C3F6A">
        <w:rPr>
          <w:rFonts w:ascii="Times New Roman" w:eastAsia="Arial" w:hAnsi="Times New Roman" w:cs="Times New Roman"/>
          <w:b/>
          <w:color w:val="000000"/>
          <w:sz w:val="24"/>
          <w:szCs w:val="24"/>
        </w:rPr>
        <w:t>Завершающий этап деятельности Бюро краеведения  ССОРГО в Приенисейской Сибири (1929-1930 гг.)*</w:t>
      </w:r>
    </w:p>
    <w:p w14:paraId="4C5B5600" w14:textId="77777777" w:rsidR="00E70F38" w:rsidRPr="003C3F6A" w:rsidRDefault="00E70F38" w:rsidP="003C3F6A">
      <w:pPr>
        <w:spacing w:after="0" w:line="240" w:lineRule="auto"/>
        <w:jc w:val="both"/>
        <w:rPr>
          <w:rFonts w:ascii="Times New Roman" w:hAnsi="Times New Roman" w:cs="Times New Roman"/>
          <w:b/>
          <w:sz w:val="24"/>
          <w:szCs w:val="24"/>
        </w:rPr>
      </w:pPr>
    </w:p>
    <w:p w14:paraId="66FF2A7E" w14:textId="2404A906" w:rsidR="00E70F38" w:rsidRPr="003C3F6A" w:rsidRDefault="00E70F38"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Шмакова Наталья Викторовна</w:t>
      </w:r>
    </w:p>
    <w:p w14:paraId="660E2493" w14:textId="77777777" w:rsidR="00E70F38" w:rsidRPr="003C3F6A" w:rsidRDefault="00E70F38"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Независимый исследователь</w:t>
      </w:r>
    </w:p>
    <w:p w14:paraId="479DFE75" w14:textId="77777777" w:rsidR="00E70F38" w:rsidRPr="003C3F6A" w:rsidRDefault="00E70F38"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Акимова Елена Васильевна</w:t>
      </w:r>
    </w:p>
    <w:p w14:paraId="1337AD4B" w14:textId="77777777" w:rsidR="00E70F38" w:rsidRPr="003C3F6A" w:rsidRDefault="00E70F38"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sz w:val="24"/>
          <w:szCs w:val="24"/>
        </w:rPr>
        <w:t xml:space="preserve">Институт археологии и этнографии СО РАН </w:t>
      </w:r>
    </w:p>
    <w:p w14:paraId="59FFC11B" w14:textId="77777777" w:rsidR="00E70F38" w:rsidRPr="003C3F6A" w:rsidRDefault="00E70F38"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Сибирский федеральный университет</w:t>
      </w:r>
    </w:p>
    <w:p w14:paraId="439FFEC0" w14:textId="77777777" w:rsidR="00E70F38" w:rsidRPr="003C3F6A" w:rsidRDefault="00E70F38" w:rsidP="003C3F6A">
      <w:pPr>
        <w:spacing w:after="0" w:line="240" w:lineRule="auto"/>
        <w:jc w:val="both"/>
        <w:rPr>
          <w:rFonts w:ascii="Times New Roman" w:hAnsi="Times New Roman" w:cs="Times New Roman"/>
          <w:b/>
          <w:i/>
          <w:sz w:val="24"/>
          <w:szCs w:val="24"/>
        </w:rPr>
      </w:pPr>
    </w:p>
    <w:p w14:paraId="6BFCF2B3" w14:textId="77777777" w:rsidR="00E70F38" w:rsidRPr="003C3F6A" w:rsidRDefault="00E70F38" w:rsidP="003C3F6A">
      <w:pPr>
        <w:spacing w:after="0" w:line="240" w:lineRule="auto"/>
        <w:ind w:firstLine="709"/>
        <w:jc w:val="both"/>
        <w:rPr>
          <w:rFonts w:ascii="Times New Roman" w:hAnsi="Times New Roman" w:cs="Times New Roman"/>
          <w:b/>
          <w:sz w:val="24"/>
          <w:szCs w:val="24"/>
        </w:rPr>
      </w:pPr>
      <w:r w:rsidRPr="003C3F6A">
        <w:rPr>
          <w:rFonts w:ascii="Times New Roman" w:hAnsi="Times New Roman" w:cs="Times New Roman"/>
          <w:b/>
          <w:i/>
          <w:sz w:val="24"/>
          <w:szCs w:val="24"/>
        </w:rPr>
        <w:t>Аннотация</w:t>
      </w:r>
      <w:r w:rsidRPr="003C3F6A">
        <w:rPr>
          <w:rFonts w:ascii="Times New Roman" w:hAnsi="Times New Roman" w:cs="Times New Roman"/>
          <w:b/>
          <w:sz w:val="24"/>
          <w:szCs w:val="24"/>
        </w:rPr>
        <w:t xml:space="preserve"> </w:t>
      </w:r>
    </w:p>
    <w:p w14:paraId="61F7ACE5" w14:textId="77777777" w:rsidR="00E70F38" w:rsidRPr="003C3F6A" w:rsidRDefault="00E70F38"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lastRenderedPageBreak/>
        <w:t>Завершающий этап деятельности Бюро краеведения (с 1929 г. – Бюро массового краеведения) в Красноярске датирован 1929–1930 гг. На короткое время были созданы более благоприятные организационные и финансовые условия для его работы, активизировалась связь с местными краеведческими кружками, развернулась просветительская и агитационная  работа на промышленных предприятиях. Особое внимание уделялось описанию природных богатств отдельных районов (лесному и кормовому фондам,  кедровому промыслу, полезным ископаемым,  охоте, рыболовству и охране природы), народной медицине и ветеринарии. В то же время постепенный перенос акцента с живой работы на составление методических программ и анкет вел к формализации деятельности, потери интереса к исследовательской работе у рядовых членов-сотрудников. В марте 1930 г. БМК прекратил свою деятельность.</w:t>
      </w:r>
    </w:p>
    <w:p w14:paraId="75B0AE5F" w14:textId="77777777" w:rsidR="00E70F38" w:rsidRPr="003C3F6A" w:rsidRDefault="00E70F38"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 xml:space="preserve">С начала 1930 г. государство предпринимает шаги к усилению централизации и унификации краеведческих обществ, ликвидации их самостоятельности с целью превращения краеведения в мощное общественно-политическое движение «обслуживания соцстроительства» под полным государственным и партийным контролем. Создавалась многоступенчатая система краеведческих организаций. Так ССОРГО в Красноярске был преобразован в Приенисейский отдел ОИВС в Иркутске. В свою очередь создавались подотделы в Туруханске, Балахте, Канске, Енисейске. </w:t>
      </w:r>
    </w:p>
    <w:p w14:paraId="161E62E8" w14:textId="77777777" w:rsidR="00E70F38" w:rsidRPr="003C3F6A" w:rsidRDefault="00E70F38"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К 1937 г. тотальная бюрократизация,  вынужденная концентрация внимания не на  науке, а на пропагандистской деятельности, выдавливание опытных кадров вплоть до политических репрессий,  завершились  ликвидацией краеведческих организаций в стране.</w:t>
      </w:r>
    </w:p>
    <w:p w14:paraId="26C52371" w14:textId="77777777" w:rsidR="00E70F38" w:rsidRPr="003C3F6A" w:rsidRDefault="00E70F38"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 xml:space="preserve">Деятельность БК (БМК) подробно рассматривается и анализируется на основе архивных материалов ГАКК по организации массовой краеведческой работы в 1929–1930 гг. </w:t>
      </w:r>
    </w:p>
    <w:p w14:paraId="73ED72A0" w14:textId="77777777" w:rsidR="00E70F38" w:rsidRPr="003C3F6A" w:rsidRDefault="00E70F38" w:rsidP="003C3F6A">
      <w:pPr>
        <w:spacing w:after="0" w:line="240" w:lineRule="auto"/>
        <w:ind w:firstLine="709"/>
        <w:jc w:val="both"/>
        <w:rPr>
          <w:rFonts w:ascii="Times New Roman" w:eastAsia="Calibri" w:hAnsi="Times New Roman" w:cs="Times New Roman"/>
          <w:i/>
          <w:sz w:val="24"/>
          <w:szCs w:val="24"/>
          <w:lang w:eastAsia="en-US"/>
        </w:rPr>
      </w:pPr>
      <w:r w:rsidRPr="003C3F6A">
        <w:rPr>
          <w:rFonts w:ascii="Times New Roman" w:eastAsia="Calibri" w:hAnsi="Times New Roman" w:cs="Times New Roman"/>
          <w:b/>
          <w:i/>
          <w:sz w:val="24"/>
          <w:szCs w:val="24"/>
          <w:lang w:eastAsia="en-US"/>
        </w:rPr>
        <w:t>Ключевые слова:</w:t>
      </w:r>
      <w:r w:rsidRPr="003C3F6A">
        <w:rPr>
          <w:rFonts w:ascii="Times New Roman" w:eastAsia="Calibri" w:hAnsi="Times New Roman" w:cs="Times New Roman"/>
          <w:i/>
          <w:sz w:val="24"/>
          <w:szCs w:val="24"/>
          <w:lang w:eastAsia="en-US"/>
        </w:rPr>
        <w:t xml:space="preserve"> Енисейская губерния, Бюро краеведения (Бюро массового краеведения), Красноярское (Средне-Сибирское)  отделение РГО,  краеведческие кружки.</w:t>
      </w:r>
    </w:p>
    <w:p w14:paraId="77535663" w14:textId="77777777" w:rsidR="00E70F38" w:rsidRPr="003C3F6A" w:rsidRDefault="00E70F38"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07.00.02 – Отечественная история (исторические науки).</w:t>
      </w:r>
    </w:p>
    <w:p w14:paraId="53261451" w14:textId="77777777" w:rsidR="00E70F38" w:rsidRPr="003C3F6A" w:rsidRDefault="00E70F38" w:rsidP="003C3F6A">
      <w:pPr>
        <w:spacing w:after="0" w:line="240" w:lineRule="auto"/>
        <w:jc w:val="both"/>
        <w:rPr>
          <w:rFonts w:ascii="Times New Roman" w:eastAsia="Calibri" w:hAnsi="Times New Roman" w:cs="Times New Roman"/>
          <w:sz w:val="24"/>
          <w:szCs w:val="24"/>
          <w:lang w:eastAsia="en-US"/>
        </w:rPr>
      </w:pPr>
    </w:p>
    <w:p w14:paraId="76E6471B" w14:textId="77777777" w:rsidR="00E70F38" w:rsidRPr="00050B6C" w:rsidRDefault="00E70F38" w:rsidP="003C3F6A">
      <w:pPr>
        <w:spacing w:after="0" w:line="240" w:lineRule="auto"/>
        <w:jc w:val="both"/>
        <w:rPr>
          <w:rFonts w:ascii="Times New Roman" w:eastAsia="Calibri" w:hAnsi="Times New Roman" w:cs="Times New Roman"/>
          <w:i/>
          <w:sz w:val="24"/>
          <w:szCs w:val="24"/>
          <w:lang w:eastAsia="en-US"/>
        </w:rPr>
      </w:pPr>
      <w:r w:rsidRPr="00050B6C">
        <w:rPr>
          <w:rFonts w:ascii="Times New Roman" w:eastAsia="Calibri" w:hAnsi="Times New Roman" w:cs="Times New Roman"/>
          <w:i/>
          <w:sz w:val="24"/>
          <w:szCs w:val="24"/>
          <w:lang w:eastAsia="en-US"/>
        </w:rPr>
        <w:t>*</w:t>
      </w:r>
      <w:r w:rsidRPr="00050B6C">
        <w:rPr>
          <w:rFonts w:ascii="Times New Roman" w:eastAsia="Calibri" w:hAnsi="Times New Roman" w:cs="Times New Roman"/>
          <w:b/>
          <w:i/>
          <w:sz w:val="24"/>
          <w:szCs w:val="24"/>
          <w:lang w:eastAsia="en-US"/>
        </w:rPr>
        <w:t>Благодарности:</w:t>
      </w:r>
      <w:r w:rsidRPr="00050B6C">
        <w:rPr>
          <w:rFonts w:ascii="Times New Roman" w:eastAsia="Calibri" w:hAnsi="Times New Roman" w:cs="Times New Roman"/>
          <w:i/>
          <w:sz w:val="24"/>
          <w:szCs w:val="24"/>
          <w:lang w:eastAsia="en-US"/>
        </w:rPr>
        <w:t xml:space="preserve"> Работа выполнена по проекту НИР ИАЭТ СО РАН "Северная Азия в каменном веке: культурная динамика и экологический контекст" (FWZG-2022-0003).</w:t>
      </w:r>
    </w:p>
    <w:p w14:paraId="7B42D549" w14:textId="77777777" w:rsidR="00E70F38" w:rsidRPr="003C3F6A" w:rsidRDefault="00E70F38" w:rsidP="003C3F6A">
      <w:pPr>
        <w:spacing w:after="0" w:line="240" w:lineRule="auto"/>
        <w:jc w:val="both"/>
        <w:rPr>
          <w:rFonts w:ascii="Times New Roman" w:eastAsia="Calibri" w:hAnsi="Times New Roman" w:cs="Times New Roman"/>
          <w:sz w:val="24"/>
          <w:szCs w:val="24"/>
          <w:lang w:eastAsia="en-US"/>
        </w:rPr>
      </w:pPr>
    </w:p>
    <w:p w14:paraId="4DFD42BC" w14:textId="77777777" w:rsidR="00E70F38" w:rsidRPr="003C3F6A" w:rsidRDefault="00E70F38" w:rsidP="003C3F6A">
      <w:pPr>
        <w:shd w:val="clear" w:color="auto" w:fill="FFFFFF"/>
        <w:spacing w:after="0" w:line="240" w:lineRule="auto"/>
        <w:jc w:val="both"/>
        <w:rPr>
          <w:rFonts w:ascii="Times New Roman" w:hAnsi="Times New Roman" w:cs="Times New Roman"/>
          <w:b/>
          <w:sz w:val="24"/>
          <w:szCs w:val="24"/>
          <w:lang w:val="en-US"/>
        </w:rPr>
      </w:pPr>
      <w:r w:rsidRPr="003C3F6A">
        <w:rPr>
          <w:rFonts w:ascii="Times New Roman" w:hAnsi="Times New Roman" w:cs="Times New Roman"/>
          <w:b/>
          <w:sz w:val="24"/>
          <w:szCs w:val="24"/>
          <w:lang w:val="en-US"/>
        </w:rPr>
        <w:t>Bureau of Local Studies of Middle Siberian Branch of Russian Geographical Society of Yenisei Siberia (1929–1930) Final Stage Activity</w:t>
      </w:r>
    </w:p>
    <w:p w14:paraId="07F611D3" w14:textId="77777777" w:rsidR="00E70F38" w:rsidRPr="003C3F6A" w:rsidRDefault="00E70F38" w:rsidP="003C3F6A">
      <w:pPr>
        <w:shd w:val="clear" w:color="auto" w:fill="FFFFFF"/>
        <w:spacing w:after="0" w:line="240" w:lineRule="auto"/>
        <w:jc w:val="both"/>
        <w:rPr>
          <w:rFonts w:ascii="Times New Roman" w:eastAsia="Calibri" w:hAnsi="Times New Roman" w:cs="Times New Roman"/>
          <w:b/>
          <w:sz w:val="24"/>
          <w:szCs w:val="24"/>
          <w:lang w:val="en-US" w:eastAsia="en-US"/>
        </w:rPr>
      </w:pPr>
    </w:p>
    <w:p w14:paraId="061671DF" w14:textId="77777777" w:rsidR="00E70F38" w:rsidRPr="003C3F6A" w:rsidRDefault="00E70F38" w:rsidP="003C3F6A">
      <w:pPr>
        <w:shd w:val="clear" w:color="auto" w:fill="FFFFFF"/>
        <w:tabs>
          <w:tab w:val="left" w:pos="1134"/>
        </w:tabs>
        <w:spacing w:after="0" w:line="240" w:lineRule="auto"/>
        <w:ind w:firstLine="709"/>
        <w:jc w:val="right"/>
        <w:rPr>
          <w:rFonts w:ascii="Times New Roman" w:eastAsia="Calibri" w:hAnsi="Times New Roman" w:cs="Times New Roman"/>
          <w:b/>
          <w:sz w:val="24"/>
          <w:szCs w:val="24"/>
          <w:lang w:val="en-US" w:eastAsia="en-US"/>
        </w:rPr>
      </w:pPr>
      <w:r w:rsidRPr="003C3F6A">
        <w:rPr>
          <w:rFonts w:ascii="Times New Roman" w:eastAsia="Calibri" w:hAnsi="Times New Roman" w:cs="Times New Roman"/>
          <w:b/>
          <w:sz w:val="24"/>
          <w:szCs w:val="24"/>
          <w:lang w:val="en-US" w:eastAsia="en-US"/>
        </w:rPr>
        <w:t xml:space="preserve">Shmakova Nataly Victorovna </w:t>
      </w:r>
    </w:p>
    <w:p w14:paraId="261B1D8D" w14:textId="77777777" w:rsidR="00E70F38" w:rsidRPr="003C3F6A" w:rsidRDefault="00E70F38" w:rsidP="003C3F6A">
      <w:pPr>
        <w:shd w:val="clear" w:color="auto" w:fill="FFFFFF"/>
        <w:tabs>
          <w:tab w:val="left" w:pos="1134"/>
        </w:tabs>
        <w:spacing w:after="0" w:line="240" w:lineRule="auto"/>
        <w:ind w:firstLine="709"/>
        <w:jc w:val="right"/>
        <w:rPr>
          <w:rFonts w:ascii="Times New Roman" w:eastAsia="Calibri" w:hAnsi="Times New Roman" w:cs="Times New Roman"/>
          <w:sz w:val="24"/>
          <w:szCs w:val="24"/>
          <w:lang w:val="en-US" w:eastAsia="en-US"/>
        </w:rPr>
      </w:pPr>
      <w:r w:rsidRPr="003C3F6A">
        <w:rPr>
          <w:rFonts w:ascii="Times New Roman" w:eastAsia="Calibri" w:hAnsi="Times New Roman" w:cs="Times New Roman"/>
          <w:sz w:val="24"/>
          <w:szCs w:val="24"/>
          <w:lang w:val="en-US" w:eastAsia="en-US"/>
        </w:rPr>
        <w:t>Independent researcher</w:t>
      </w:r>
    </w:p>
    <w:p w14:paraId="79498422" w14:textId="77777777" w:rsidR="00E70F38" w:rsidRPr="003C3F6A" w:rsidRDefault="00E70F38" w:rsidP="003C3F6A">
      <w:pPr>
        <w:shd w:val="clear" w:color="auto" w:fill="FFFFFF"/>
        <w:tabs>
          <w:tab w:val="left" w:pos="1134"/>
        </w:tabs>
        <w:spacing w:after="0" w:line="240" w:lineRule="auto"/>
        <w:ind w:firstLine="709"/>
        <w:jc w:val="right"/>
        <w:rPr>
          <w:rFonts w:ascii="Times New Roman" w:eastAsia="Calibri" w:hAnsi="Times New Roman" w:cs="Times New Roman"/>
          <w:b/>
          <w:sz w:val="24"/>
          <w:szCs w:val="24"/>
          <w:lang w:val="en-US" w:eastAsia="en-US"/>
        </w:rPr>
      </w:pPr>
      <w:r w:rsidRPr="003C3F6A">
        <w:rPr>
          <w:rFonts w:ascii="Times New Roman" w:eastAsia="Calibri" w:hAnsi="Times New Roman" w:cs="Times New Roman"/>
          <w:b/>
          <w:sz w:val="24"/>
          <w:szCs w:val="24"/>
          <w:lang w:val="en-US" w:eastAsia="en-US"/>
        </w:rPr>
        <w:t xml:space="preserve">Akimova Elena Vasilyevna </w:t>
      </w:r>
    </w:p>
    <w:p w14:paraId="145F0B5C" w14:textId="77777777" w:rsidR="00E70F38" w:rsidRPr="003C3F6A" w:rsidRDefault="00E70F38" w:rsidP="003C3F6A">
      <w:pPr>
        <w:shd w:val="clear" w:color="auto" w:fill="FFFFFF"/>
        <w:tabs>
          <w:tab w:val="left" w:pos="1134"/>
        </w:tabs>
        <w:spacing w:after="0" w:line="240" w:lineRule="auto"/>
        <w:ind w:firstLine="709"/>
        <w:jc w:val="right"/>
        <w:rPr>
          <w:rFonts w:ascii="Times New Roman" w:eastAsia="Calibri" w:hAnsi="Times New Roman" w:cs="Times New Roman"/>
          <w:sz w:val="24"/>
          <w:szCs w:val="24"/>
          <w:lang w:val="en-US" w:eastAsia="en-US"/>
        </w:rPr>
      </w:pPr>
      <w:r w:rsidRPr="003C3F6A">
        <w:rPr>
          <w:rFonts w:ascii="Times New Roman" w:eastAsia="Calibri" w:hAnsi="Times New Roman" w:cs="Times New Roman"/>
          <w:sz w:val="24"/>
          <w:szCs w:val="24"/>
          <w:lang w:val="en-US" w:eastAsia="en-US"/>
        </w:rPr>
        <w:t>Institute of Archaeology and Ethnography SB RAS</w:t>
      </w:r>
    </w:p>
    <w:p w14:paraId="1D437768" w14:textId="77777777" w:rsidR="00E70F38" w:rsidRPr="003C3F6A" w:rsidRDefault="00E70F38" w:rsidP="003C3F6A">
      <w:pPr>
        <w:shd w:val="clear" w:color="auto" w:fill="FFFFFF"/>
        <w:tabs>
          <w:tab w:val="left" w:pos="1134"/>
        </w:tabs>
        <w:spacing w:after="0" w:line="240" w:lineRule="auto"/>
        <w:ind w:firstLine="709"/>
        <w:jc w:val="right"/>
        <w:rPr>
          <w:rFonts w:ascii="Times New Roman" w:eastAsia="Calibri" w:hAnsi="Times New Roman" w:cs="Times New Roman"/>
          <w:sz w:val="24"/>
          <w:szCs w:val="24"/>
          <w:lang w:val="en-US" w:eastAsia="en-US"/>
        </w:rPr>
      </w:pPr>
      <w:r w:rsidRPr="003C3F6A">
        <w:rPr>
          <w:rFonts w:ascii="Times New Roman" w:eastAsia="Calibri" w:hAnsi="Times New Roman" w:cs="Times New Roman"/>
          <w:sz w:val="24"/>
          <w:szCs w:val="24"/>
          <w:lang w:val="en-US" w:eastAsia="en-US"/>
        </w:rPr>
        <w:t>Siberian Federal University</w:t>
      </w:r>
    </w:p>
    <w:p w14:paraId="40487FFD" w14:textId="77777777" w:rsidR="00E70F38" w:rsidRPr="003C3F6A" w:rsidRDefault="00E70F38" w:rsidP="003C3F6A">
      <w:pPr>
        <w:shd w:val="clear" w:color="auto" w:fill="FFFFFF"/>
        <w:tabs>
          <w:tab w:val="left" w:pos="1134"/>
        </w:tabs>
        <w:spacing w:after="0" w:line="240" w:lineRule="auto"/>
        <w:ind w:firstLine="709"/>
        <w:jc w:val="right"/>
        <w:rPr>
          <w:rFonts w:ascii="Times New Roman" w:hAnsi="Times New Roman" w:cs="Times New Roman"/>
          <w:sz w:val="24"/>
          <w:szCs w:val="24"/>
        </w:rPr>
      </w:pPr>
    </w:p>
    <w:p w14:paraId="3862D105" w14:textId="77777777" w:rsidR="00E70F38" w:rsidRPr="003C3F6A" w:rsidRDefault="00E70F38" w:rsidP="003C3F6A">
      <w:pPr>
        <w:shd w:val="clear" w:color="auto" w:fill="FFFFFF"/>
        <w:tabs>
          <w:tab w:val="left" w:pos="1134"/>
        </w:tabs>
        <w:spacing w:after="0" w:line="240" w:lineRule="auto"/>
        <w:ind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Abstract </w:t>
      </w:r>
    </w:p>
    <w:p w14:paraId="41F98AED" w14:textId="77777777" w:rsidR="00E70F38" w:rsidRPr="003C3F6A" w:rsidRDefault="00E70F38" w:rsidP="003C3F6A">
      <w:pPr>
        <w:spacing w:after="0" w:line="240" w:lineRule="auto"/>
        <w:ind w:firstLine="709"/>
        <w:jc w:val="both"/>
        <w:rPr>
          <w:rFonts w:ascii="Times New Roman" w:eastAsia="Calibri" w:hAnsi="Times New Roman" w:cs="Times New Roman"/>
          <w:i/>
          <w:sz w:val="24"/>
          <w:szCs w:val="24"/>
          <w:lang w:val="en-US" w:eastAsia="en-US"/>
        </w:rPr>
      </w:pPr>
      <w:r w:rsidRPr="003C3F6A">
        <w:rPr>
          <w:rFonts w:ascii="Times New Roman" w:eastAsia="Calibri" w:hAnsi="Times New Roman" w:cs="Times New Roman"/>
          <w:i/>
          <w:sz w:val="24"/>
          <w:szCs w:val="24"/>
          <w:lang w:val="en-US" w:eastAsia="en-US"/>
        </w:rPr>
        <w:t xml:space="preserve">1929–1930 are dated as the final stage of the activity of Bureau of Local Studies (since 1929 known as Bureau Massive of Local Studies) in Krasnoyarsk. For a short period, there were created institutional and financial facilities for its work, cooperation with local studies circles were intensified, the educational and agitational campaigns were launched on the factories. Special attention was paid to the description of the natural wealth of the distinct districts (i.e. forests and fodder supply, cedar craft, extractable resources, hunting, fishing and environmental protection), folk medicine and veterinary medicine. At the same time, gradual focus shifting from real work to design instructional programs and questionaries led to formalisation of their </w:t>
      </w:r>
      <w:r w:rsidRPr="003C3F6A">
        <w:rPr>
          <w:rFonts w:ascii="Times New Roman" w:eastAsia="Calibri" w:hAnsi="Times New Roman" w:cs="Times New Roman"/>
          <w:i/>
          <w:sz w:val="24"/>
          <w:szCs w:val="24"/>
          <w:lang w:val="en-US" w:eastAsia="en-US"/>
        </w:rPr>
        <w:lastRenderedPageBreak/>
        <w:t xml:space="preserve">activity, and employee-members lost their interest to researches. In March 1930 Bureau of Local Studies stopped their activity. </w:t>
      </w:r>
    </w:p>
    <w:p w14:paraId="1D538555" w14:textId="77777777" w:rsidR="00E70F38" w:rsidRPr="003C3F6A" w:rsidRDefault="00E70F38" w:rsidP="003C3F6A">
      <w:pPr>
        <w:spacing w:after="0" w:line="240" w:lineRule="auto"/>
        <w:ind w:firstLine="709"/>
        <w:jc w:val="both"/>
        <w:rPr>
          <w:rFonts w:ascii="Times New Roman" w:eastAsia="Calibri" w:hAnsi="Times New Roman" w:cs="Times New Roman"/>
          <w:i/>
          <w:sz w:val="24"/>
          <w:szCs w:val="24"/>
          <w:lang w:val="en-US" w:eastAsia="en-US"/>
        </w:rPr>
      </w:pPr>
      <w:r w:rsidRPr="003C3F6A">
        <w:rPr>
          <w:rFonts w:ascii="Times New Roman" w:eastAsia="Calibri" w:hAnsi="Times New Roman" w:cs="Times New Roman"/>
          <w:i/>
          <w:sz w:val="24"/>
          <w:szCs w:val="24"/>
          <w:lang w:val="en-US" w:eastAsia="en-US"/>
        </w:rPr>
        <w:t>From the beginning of 1930 the government set about increasing centralization and unification of local studies organizations, dissolution of their independence to turn local studies into powerful social and political movement to serve socialist construction under the full government and party control. There was created a graduated system of local studies organisations. So Middle Siberian Branch of Russian Geographical Society was turned into Studying of Eastern Siberia Branch in Irkutsk. Further there were created subdivisions in Turukhansk, Balakhta, Kansk and Yeniseysk.</w:t>
      </w:r>
    </w:p>
    <w:p w14:paraId="282EE28D" w14:textId="77777777" w:rsidR="00E70F38" w:rsidRPr="003C3F6A" w:rsidRDefault="00E70F38" w:rsidP="003C3F6A">
      <w:pPr>
        <w:spacing w:after="0" w:line="240" w:lineRule="auto"/>
        <w:ind w:firstLine="709"/>
        <w:jc w:val="both"/>
        <w:rPr>
          <w:rFonts w:ascii="Times New Roman" w:eastAsia="Calibri" w:hAnsi="Times New Roman" w:cs="Times New Roman"/>
          <w:i/>
          <w:sz w:val="24"/>
          <w:szCs w:val="24"/>
          <w:lang w:val="en-US" w:eastAsia="en-US"/>
        </w:rPr>
      </w:pPr>
      <w:r w:rsidRPr="003C3F6A">
        <w:rPr>
          <w:rFonts w:ascii="Times New Roman" w:eastAsia="Calibri" w:hAnsi="Times New Roman" w:cs="Times New Roman"/>
          <w:i/>
          <w:sz w:val="24"/>
          <w:szCs w:val="24"/>
          <w:lang w:val="en-US" w:eastAsia="en-US"/>
        </w:rPr>
        <w:t>To 1937 total bureaucratization, forced focus of attention not on the science, but on the propaganda, mobbing of experienced hands down to repressions, resulted into the dissolution of local studies organizations in the country.</w:t>
      </w:r>
    </w:p>
    <w:p w14:paraId="29B5F871" w14:textId="77777777" w:rsidR="00E70F38" w:rsidRPr="003C3F6A" w:rsidRDefault="00E70F38" w:rsidP="003C3F6A">
      <w:pPr>
        <w:spacing w:after="0" w:line="240" w:lineRule="auto"/>
        <w:ind w:firstLine="709"/>
        <w:jc w:val="both"/>
        <w:rPr>
          <w:rFonts w:ascii="Times New Roman" w:eastAsia="Calibri" w:hAnsi="Times New Roman" w:cs="Times New Roman"/>
          <w:i/>
          <w:sz w:val="24"/>
          <w:szCs w:val="24"/>
          <w:lang w:val="en-US" w:eastAsia="en-US"/>
        </w:rPr>
      </w:pPr>
      <w:r w:rsidRPr="003C3F6A">
        <w:rPr>
          <w:rFonts w:ascii="Times New Roman" w:eastAsia="Calibri" w:hAnsi="Times New Roman" w:cs="Times New Roman"/>
          <w:i/>
          <w:sz w:val="24"/>
          <w:szCs w:val="24"/>
          <w:lang w:val="en-US" w:eastAsia="en-US"/>
        </w:rPr>
        <w:t xml:space="preserve">The activity of Bureau of Local Studies is examined and analysed in details on the basis of archive materials of State Archive of the Krasnoyarsk Territory about arranging of the mass local studies in 1929–1930. </w:t>
      </w:r>
    </w:p>
    <w:p w14:paraId="4508C9E3" w14:textId="77777777" w:rsidR="00E70F38" w:rsidRPr="003C3F6A" w:rsidRDefault="00E70F38" w:rsidP="003C3F6A">
      <w:pPr>
        <w:spacing w:after="0" w:line="240" w:lineRule="auto"/>
        <w:ind w:firstLine="709"/>
        <w:jc w:val="both"/>
        <w:rPr>
          <w:rFonts w:ascii="Times New Roman" w:eastAsia="Calibri" w:hAnsi="Times New Roman" w:cs="Times New Roman"/>
          <w:i/>
          <w:sz w:val="24"/>
          <w:szCs w:val="24"/>
          <w:lang w:val="en-US" w:eastAsia="en-US"/>
        </w:rPr>
      </w:pPr>
      <w:r w:rsidRPr="003C3F6A">
        <w:rPr>
          <w:rFonts w:ascii="Times New Roman" w:eastAsia="Calibri" w:hAnsi="Times New Roman" w:cs="Times New Roman"/>
          <w:b/>
          <w:i/>
          <w:sz w:val="24"/>
          <w:szCs w:val="24"/>
          <w:lang w:val="en-US" w:eastAsia="en-US"/>
        </w:rPr>
        <w:t>Keywords:</w:t>
      </w:r>
      <w:r w:rsidRPr="003C3F6A">
        <w:rPr>
          <w:rFonts w:ascii="Times New Roman" w:eastAsia="Calibri" w:hAnsi="Times New Roman" w:cs="Times New Roman"/>
          <w:i/>
          <w:sz w:val="24"/>
          <w:szCs w:val="24"/>
          <w:lang w:val="en-US" w:eastAsia="en-US"/>
        </w:rPr>
        <w:t xml:space="preserve"> Yeniseysk Governorate, Bureau of Local Studies (Bureau of Massive Local Studies), Krasnoyarsk (Middle Siberia) branch of Russian Geographical Society, local studies circles.</w:t>
      </w:r>
    </w:p>
    <w:p w14:paraId="7D35E433" w14:textId="77777777" w:rsidR="00E70F38" w:rsidRPr="003C3F6A" w:rsidRDefault="00E70F38"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lang w:val="en-US"/>
        </w:rPr>
        <w:t>07.00.02 - Domestic history (historical sciences).</w:t>
      </w:r>
    </w:p>
    <w:p w14:paraId="3D7988BC" w14:textId="77777777" w:rsidR="002833FE" w:rsidRPr="003C3F6A" w:rsidRDefault="002833FE" w:rsidP="003C3F6A">
      <w:pPr>
        <w:tabs>
          <w:tab w:val="left" w:pos="1980"/>
        </w:tabs>
        <w:spacing w:after="0" w:line="240" w:lineRule="auto"/>
        <w:ind w:right="-1"/>
        <w:jc w:val="both"/>
        <w:rPr>
          <w:rFonts w:ascii="Times New Roman" w:hAnsi="Times New Roman" w:cs="Times New Roman"/>
          <w:sz w:val="24"/>
          <w:szCs w:val="24"/>
          <w:highlight w:val="yellow"/>
        </w:rPr>
      </w:pPr>
    </w:p>
    <w:p w14:paraId="34C045A7" w14:textId="77777777" w:rsidR="002833FE" w:rsidRPr="003C3F6A" w:rsidRDefault="002833FE" w:rsidP="003C3F6A">
      <w:pPr>
        <w:tabs>
          <w:tab w:val="left" w:pos="1980"/>
        </w:tabs>
        <w:spacing w:after="0" w:line="240" w:lineRule="auto"/>
        <w:ind w:right="-1"/>
        <w:jc w:val="both"/>
        <w:rPr>
          <w:rFonts w:ascii="Times New Roman" w:hAnsi="Times New Roman" w:cs="Times New Roman"/>
          <w:sz w:val="24"/>
          <w:szCs w:val="24"/>
          <w:highlight w:val="yellow"/>
        </w:rPr>
      </w:pPr>
    </w:p>
    <w:p w14:paraId="4F3CDBA1" w14:textId="7CA85DDE" w:rsidR="002833FE" w:rsidRPr="003C3F6A" w:rsidRDefault="002833FE"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15</w:t>
      </w:r>
    </w:p>
    <w:p w14:paraId="0300AADF" w14:textId="77777777" w:rsidR="00E70F38" w:rsidRPr="003C3F6A" w:rsidRDefault="00E70F38" w:rsidP="003C3F6A">
      <w:pPr>
        <w:pStyle w:val="11"/>
        <w:ind w:left="0"/>
        <w:rPr>
          <w:sz w:val="24"/>
          <w:szCs w:val="24"/>
        </w:rPr>
      </w:pPr>
      <w:r w:rsidRPr="003C3F6A">
        <w:rPr>
          <w:color w:val="000000"/>
          <w:sz w:val="24"/>
          <w:szCs w:val="24"/>
        </w:rPr>
        <w:t xml:space="preserve">УДК </w:t>
      </w:r>
      <w:r w:rsidRPr="003C3F6A">
        <w:rPr>
          <w:sz w:val="24"/>
          <w:szCs w:val="24"/>
        </w:rPr>
        <w:t>94 (571.51)</w:t>
      </w:r>
    </w:p>
    <w:p w14:paraId="4BA7F0F9" w14:textId="77777777" w:rsidR="00E70F38" w:rsidRPr="003C3F6A" w:rsidRDefault="00E70F38" w:rsidP="003C3F6A">
      <w:pPr>
        <w:pStyle w:val="11"/>
        <w:ind w:left="0"/>
        <w:rPr>
          <w:b/>
          <w:sz w:val="24"/>
          <w:szCs w:val="24"/>
        </w:rPr>
      </w:pPr>
    </w:p>
    <w:p w14:paraId="04D450A3" w14:textId="77777777" w:rsidR="00E70F38" w:rsidRPr="003C3F6A" w:rsidRDefault="00E70F38" w:rsidP="003C3F6A">
      <w:pPr>
        <w:spacing w:after="0" w:line="240" w:lineRule="auto"/>
        <w:jc w:val="both"/>
        <w:rPr>
          <w:rFonts w:ascii="Times New Roman" w:hAnsi="Times New Roman" w:cs="Times New Roman"/>
          <w:b/>
          <w:sz w:val="24"/>
          <w:szCs w:val="24"/>
        </w:rPr>
      </w:pPr>
      <w:r w:rsidRPr="003C3F6A">
        <w:rPr>
          <w:rFonts w:ascii="Times New Roman" w:hAnsi="Times New Roman" w:cs="Times New Roman"/>
          <w:b/>
          <w:sz w:val="24"/>
          <w:szCs w:val="24"/>
        </w:rPr>
        <w:t>Советская историография партизанского движения в Сибири 1950–1980-х годов: достижения и просчеты</w:t>
      </w:r>
    </w:p>
    <w:p w14:paraId="60262EF7" w14:textId="77777777" w:rsidR="00E70F38" w:rsidRPr="003C3F6A" w:rsidRDefault="00E70F38" w:rsidP="003C3F6A">
      <w:pPr>
        <w:spacing w:after="0" w:line="240" w:lineRule="auto"/>
        <w:jc w:val="both"/>
        <w:rPr>
          <w:rFonts w:ascii="Times New Roman" w:hAnsi="Times New Roman" w:cs="Times New Roman"/>
          <w:b/>
          <w:sz w:val="24"/>
          <w:szCs w:val="24"/>
        </w:rPr>
      </w:pPr>
    </w:p>
    <w:p w14:paraId="33E4AAF3" w14:textId="61D51C40" w:rsidR="00E70F38" w:rsidRPr="003C3F6A" w:rsidRDefault="00E70F38"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Дементьев Александр Петрович</w:t>
      </w:r>
    </w:p>
    <w:p w14:paraId="667EF15C" w14:textId="77777777" w:rsidR="00E70F38" w:rsidRPr="003C3F6A" w:rsidRDefault="00E70F38"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Сибирский федеральный университет</w:t>
      </w:r>
    </w:p>
    <w:p w14:paraId="2EFE4265" w14:textId="77777777" w:rsidR="00E70F38" w:rsidRPr="003C3F6A" w:rsidRDefault="00E70F38"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Дробченко Владимир Александрович</w:t>
      </w:r>
    </w:p>
    <w:p w14:paraId="6B45ECB6" w14:textId="77777777" w:rsidR="00E70F38" w:rsidRPr="003C3F6A" w:rsidRDefault="00E70F38"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Независимый исследователь</w:t>
      </w:r>
    </w:p>
    <w:p w14:paraId="74970204" w14:textId="77777777" w:rsidR="00E70F38" w:rsidRPr="003C3F6A" w:rsidRDefault="00E70F38" w:rsidP="003C3F6A">
      <w:pPr>
        <w:spacing w:after="0" w:line="240" w:lineRule="auto"/>
        <w:jc w:val="right"/>
        <w:rPr>
          <w:rFonts w:ascii="Times New Roman" w:hAnsi="Times New Roman" w:cs="Times New Roman"/>
          <w:sz w:val="24"/>
          <w:szCs w:val="24"/>
        </w:rPr>
      </w:pPr>
    </w:p>
    <w:p w14:paraId="6035560D" w14:textId="77777777" w:rsidR="00E70F38" w:rsidRPr="003C3F6A" w:rsidRDefault="00E70F38" w:rsidP="003C3F6A">
      <w:pPr>
        <w:pStyle w:val="11"/>
        <w:ind w:left="0" w:firstLine="709"/>
        <w:jc w:val="both"/>
        <w:rPr>
          <w:b/>
          <w:i/>
          <w:color w:val="000000"/>
          <w:sz w:val="24"/>
          <w:szCs w:val="24"/>
        </w:rPr>
      </w:pPr>
      <w:r w:rsidRPr="003C3F6A">
        <w:rPr>
          <w:b/>
          <w:i/>
          <w:color w:val="000000"/>
          <w:sz w:val="24"/>
          <w:szCs w:val="24"/>
        </w:rPr>
        <w:t>Аннотация</w:t>
      </w:r>
    </w:p>
    <w:p w14:paraId="793321A3" w14:textId="77777777" w:rsidR="00E70F38" w:rsidRPr="003C3F6A" w:rsidRDefault="00E70F38"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 xml:space="preserve">В статье представлен анализ советской историографии партизанского движения в Сибири в период конца 1950–1980-х гг. Исследованы процессы преодоления последствий культа личности в исторической науке, возрождения и развития ленинской концепции Гражданской войны, охарактеризовано ее влияние на содержание исследований, выявлены их основные направления и результаты. Отмечено, что большая работа была проделана по введению в научный оборот новых источников, расширилась тематика исследований, существенно выросло количество публикаций. Положительные результаты были достигнуты при изучении формирования, структуры, численности, дислокации партизанских отрядов и соединений, их участии в боевых действиях, организации власти в партизанских районах, борьбы политических группировок в партизанском движении. Однако сохранение идеологических догматов препятствовало проведению объективных и всесторонних исследований такого сложного, многопланового явления как партизанское движение в Сибири. Вопреки реалиям существенно преувеличивалось влияние большевистской партии и большевистского подполья на становление и развитие движения, за рамками исследований оставались вопросы о партизанском терроре, криминальной составляющей движения, отношений партизан с автохтонным населением. Предвзято характеризовались отношения партизан с местным населением, их политические настроения и ориентиры. Поэтому объективной и целостной картины партизанского движения в Сибири в период Гражданской войны </w:t>
      </w:r>
      <w:r w:rsidRPr="003C3F6A">
        <w:rPr>
          <w:rFonts w:ascii="Times New Roman" w:hAnsi="Times New Roman" w:cs="Times New Roman"/>
          <w:i/>
          <w:sz w:val="24"/>
          <w:szCs w:val="24"/>
        </w:rPr>
        <w:lastRenderedPageBreak/>
        <w:t xml:space="preserve">советским историкам создать не удалось. При этом современным исследователям не стоит игнорировать советское наследие, необходимо опираться на его позитивные результаты.  </w:t>
      </w:r>
    </w:p>
    <w:p w14:paraId="399E6027" w14:textId="77777777" w:rsidR="00E70F38" w:rsidRPr="003C3F6A" w:rsidRDefault="00E70F38"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Ключевые слова:</w:t>
      </w:r>
      <w:r w:rsidRPr="003C3F6A">
        <w:rPr>
          <w:rFonts w:ascii="Times New Roman" w:hAnsi="Times New Roman" w:cs="Times New Roman"/>
          <w:i/>
          <w:sz w:val="24"/>
          <w:szCs w:val="24"/>
        </w:rPr>
        <w:t xml:space="preserve"> Сибирь, гражданская война, крестьянство, партизанское движение, идеология, историография.</w:t>
      </w:r>
    </w:p>
    <w:p w14:paraId="0BDB8E6A" w14:textId="77777777" w:rsidR="00E70F38" w:rsidRPr="003C3F6A" w:rsidRDefault="00E70F38"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5.6.5. – Историография, источниковедение и методы исторического исследования (исторические науки).</w:t>
      </w:r>
    </w:p>
    <w:p w14:paraId="00F32E9C" w14:textId="77777777" w:rsidR="00E70F38" w:rsidRPr="003C3F6A" w:rsidRDefault="00E70F38" w:rsidP="003C3F6A">
      <w:pPr>
        <w:spacing w:after="0" w:line="240" w:lineRule="auto"/>
        <w:ind w:firstLine="709"/>
        <w:jc w:val="both"/>
        <w:rPr>
          <w:rFonts w:ascii="Times New Roman" w:hAnsi="Times New Roman" w:cs="Times New Roman"/>
          <w:sz w:val="24"/>
          <w:szCs w:val="24"/>
        </w:rPr>
      </w:pPr>
    </w:p>
    <w:p w14:paraId="0C4FCFB2" w14:textId="77777777" w:rsidR="00E70F38" w:rsidRPr="003C3F6A" w:rsidRDefault="00E70F38" w:rsidP="003C3F6A">
      <w:pPr>
        <w:spacing w:after="0" w:line="240" w:lineRule="auto"/>
        <w:jc w:val="both"/>
        <w:rPr>
          <w:rFonts w:ascii="Times New Roman" w:hAnsi="Times New Roman" w:cs="Times New Roman"/>
          <w:b/>
          <w:sz w:val="24"/>
          <w:szCs w:val="24"/>
          <w:lang w:val="en-US"/>
        </w:rPr>
      </w:pPr>
      <w:r w:rsidRPr="003C3F6A">
        <w:rPr>
          <w:rFonts w:ascii="Times New Roman" w:hAnsi="Times New Roman" w:cs="Times New Roman"/>
          <w:b/>
          <w:sz w:val="24"/>
          <w:szCs w:val="24"/>
          <w:lang w:val="en-US"/>
        </w:rPr>
        <w:t>Soviet historiography of the partisan movement in Siberia 1950s-1980s: achievements and misjudgments</w:t>
      </w:r>
    </w:p>
    <w:p w14:paraId="6CDF9BE8" w14:textId="77777777" w:rsidR="00E70F38" w:rsidRPr="003C3F6A" w:rsidRDefault="00E70F38" w:rsidP="003C3F6A">
      <w:pPr>
        <w:spacing w:after="0" w:line="240" w:lineRule="auto"/>
        <w:jc w:val="both"/>
        <w:rPr>
          <w:rFonts w:ascii="Times New Roman" w:hAnsi="Times New Roman" w:cs="Times New Roman"/>
          <w:b/>
          <w:sz w:val="24"/>
          <w:szCs w:val="24"/>
          <w:lang w:val="en-US"/>
        </w:rPr>
      </w:pPr>
    </w:p>
    <w:p w14:paraId="596CFA1E" w14:textId="77777777" w:rsidR="00E70F38" w:rsidRPr="003C3F6A" w:rsidRDefault="00E70F38" w:rsidP="003C3F6A">
      <w:pPr>
        <w:spacing w:after="0" w:line="240" w:lineRule="auto"/>
        <w:jc w:val="right"/>
        <w:rPr>
          <w:rFonts w:ascii="Times New Roman" w:hAnsi="Times New Roman" w:cs="Times New Roman"/>
          <w:b/>
          <w:sz w:val="24"/>
          <w:szCs w:val="24"/>
          <w:lang w:val="en-US"/>
        </w:rPr>
      </w:pPr>
    </w:p>
    <w:p w14:paraId="44C4499C" w14:textId="77777777" w:rsidR="00E70F38" w:rsidRPr="003C3F6A" w:rsidRDefault="00E70F38" w:rsidP="003C3F6A">
      <w:pPr>
        <w:spacing w:after="0" w:line="240" w:lineRule="auto"/>
        <w:jc w:val="right"/>
        <w:rPr>
          <w:rFonts w:ascii="Times New Roman" w:hAnsi="Times New Roman" w:cs="Times New Roman"/>
          <w:sz w:val="24"/>
          <w:szCs w:val="24"/>
          <w:lang w:val="en-US"/>
        </w:rPr>
      </w:pPr>
      <w:r w:rsidRPr="003C3F6A">
        <w:rPr>
          <w:rFonts w:ascii="Times New Roman" w:hAnsi="Times New Roman" w:cs="Times New Roman"/>
          <w:b/>
          <w:sz w:val="24"/>
          <w:szCs w:val="24"/>
          <w:lang w:val="en-US"/>
        </w:rPr>
        <w:t>Dementev Aleksandr Petrovich</w:t>
      </w:r>
    </w:p>
    <w:p w14:paraId="3948B10D" w14:textId="77777777" w:rsidR="00E70F38" w:rsidRPr="003C3F6A" w:rsidRDefault="00E70F38" w:rsidP="003C3F6A">
      <w:pPr>
        <w:spacing w:after="0" w:line="240" w:lineRule="auto"/>
        <w:jc w:val="right"/>
        <w:rPr>
          <w:rFonts w:ascii="Times New Roman" w:hAnsi="Times New Roman" w:cs="Times New Roman"/>
          <w:sz w:val="24"/>
          <w:szCs w:val="24"/>
          <w:lang w:val="en-US"/>
        </w:rPr>
      </w:pPr>
      <w:r w:rsidRPr="003C3F6A">
        <w:rPr>
          <w:rFonts w:ascii="Times New Roman" w:eastAsia="Calibri" w:hAnsi="Times New Roman" w:cs="Times New Roman"/>
          <w:sz w:val="24"/>
          <w:szCs w:val="24"/>
          <w:lang w:val="en-US"/>
        </w:rPr>
        <w:t>Siberian Federal University</w:t>
      </w:r>
    </w:p>
    <w:p w14:paraId="34BD0F39" w14:textId="77777777" w:rsidR="00E70F38" w:rsidRPr="003C3F6A" w:rsidRDefault="00E70F38" w:rsidP="003C3F6A">
      <w:pPr>
        <w:spacing w:after="0" w:line="240" w:lineRule="auto"/>
        <w:ind w:firstLine="284"/>
        <w:jc w:val="right"/>
        <w:rPr>
          <w:rFonts w:ascii="Times New Roman" w:hAnsi="Times New Roman" w:cs="Times New Roman"/>
          <w:b/>
          <w:sz w:val="24"/>
          <w:szCs w:val="24"/>
          <w:lang w:val="en-US"/>
        </w:rPr>
      </w:pPr>
      <w:r w:rsidRPr="003C3F6A">
        <w:rPr>
          <w:rFonts w:ascii="Times New Roman" w:hAnsi="Times New Roman" w:cs="Times New Roman"/>
          <w:b/>
          <w:sz w:val="24"/>
          <w:szCs w:val="24"/>
          <w:lang w:val="en-US"/>
        </w:rPr>
        <w:t xml:space="preserve">Drobchenko Vladimir Alexandrovich </w:t>
      </w:r>
    </w:p>
    <w:p w14:paraId="53FDCCD5" w14:textId="77777777" w:rsidR="00E70F38" w:rsidRPr="003C3F6A" w:rsidRDefault="00E70F38" w:rsidP="003C3F6A">
      <w:pPr>
        <w:spacing w:after="0" w:line="240" w:lineRule="auto"/>
        <w:ind w:firstLine="284"/>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Independent researcher</w:t>
      </w:r>
    </w:p>
    <w:p w14:paraId="4AA7DA06" w14:textId="77777777" w:rsidR="00E70F38" w:rsidRPr="003C3F6A" w:rsidRDefault="00E70F38" w:rsidP="003C3F6A">
      <w:pPr>
        <w:spacing w:after="0" w:line="240" w:lineRule="auto"/>
        <w:ind w:firstLine="284"/>
        <w:jc w:val="both"/>
        <w:rPr>
          <w:rFonts w:ascii="Times New Roman" w:hAnsi="Times New Roman" w:cs="Times New Roman"/>
          <w:b/>
          <w:sz w:val="24"/>
          <w:szCs w:val="24"/>
          <w:lang w:val="en-US"/>
        </w:rPr>
      </w:pPr>
    </w:p>
    <w:p w14:paraId="2463FF6F" w14:textId="77777777" w:rsidR="00E70F38" w:rsidRPr="003C3F6A" w:rsidRDefault="00E70F38" w:rsidP="003C3F6A">
      <w:pPr>
        <w:spacing w:after="0" w:line="240" w:lineRule="auto"/>
        <w:ind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Abstract</w:t>
      </w:r>
    </w:p>
    <w:p w14:paraId="2B4B0457" w14:textId="77777777" w:rsidR="00E70F38" w:rsidRPr="003C3F6A" w:rsidRDefault="00E70F38"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i/>
          <w:color w:val="000000"/>
          <w:sz w:val="24"/>
          <w:szCs w:val="24"/>
          <w:lang w:val="en-US"/>
        </w:rPr>
        <w:t>The article presents an analysis of the Soviet historiography of the partisan movement in Siberia in the late 1950s–1980s. The processes of overcoming the consequences of the cult of personality in historical science, the revival and development of the Leninist concept of the Civil War are studied. Its influence on the content of research is characterized. Their main directions and results are identified. It is noted that a lot of work has been done to introduce new sources into scientific circulation. The scope of research has expanded, and the number of publications has significantly increased. Positive results were achieved in studying formation, structure, strength, deployment of partisan detachments and formations, their participation in warfare, authority organisation in partisan areas, and the struggle of political groups in the partisan movement. However, the preservation of ideological dogmas prevented objective and comprehensive studies of such a complex, multifaceted phenomenon as the partisan movement in Siberia. Contrary to reality, influence of the Bolshevik Party and the Bolshevik underground on formation and development of the movement was significantly exaggerated. The questions about partisan terror, criminal component of the movement, and relations between partisans and the indigenous population remained outside the scope of research. The partisans’ relations with the local population, their political moods and orientations were biased. Therefore, Soviet historians failed to create an objective and complete picture of the partisan movement in Siberia during the Civil War. At the same time, modern researchers should not ignore the Soviet legacy, they should rely on its positive results.</w:t>
      </w:r>
    </w:p>
    <w:p w14:paraId="77F24E3A" w14:textId="77777777" w:rsidR="00E70F38" w:rsidRPr="003C3F6A" w:rsidRDefault="00E70F38" w:rsidP="003C3F6A">
      <w:pPr>
        <w:spacing w:after="0" w:line="240" w:lineRule="auto"/>
        <w:ind w:firstLine="709"/>
        <w:jc w:val="both"/>
        <w:rPr>
          <w:rFonts w:ascii="Times New Roman" w:hAnsi="Times New Roman" w:cs="Times New Roman"/>
          <w:i/>
          <w:sz w:val="24"/>
          <w:szCs w:val="24"/>
          <w:lang w:val="en-GB"/>
        </w:rPr>
      </w:pPr>
      <w:r w:rsidRPr="003C3F6A">
        <w:rPr>
          <w:rFonts w:ascii="Times New Roman" w:hAnsi="Times New Roman" w:cs="Times New Roman"/>
          <w:b/>
          <w:i/>
          <w:sz w:val="24"/>
          <w:szCs w:val="24"/>
          <w:lang w:val="en-US"/>
        </w:rPr>
        <w:t>Keywords:</w:t>
      </w:r>
      <w:r w:rsidRPr="003C3F6A">
        <w:rPr>
          <w:rFonts w:ascii="Times New Roman" w:hAnsi="Times New Roman" w:cs="Times New Roman"/>
          <w:i/>
          <w:sz w:val="24"/>
          <w:szCs w:val="24"/>
          <w:lang w:val="en-US"/>
        </w:rPr>
        <w:t xml:space="preserve"> Siberia, civil war, peasantry, partisan movement, ideology, historiography.</w:t>
      </w:r>
    </w:p>
    <w:p w14:paraId="25AFF1FF" w14:textId="77777777" w:rsidR="00E70F38" w:rsidRPr="003C3F6A" w:rsidRDefault="00E70F38"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rPr>
        <w:t xml:space="preserve">5.6.5. – </w:t>
      </w:r>
      <w:r w:rsidRPr="003C3F6A">
        <w:rPr>
          <w:rFonts w:ascii="Times New Roman" w:hAnsi="Times New Roman" w:cs="Times New Roman"/>
          <w:i/>
          <w:sz w:val="24"/>
          <w:szCs w:val="24"/>
          <w:lang w:val="en-US"/>
        </w:rPr>
        <w:t>Historiography, source studies and methods of historical research (historical sciences).</w:t>
      </w:r>
    </w:p>
    <w:p w14:paraId="2DF52802" w14:textId="24D7B9D3" w:rsidR="002833FE" w:rsidRPr="003C3F6A" w:rsidRDefault="002833FE" w:rsidP="003C3F6A">
      <w:pPr>
        <w:spacing w:after="0" w:line="240" w:lineRule="auto"/>
        <w:ind w:right="-1" w:firstLine="709"/>
        <w:jc w:val="both"/>
        <w:rPr>
          <w:rFonts w:ascii="Times New Roman" w:hAnsi="Times New Roman" w:cs="Times New Roman"/>
          <w:i/>
          <w:sz w:val="24"/>
          <w:szCs w:val="24"/>
        </w:rPr>
      </w:pPr>
    </w:p>
    <w:p w14:paraId="6CC27FA9" w14:textId="77777777" w:rsidR="002833FE" w:rsidRPr="003C3F6A" w:rsidRDefault="002833FE" w:rsidP="003C3F6A">
      <w:pPr>
        <w:tabs>
          <w:tab w:val="left" w:pos="1980"/>
        </w:tabs>
        <w:spacing w:after="0" w:line="240" w:lineRule="auto"/>
        <w:ind w:right="-1"/>
        <w:jc w:val="both"/>
        <w:rPr>
          <w:rFonts w:ascii="Times New Roman" w:hAnsi="Times New Roman" w:cs="Times New Roman"/>
          <w:sz w:val="24"/>
          <w:szCs w:val="24"/>
          <w:highlight w:val="yellow"/>
        </w:rPr>
      </w:pPr>
    </w:p>
    <w:p w14:paraId="68DC6522" w14:textId="0188DBD2" w:rsidR="002833FE" w:rsidRPr="003C3F6A" w:rsidRDefault="002833FE"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16</w:t>
      </w:r>
    </w:p>
    <w:p w14:paraId="47A9B19F" w14:textId="77777777" w:rsidR="00050B6C" w:rsidRDefault="00050B6C" w:rsidP="003C3F6A">
      <w:pPr>
        <w:tabs>
          <w:tab w:val="left" w:pos="1980"/>
        </w:tabs>
        <w:spacing w:after="0" w:line="240" w:lineRule="auto"/>
        <w:jc w:val="both"/>
        <w:rPr>
          <w:rFonts w:ascii="Times New Roman" w:hAnsi="Times New Roman" w:cs="Times New Roman"/>
          <w:sz w:val="24"/>
          <w:szCs w:val="24"/>
        </w:rPr>
      </w:pPr>
    </w:p>
    <w:p w14:paraId="735D8334" w14:textId="77777777" w:rsidR="002746F1" w:rsidRPr="003C3F6A" w:rsidRDefault="002746F1" w:rsidP="003C3F6A">
      <w:pPr>
        <w:tabs>
          <w:tab w:val="left" w:pos="1980"/>
        </w:tabs>
        <w:spacing w:after="0" w:line="240" w:lineRule="auto"/>
        <w:jc w:val="both"/>
        <w:rPr>
          <w:rFonts w:ascii="Times New Roman" w:hAnsi="Times New Roman" w:cs="Times New Roman"/>
          <w:sz w:val="24"/>
          <w:szCs w:val="24"/>
        </w:rPr>
      </w:pPr>
      <w:r w:rsidRPr="003C3F6A">
        <w:rPr>
          <w:rFonts w:ascii="Times New Roman" w:hAnsi="Times New Roman" w:cs="Times New Roman"/>
          <w:sz w:val="24"/>
          <w:szCs w:val="24"/>
        </w:rPr>
        <w:t>УДК 7.072.2</w:t>
      </w:r>
    </w:p>
    <w:p w14:paraId="657F63D0" w14:textId="77777777" w:rsidR="002746F1" w:rsidRPr="003C3F6A" w:rsidRDefault="002746F1" w:rsidP="003C3F6A">
      <w:pPr>
        <w:tabs>
          <w:tab w:val="left" w:pos="1980"/>
        </w:tabs>
        <w:spacing w:after="0" w:line="240" w:lineRule="auto"/>
        <w:jc w:val="both"/>
        <w:rPr>
          <w:rFonts w:ascii="Times New Roman" w:hAnsi="Times New Roman" w:cs="Times New Roman"/>
          <w:sz w:val="24"/>
          <w:szCs w:val="24"/>
        </w:rPr>
      </w:pPr>
    </w:p>
    <w:p w14:paraId="63252190" w14:textId="77777777" w:rsidR="002746F1" w:rsidRPr="003C3F6A" w:rsidRDefault="002746F1" w:rsidP="003C3F6A">
      <w:pPr>
        <w:spacing w:after="0" w:line="240" w:lineRule="auto"/>
        <w:jc w:val="both"/>
        <w:rPr>
          <w:rFonts w:ascii="Times New Roman" w:hAnsi="Times New Roman" w:cs="Times New Roman"/>
          <w:b/>
          <w:sz w:val="24"/>
          <w:szCs w:val="24"/>
        </w:rPr>
      </w:pPr>
      <w:r w:rsidRPr="003C3F6A">
        <w:rPr>
          <w:rFonts w:ascii="Times New Roman" w:hAnsi="Times New Roman" w:cs="Times New Roman"/>
          <w:b/>
          <w:sz w:val="24"/>
          <w:szCs w:val="24"/>
        </w:rPr>
        <w:t>Неопубликованные заметки В. С. Кеменова к картине В. И. Сурикова «Благовещение» из архивного фонда Музея-усадьбы В. И. Сурикова</w:t>
      </w:r>
    </w:p>
    <w:p w14:paraId="22858CF2" w14:textId="77777777" w:rsidR="002746F1" w:rsidRPr="003C3F6A" w:rsidRDefault="002746F1" w:rsidP="003C3F6A">
      <w:pPr>
        <w:spacing w:after="0" w:line="240" w:lineRule="auto"/>
        <w:jc w:val="both"/>
        <w:rPr>
          <w:rFonts w:ascii="Times New Roman" w:hAnsi="Times New Roman" w:cs="Times New Roman"/>
          <w:b/>
          <w:sz w:val="24"/>
          <w:szCs w:val="24"/>
        </w:rPr>
      </w:pPr>
    </w:p>
    <w:p w14:paraId="787CEE83" w14:textId="540FE997" w:rsidR="002746F1" w:rsidRPr="003C3F6A" w:rsidRDefault="002746F1"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Квашнина Юлия Валерьевна</w:t>
      </w:r>
    </w:p>
    <w:p w14:paraId="6BD7062F" w14:textId="77777777" w:rsidR="002746F1" w:rsidRPr="003C3F6A" w:rsidRDefault="002746F1"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МБУК «Музей-усадьба В. И. Сурикова»</w:t>
      </w:r>
    </w:p>
    <w:p w14:paraId="331516D0" w14:textId="77777777" w:rsidR="002746F1" w:rsidRPr="003C3F6A" w:rsidRDefault="002746F1" w:rsidP="003C3F6A">
      <w:pPr>
        <w:spacing w:after="0" w:line="240" w:lineRule="auto"/>
        <w:jc w:val="both"/>
        <w:rPr>
          <w:rFonts w:ascii="Times New Roman" w:hAnsi="Times New Roman" w:cs="Times New Roman"/>
          <w:b/>
          <w:i/>
          <w:sz w:val="24"/>
          <w:szCs w:val="24"/>
        </w:rPr>
      </w:pPr>
    </w:p>
    <w:p w14:paraId="4B18E607" w14:textId="77777777" w:rsidR="002746F1" w:rsidRPr="003C3F6A" w:rsidRDefault="002746F1" w:rsidP="003C3F6A">
      <w:pPr>
        <w:spacing w:after="0" w:line="240" w:lineRule="auto"/>
        <w:ind w:firstLine="709"/>
        <w:jc w:val="both"/>
        <w:rPr>
          <w:rFonts w:ascii="Times New Roman" w:hAnsi="Times New Roman" w:cs="Times New Roman"/>
          <w:b/>
          <w:sz w:val="24"/>
          <w:szCs w:val="24"/>
        </w:rPr>
      </w:pPr>
      <w:r w:rsidRPr="003C3F6A">
        <w:rPr>
          <w:rFonts w:ascii="Times New Roman" w:hAnsi="Times New Roman" w:cs="Times New Roman"/>
          <w:b/>
          <w:i/>
          <w:sz w:val="24"/>
          <w:szCs w:val="24"/>
        </w:rPr>
        <w:lastRenderedPageBreak/>
        <w:t>Аннотация</w:t>
      </w:r>
      <w:r w:rsidRPr="003C3F6A">
        <w:rPr>
          <w:rFonts w:ascii="Times New Roman" w:hAnsi="Times New Roman" w:cs="Times New Roman"/>
          <w:b/>
          <w:sz w:val="24"/>
          <w:szCs w:val="24"/>
        </w:rPr>
        <w:t xml:space="preserve"> </w:t>
      </w:r>
    </w:p>
    <w:p w14:paraId="153D8ACA"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В статье содержится  расшифровка и систематизация уникальных материалов из архива известного советского искусствоведа В. С. Кеменова, хранящегося в фондах Музея-усадьбы В. И. Сурикова (г. Красноярск). Материалы посвящены исследованию произведения Василия Ивановича Сурикова «Благовещение», созданного художником в 1914 году. Поздний период творчества Сурикова, к которому относится картина, в плоть до настоящего времени исследован не полно. Публикация не издававшихся ранее архивных материалов, содержащих подробное исследование процесса создания картины в контексте времени и творческого кредо художника, призвана расширить инструментарий современного исследователя творчества великого русского живописца.</w:t>
      </w:r>
    </w:p>
    <w:p w14:paraId="75021E9A"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eastAsia="Calibri" w:hAnsi="Times New Roman" w:cs="Times New Roman"/>
          <w:b/>
          <w:i/>
          <w:sz w:val="24"/>
          <w:szCs w:val="24"/>
          <w:lang w:eastAsia="en-US"/>
        </w:rPr>
        <w:t>Ключевые слова:</w:t>
      </w:r>
      <w:r w:rsidRPr="003C3F6A">
        <w:rPr>
          <w:rFonts w:ascii="Times New Roman" w:eastAsia="Calibri" w:hAnsi="Times New Roman" w:cs="Times New Roman"/>
          <w:i/>
          <w:sz w:val="24"/>
          <w:szCs w:val="24"/>
          <w:lang w:eastAsia="en-US"/>
        </w:rPr>
        <w:t xml:space="preserve"> </w:t>
      </w:r>
      <w:r w:rsidRPr="003C3F6A">
        <w:rPr>
          <w:rFonts w:ascii="Times New Roman" w:hAnsi="Times New Roman" w:cs="Times New Roman"/>
          <w:i/>
          <w:sz w:val="24"/>
          <w:szCs w:val="24"/>
        </w:rPr>
        <w:t>советское искусствознание, русская религиозная живопись, сюжет Благовещения, русское искусство, Суриков В. И.</w:t>
      </w:r>
    </w:p>
    <w:p w14:paraId="6D5CF520"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24.00.01. – Теория и история культуры (культурология).</w:t>
      </w:r>
    </w:p>
    <w:p w14:paraId="2234BE25" w14:textId="77777777" w:rsidR="002746F1" w:rsidRPr="003C3F6A" w:rsidRDefault="002746F1" w:rsidP="003C3F6A">
      <w:pPr>
        <w:shd w:val="clear" w:color="auto" w:fill="FFFFFF"/>
        <w:spacing w:after="0" w:line="240" w:lineRule="auto"/>
        <w:jc w:val="both"/>
        <w:rPr>
          <w:rFonts w:ascii="Times New Roman" w:hAnsi="Times New Roman" w:cs="Times New Roman"/>
          <w:b/>
          <w:sz w:val="24"/>
          <w:szCs w:val="24"/>
          <w:lang w:val="en-US"/>
        </w:rPr>
      </w:pPr>
    </w:p>
    <w:p w14:paraId="5C6F4C1C" w14:textId="77777777" w:rsidR="002746F1" w:rsidRPr="003C3F6A" w:rsidRDefault="002746F1" w:rsidP="003C3F6A">
      <w:pPr>
        <w:spacing w:after="0" w:line="240" w:lineRule="auto"/>
        <w:jc w:val="both"/>
        <w:rPr>
          <w:rFonts w:ascii="Times New Roman" w:hAnsi="Times New Roman" w:cs="Times New Roman"/>
          <w:b/>
          <w:sz w:val="24"/>
          <w:szCs w:val="24"/>
        </w:rPr>
      </w:pPr>
      <w:r w:rsidRPr="003C3F6A">
        <w:rPr>
          <w:rFonts w:ascii="Times New Roman" w:hAnsi="Times New Roman" w:cs="Times New Roman"/>
          <w:b/>
          <w:sz w:val="24"/>
          <w:szCs w:val="24"/>
        </w:rPr>
        <w:t>Unpublished notes by V. S. Kemenov to the painting by V. I. Surikov "The Annunciation" from the archival fund of the Museum-estate of V. I. Surikov</w:t>
      </w:r>
    </w:p>
    <w:p w14:paraId="34C7B0A1" w14:textId="77777777" w:rsidR="002746F1" w:rsidRPr="003C3F6A" w:rsidRDefault="002746F1" w:rsidP="003C3F6A">
      <w:pPr>
        <w:spacing w:after="0" w:line="240" w:lineRule="auto"/>
        <w:jc w:val="both"/>
        <w:rPr>
          <w:rFonts w:ascii="Times New Roman" w:hAnsi="Times New Roman" w:cs="Times New Roman"/>
          <w:b/>
          <w:bCs/>
          <w:sz w:val="24"/>
          <w:szCs w:val="24"/>
          <w:lang w:val="en-GB"/>
        </w:rPr>
      </w:pPr>
    </w:p>
    <w:p w14:paraId="6BCFDDE3" w14:textId="77777777" w:rsidR="002746F1" w:rsidRPr="003C3F6A" w:rsidRDefault="002746F1" w:rsidP="003C3F6A">
      <w:pPr>
        <w:shd w:val="clear" w:color="auto" w:fill="FFFFFF"/>
        <w:tabs>
          <w:tab w:val="left" w:pos="1134"/>
        </w:tabs>
        <w:spacing w:after="0" w:line="240" w:lineRule="auto"/>
        <w:ind w:firstLine="709"/>
        <w:jc w:val="right"/>
        <w:rPr>
          <w:rFonts w:ascii="Times New Roman" w:eastAsia="Calibri" w:hAnsi="Times New Roman" w:cs="Times New Roman"/>
          <w:sz w:val="24"/>
          <w:szCs w:val="24"/>
          <w:lang w:val="en-US" w:eastAsia="en-US"/>
        </w:rPr>
      </w:pPr>
      <w:r w:rsidRPr="003C3F6A">
        <w:rPr>
          <w:rFonts w:ascii="Times New Roman" w:hAnsi="Times New Roman" w:cs="Times New Roman"/>
          <w:b/>
          <w:sz w:val="24"/>
          <w:szCs w:val="24"/>
          <w:lang w:val="en-US"/>
        </w:rPr>
        <w:t>Kvashnina Yuliya Valerievna</w:t>
      </w:r>
      <w:r w:rsidRPr="003C3F6A">
        <w:rPr>
          <w:rFonts w:ascii="Times New Roman" w:eastAsia="Calibri" w:hAnsi="Times New Roman" w:cs="Times New Roman"/>
          <w:sz w:val="24"/>
          <w:szCs w:val="24"/>
          <w:lang w:val="en-US" w:eastAsia="en-US"/>
        </w:rPr>
        <w:t xml:space="preserve"> </w:t>
      </w:r>
    </w:p>
    <w:p w14:paraId="20803FA8" w14:textId="77777777" w:rsidR="002746F1" w:rsidRPr="003C3F6A" w:rsidRDefault="002746F1" w:rsidP="003C3F6A">
      <w:pPr>
        <w:shd w:val="clear" w:color="auto" w:fill="FFFFFF"/>
        <w:tabs>
          <w:tab w:val="left" w:pos="1134"/>
        </w:tabs>
        <w:spacing w:after="0" w:line="240" w:lineRule="auto"/>
        <w:ind w:firstLine="709"/>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The Estate Museum of V. I. Surikov</w:t>
      </w:r>
    </w:p>
    <w:p w14:paraId="7316E2F9" w14:textId="77777777" w:rsidR="002746F1" w:rsidRPr="003C3F6A" w:rsidRDefault="002746F1" w:rsidP="003C3F6A">
      <w:pPr>
        <w:shd w:val="clear" w:color="auto" w:fill="FFFFFF"/>
        <w:tabs>
          <w:tab w:val="left" w:pos="1134"/>
        </w:tabs>
        <w:spacing w:after="0" w:line="240" w:lineRule="auto"/>
        <w:ind w:firstLine="709"/>
        <w:jc w:val="right"/>
        <w:rPr>
          <w:rFonts w:ascii="Times New Roman" w:eastAsia="Calibri" w:hAnsi="Times New Roman" w:cs="Times New Roman"/>
          <w:b/>
          <w:sz w:val="24"/>
          <w:szCs w:val="24"/>
          <w:lang w:val="en-US" w:eastAsia="en-US"/>
        </w:rPr>
      </w:pPr>
    </w:p>
    <w:p w14:paraId="500E6D95" w14:textId="77777777" w:rsidR="002746F1" w:rsidRPr="003C3F6A" w:rsidRDefault="002746F1" w:rsidP="003C3F6A">
      <w:pPr>
        <w:shd w:val="clear" w:color="auto" w:fill="FFFFFF"/>
        <w:tabs>
          <w:tab w:val="left" w:pos="1134"/>
        </w:tabs>
        <w:spacing w:after="0" w:line="240" w:lineRule="auto"/>
        <w:ind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Abstract </w:t>
      </w:r>
    </w:p>
    <w:p w14:paraId="548EC22C" w14:textId="77777777" w:rsidR="002746F1" w:rsidRPr="003C3F6A" w:rsidRDefault="002746F1" w:rsidP="003C3F6A">
      <w:pPr>
        <w:spacing w:after="0" w:line="240" w:lineRule="auto"/>
        <w:ind w:firstLine="709"/>
        <w:jc w:val="both"/>
        <w:rPr>
          <w:rFonts w:ascii="Times New Roman" w:hAnsi="Times New Roman" w:cs="Times New Roman"/>
          <w:i/>
          <w:sz w:val="24"/>
          <w:szCs w:val="24"/>
          <w:lang w:val="en"/>
        </w:rPr>
      </w:pPr>
      <w:r w:rsidRPr="003C3F6A">
        <w:rPr>
          <w:rFonts w:ascii="Times New Roman" w:hAnsi="Times New Roman" w:cs="Times New Roman"/>
          <w:i/>
          <w:sz w:val="24"/>
          <w:szCs w:val="24"/>
          <w:lang w:val="en"/>
        </w:rPr>
        <w:t>The article contains a decoding and systematization of unique research materials from the archive of the famous Soviet art critic V. S. Kemenov, stored in the funds of the Museum-Estate of V. I. Surikov (Krasnoyarsk). The materials are devoted to the study of the work of Vasily Ivanovich Surikov "The Annunciation", created by the artist in 1914. The late period of Surikov's work, to which the painting belongs, has not been fully explored to date. The publication of previously unpublished archival materials containing a detailed study of the process of creating a painting in the context of time and the artist's creative credo is intended to expand the tools of the modern researcher of the great Russian painter's work.</w:t>
      </w:r>
    </w:p>
    <w:p w14:paraId="03BBF20C" w14:textId="77777777" w:rsidR="002746F1" w:rsidRPr="003C3F6A" w:rsidRDefault="002746F1" w:rsidP="003C3F6A">
      <w:pPr>
        <w:spacing w:after="0" w:line="240" w:lineRule="auto"/>
        <w:ind w:firstLine="709"/>
        <w:jc w:val="both"/>
        <w:rPr>
          <w:rFonts w:ascii="Times New Roman" w:hAnsi="Times New Roman" w:cs="Times New Roman"/>
          <w:i/>
          <w:sz w:val="24"/>
          <w:szCs w:val="24"/>
          <w:lang w:val="en-US"/>
        </w:rPr>
      </w:pPr>
      <w:r w:rsidRPr="003C3F6A">
        <w:rPr>
          <w:rFonts w:ascii="Times New Roman" w:eastAsia="Calibri" w:hAnsi="Times New Roman" w:cs="Times New Roman"/>
          <w:b/>
          <w:i/>
          <w:sz w:val="24"/>
          <w:szCs w:val="24"/>
          <w:lang w:val="en-US" w:eastAsia="en-US"/>
        </w:rPr>
        <w:t>Keywords:</w:t>
      </w:r>
      <w:r w:rsidRPr="003C3F6A">
        <w:rPr>
          <w:rFonts w:ascii="Times New Roman" w:eastAsia="Calibri" w:hAnsi="Times New Roman" w:cs="Times New Roman"/>
          <w:i/>
          <w:sz w:val="24"/>
          <w:szCs w:val="24"/>
          <w:lang w:val="en-US" w:eastAsia="en-US"/>
        </w:rPr>
        <w:t xml:space="preserve"> </w:t>
      </w:r>
      <w:r w:rsidRPr="003C3F6A">
        <w:rPr>
          <w:rFonts w:ascii="Times New Roman" w:hAnsi="Times New Roman" w:cs="Times New Roman"/>
          <w:i/>
          <w:sz w:val="24"/>
          <w:szCs w:val="24"/>
          <w:lang w:val="en"/>
        </w:rPr>
        <w:t>soviet art criticism, Russian religious painting, plot of the Annunciation, Russian art, Surikov Vasiliy.</w:t>
      </w:r>
    </w:p>
    <w:p w14:paraId="5C416497"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rPr>
        <w:t>24.00.01.</w:t>
      </w:r>
      <w:r w:rsidRPr="003C3F6A">
        <w:rPr>
          <w:rFonts w:ascii="Times New Roman" w:hAnsi="Times New Roman" w:cs="Times New Roman"/>
          <w:i/>
          <w:sz w:val="24"/>
          <w:szCs w:val="24"/>
          <w:lang w:val="en-US"/>
        </w:rPr>
        <w:t xml:space="preserve"> - Theory and history of culture (cultural studies).</w:t>
      </w:r>
    </w:p>
    <w:p w14:paraId="3EE09ABF" w14:textId="1EA67830" w:rsidR="002833FE" w:rsidRPr="003C3F6A" w:rsidRDefault="002833FE" w:rsidP="003C3F6A">
      <w:pPr>
        <w:spacing w:after="0" w:line="240" w:lineRule="auto"/>
        <w:ind w:right="-1" w:firstLine="709"/>
        <w:jc w:val="both"/>
        <w:rPr>
          <w:rFonts w:ascii="Times New Roman" w:hAnsi="Times New Roman" w:cs="Times New Roman"/>
          <w:i/>
          <w:sz w:val="24"/>
          <w:szCs w:val="24"/>
        </w:rPr>
      </w:pPr>
    </w:p>
    <w:p w14:paraId="6A20A5E3" w14:textId="77777777" w:rsidR="002833FE" w:rsidRPr="003C3F6A" w:rsidRDefault="002833FE" w:rsidP="003C3F6A">
      <w:pPr>
        <w:tabs>
          <w:tab w:val="left" w:pos="1980"/>
        </w:tabs>
        <w:spacing w:after="0" w:line="240" w:lineRule="auto"/>
        <w:ind w:right="-1"/>
        <w:jc w:val="both"/>
        <w:rPr>
          <w:rFonts w:ascii="Times New Roman" w:hAnsi="Times New Roman" w:cs="Times New Roman"/>
          <w:sz w:val="24"/>
          <w:szCs w:val="24"/>
          <w:highlight w:val="yellow"/>
        </w:rPr>
      </w:pPr>
    </w:p>
    <w:p w14:paraId="181999D8" w14:textId="26B3C61A" w:rsidR="002833FE" w:rsidRPr="003C3F6A" w:rsidRDefault="002833FE"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17</w:t>
      </w:r>
    </w:p>
    <w:p w14:paraId="018134FA" w14:textId="77777777" w:rsidR="00050B6C" w:rsidRDefault="00050B6C" w:rsidP="003C3F6A">
      <w:pPr>
        <w:tabs>
          <w:tab w:val="left" w:pos="1980"/>
        </w:tabs>
        <w:spacing w:after="0" w:line="240" w:lineRule="auto"/>
        <w:jc w:val="both"/>
        <w:rPr>
          <w:rFonts w:ascii="Times New Roman" w:hAnsi="Times New Roman" w:cs="Times New Roman"/>
          <w:sz w:val="24"/>
          <w:szCs w:val="24"/>
        </w:rPr>
      </w:pPr>
    </w:p>
    <w:p w14:paraId="60C7C429" w14:textId="77777777" w:rsidR="002746F1" w:rsidRPr="003C3F6A" w:rsidRDefault="002746F1" w:rsidP="003C3F6A">
      <w:pPr>
        <w:tabs>
          <w:tab w:val="left" w:pos="1980"/>
        </w:tabs>
        <w:spacing w:after="0" w:line="240" w:lineRule="auto"/>
        <w:jc w:val="both"/>
        <w:rPr>
          <w:rFonts w:ascii="Times New Roman" w:hAnsi="Times New Roman" w:cs="Times New Roman"/>
          <w:sz w:val="24"/>
          <w:szCs w:val="24"/>
        </w:rPr>
      </w:pPr>
      <w:r w:rsidRPr="003C3F6A">
        <w:rPr>
          <w:rFonts w:ascii="Times New Roman" w:hAnsi="Times New Roman" w:cs="Times New Roman"/>
          <w:sz w:val="24"/>
          <w:szCs w:val="24"/>
        </w:rPr>
        <w:t>УДК 94 (571.53)</w:t>
      </w:r>
    </w:p>
    <w:p w14:paraId="6ABD3C9F" w14:textId="77777777" w:rsidR="002746F1" w:rsidRPr="003C3F6A" w:rsidRDefault="002746F1" w:rsidP="003C3F6A">
      <w:pPr>
        <w:tabs>
          <w:tab w:val="left" w:pos="1980"/>
        </w:tabs>
        <w:spacing w:after="0" w:line="240" w:lineRule="auto"/>
        <w:jc w:val="both"/>
        <w:rPr>
          <w:rFonts w:ascii="Times New Roman" w:hAnsi="Times New Roman" w:cs="Times New Roman"/>
          <w:sz w:val="24"/>
          <w:szCs w:val="24"/>
          <w:highlight w:val="yellow"/>
        </w:rPr>
      </w:pPr>
    </w:p>
    <w:p w14:paraId="78CB96E5" w14:textId="77777777" w:rsidR="002746F1" w:rsidRPr="003C3F6A" w:rsidRDefault="002746F1" w:rsidP="003C3F6A">
      <w:pPr>
        <w:spacing w:after="0" w:line="240" w:lineRule="auto"/>
        <w:jc w:val="both"/>
        <w:rPr>
          <w:rFonts w:ascii="Times New Roman" w:hAnsi="Times New Roman" w:cs="Times New Roman"/>
          <w:sz w:val="24"/>
          <w:szCs w:val="24"/>
          <w:highlight w:val="yellow"/>
        </w:rPr>
      </w:pPr>
      <w:r w:rsidRPr="003C3F6A">
        <w:rPr>
          <w:rFonts w:ascii="Times New Roman" w:hAnsi="Times New Roman" w:cs="Times New Roman"/>
          <w:b/>
          <w:sz w:val="24"/>
          <w:szCs w:val="24"/>
        </w:rPr>
        <w:t xml:space="preserve">Создание научно-промышленных выставок по результатам экспедиционной работы Восточно-Сибирского отдела Императорского русского географического общества во второй половине </w:t>
      </w:r>
      <w:r w:rsidRPr="003C3F6A">
        <w:rPr>
          <w:rFonts w:ascii="Times New Roman" w:hAnsi="Times New Roman" w:cs="Times New Roman"/>
          <w:b/>
          <w:sz w:val="24"/>
          <w:szCs w:val="24"/>
          <w:lang w:val="en-US"/>
        </w:rPr>
        <w:t>XIX</w:t>
      </w:r>
      <w:r w:rsidRPr="003C3F6A">
        <w:rPr>
          <w:rFonts w:ascii="Times New Roman" w:hAnsi="Times New Roman" w:cs="Times New Roman"/>
          <w:b/>
          <w:sz w:val="24"/>
          <w:szCs w:val="24"/>
        </w:rPr>
        <w:t xml:space="preserve"> – начале </w:t>
      </w:r>
      <w:r w:rsidRPr="003C3F6A">
        <w:rPr>
          <w:rFonts w:ascii="Times New Roman" w:hAnsi="Times New Roman" w:cs="Times New Roman"/>
          <w:b/>
          <w:sz w:val="24"/>
          <w:szCs w:val="24"/>
          <w:lang w:val="en-US"/>
        </w:rPr>
        <w:t>XX</w:t>
      </w:r>
      <w:r w:rsidRPr="003C3F6A">
        <w:rPr>
          <w:rFonts w:ascii="Times New Roman" w:hAnsi="Times New Roman" w:cs="Times New Roman"/>
          <w:b/>
          <w:sz w:val="24"/>
          <w:szCs w:val="24"/>
        </w:rPr>
        <w:t xml:space="preserve"> вв.</w:t>
      </w:r>
    </w:p>
    <w:p w14:paraId="3568C80D" w14:textId="77777777" w:rsidR="002746F1" w:rsidRPr="003C3F6A" w:rsidRDefault="002746F1" w:rsidP="003C3F6A">
      <w:pPr>
        <w:spacing w:after="0" w:line="240" w:lineRule="auto"/>
        <w:jc w:val="right"/>
        <w:rPr>
          <w:rFonts w:ascii="Times New Roman" w:hAnsi="Times New Roman" w:cs="Times New Roman"/>
          <w:b/>
          <w:sz w:val="24"/>
          <w:szCs w:val="24"/>
        </w:rPr>
      </w:pPr>
    </w:p>
    <w:p w14:paraId="0FCF741E" w14:textId="54DA1C9B" w:rsidR="002746F1" w:rsidRPr="003C3F6A" w:rsidRDefault="002746F1"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Ткачев Виталий Викторович</w:t>
      </w:r>
    </w:p>
    <w:p w14:paraId="24A64AC3" w14:textId="77777777" w:rsidR="002746F1" w:rsidRPr="003C3F6A" w:rsidRDefault="002746F1"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 xml:space="preserve"> Иркутский государственный университет</w:t>
      </w:r>
    </w:p>
    <w:p w14:paraId="1A8EE698" w14:textId="77777777" w:rsidR="002746F1" w:rsidRPr="003C3F6A" w:rsidRDefault="002746F1"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Исторический факультет</w:t>
      </w:r>
    </w:p>
    <w:p w14:paraId="77312131" w14:textId="77777777" w:rsidR="002746F1" w:rsidRPr="003C3F6A" w:rsidRDefault="002746F1" w:rsidP="003C3F6A">
      <w:pPr>
        <w:spacing w:after="0" w:line="240" w:lineRule="auto"/>
        <w:jc w:val="right"/>
        <w:rPr>
          <w:rFonts w:ascii="Times New Roman" w:hAnsi="Times New Roman" w:cs="Times New Roman"/>
          <w:sz w:val="24"/>
          <w:szCs w:val="24"/>
          <w:highlight w:val="yellow"/>
        </w:rPr>
      </w:pPr>
    </w:p>
    <w:p w14:paraId="32D35C0C" w14:textId="77777777" w:rsidR="002746F1" w:rsidRPr="003C3F6A" w:rsidRDefault="002746F1" w:rsidP="003C3F6A">
      <w:pPr>
        <w:spacing w:after="0" w:line="240" w:lineRule="auto"/>
        <w:ind w:firstLine="709"/>
        <w:jc w:val="both"/>
        <w:rPr>
          <w:rFonts w:ascii="Times New Roman" w:hAnsi="Times New Roman" w:cs="Times New Roman"/>
          <w:b/>
          <w:sz w:val="24"/>
          <w:szCs w:val="24"/>
        </w:rPr>
      </w:pPr>
      <w:r w:rsidRPr="003C3F6A">
        <w:rPr>
          <w:rFonts w:ascii="Times New Roman" w:hAnsi="Times New Roman" w:cs="Times New Roman"/>
          <w:b/>
          <w:i/>
          <w:sz w:val="24"/>
          <w:szCs w:val="24"/>
        </w:rPr>
        <w:t>Аннотация</w:t>
      </w:r>
      <w:r w:rsidRPr="003C3F6A">
        <w:rPr>
          <w:rFonts w:ascii="Times New Roman" w:hAnsi="Times New Roman" w:cs="Times New Roman"/>
          <w:b/>
          <w:sz w:val="24"/>
          <w:szCs w:val="24"/>
        </w:rPr>
        <w:t xml:space="preserve"> </w:t>
      </w:r>
    </w:p>
    <w:p w14:paraId="717F0CF3"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 xml:space="preserve">В статье представлена история создания научно-промышленных выставок по результатам экспедиционной работы Восточно-Сибирского отдела Императорского русского географического общества во второй половине XIX – начале XX вв. Рассматривается участие в оформлении выставочных павильонов мастеров и коллекционеров. Просветительская работа художественной интеллигенции была </w:t>
      </w:r>
      <w:r w:rsidRPr="003C3F6A">
        <w:rPr>
          <w:rFonts w:ascii="Times New Roman" w:hAnsi="Times New Roman" w:cs="Times New Roman"/>
          <w:i/>
          <w:sz w:val="24"/>
          <w:szCs w:val="24"/>
        </w:rPr>
        <w:lastRenderedPageBreak/>
        <w:t>направлена не только на создание собраний уникальных предметов искусства, в состав которых входили материалы из научных экспедиций, но и на представление лучших произведений жителям Байкальской Сибири. Деятели искусства и коллекционеры участвовали в оформлении международных и региональных выставок, на которых демонстрировались редкие и ценные экспонаты по результатам научной работы общественной организации. В результате исследования выявлены документы по истории создания научно-промышленных выставок из фондов архива Иркутского областного художественного музея им. В.П. Сукачева и Государственного архива Иркутской области. Письма и переписка членов общества о построении планов работы по выставочным проектам дают возможность подробно представить особенности сбора предметов, формирование и поддержание контактов между учёными, коллекционерами, сибирскими и западными художниками. Благодаря представлению собраний на выставочных павильонах, расширялись знания жителей об уникальных исторических местах Байкальской Сибири. В результате подробного анализа архивных документов были определены особенности оформления выставок и изучена просветительская работа художественной интеллигенции. Исследование подтвердило то, что процесс создания научно-промышленных выставок по результатам экспедиционной работы общества был направлен на приобщение жителей к культурному и природному наследию, пополнение фондов музея живописными полотнами, созданными мастерами Байкальской Сибири.</w:t>
      </w:r>
    </w:p>
    <w:p w14:paraId="3220C941" w14:textId="77777777" w:rsidR="002746F1" w:rsidRPr="003C3F6A" w:rsidRDefault="002746F1" w:rsidP="003C3F6A">
      <w:pPr>
        <w:spacing w:after="0" w:line="240" w:lineRule="auto"/>
        <w:ind w:firstLine="709"/>
        <w:jc w:val="both"/>
        <w:rPr>
          <w:rFonts w:ascii="Times New Roman" w:hAnsi="Times New Roman" w:cs="Times New Roman"/>
          <w:i/>
          <w:sz w:val="24"/>
          <w:szCs w:val="24"/>
          <w:lang w:eastAsia="en-US"/>
        </w:rPr>
      </w:pPr>
      <w:r w:rsidRPr="003C3F6A">
        <w:rPr>
          <w:rFonts w:ascii="Times New Roman" w:hAnsi="Times New Roman" w:cs="Times New Roman"/>
          <w:b/>
          <w:i/>
          <w:sz w:val="24"/>
          <w:szCs w:val="24"/>
          <w:lang w:eastAsia="en-US"/>
        </w:rPr>
        <w:t>Ключевые слова:</w:t>
      </w:r>
      <w:r w:rsidRPr="003C3F6A">
        <w:rPr>
          <w:rFonts w:ascii="Times New Roman" w:hAnsi="Times New Roman" w:cs="Times New Roman"/>
          <w:i/>
          <w:sz w:val="24"/>
          <w:szCs w:val="24"/>
          <w:lang w:eastAsia="en-US"/>
        </w:rPr>
        <w:t xml:space="preserve"> История Сибири, Байкальская Сибирь, городская культура, художественная жизнь, научно-промышленные выставки, коллекционирование.</w:t>
      </w:r>
    </w:p>
    <w:p w14:paraId="2ED58992" w14:textId="77777777" w:rsidR="002746F1" w:rsidRPr="003C3F6A" w:rsidRDefault="002746F1" w:rsidP="003C3F6A">
      <w:pPr>
        <w:spacing w:after="0" w:line="240" w:lineRule="auto"/>
        <w:ind w:firstLine="709"/>
        <w:jc w:val="both"/>
        <w:rPr>
          <w:rFonts w:ascii="Times New Roman" w:hAnsi="Times New Roman" w:cs="Times New Roman"/>
          <w:i/>
          <w:sz w:val="24"/>
          <w:szCs w:val="24"/>
          <w:lang w:eastAsia="en-US"/>
        </w:rPr>
      </w:pPr>
      <w:r w:rsidRPr="003C3F6A">
        <w:rPr>
          <w:rFonts w:ascii="Times New Roman" w:hAnsi="Times New Roman" w:cs="Times New Roman"/>
          <w:b/>
          <w:i/>
          <w:sz w:val="24"/>
          <w:szCs w:val="24"/>
          <w:lang w:eastAsia="en-US"/>
        </w:rPr>
        <w:t>Научная специальность:</w:t>
      </w:r>
      <w:r w:rsidRPr="003C3F6A">
        <w:rPr>
          <w:rFonts w:ascii="Times New Roman" w:hAnsi="Times New Roman" w:cs="Times New Roman"/>
          <w:i/>
          <w:sz w:val="24"/>
          <w:szCs w:val="24"/>
          <w:lang w:eastAsia="en-US"/>
        </w:rPr>
        <w:t xml:space="preserve"> 07.00.02 – Отечественная история (исторические науки)</w:t>
      </w:r>
    </w:p>
    <w:p w14:paraId="510B8067" w14:textId="77777777" w:rsidR="002746F1" w:rsidRPr="003C3F6A" w:rsidRDefault="002746F1" w:rsidP="003C3F6A">
      <w:pPr>
        <w:spacing w:after="0" w:line="240" w:lineRule="auto"/>
        <w:jc w:val="both"/>
        <w:rPr>
          <w:rFonts w:ascii="Times New Roman" w:hAnsi="Times New Roman" w:cs="Times New Roman"/>
          <w:b/>
          <w:sz w:val="24"/>
          <w:szCs w:val="24"/>
        </w:rPr>
      </w:pPr>
    </w:p>
    <w:p w14:paraId="4149CB81" w14:textId="77777777" w:rsidR="002746F1" w:rsidRPr="003C3F6A" w:rsidRDefault="002746F1" w:rsidP="003C3F6A">
      <w:pPr>
        <w:spacing w:after="0" w:line="240" w:lineRule="auto"/>
        <w:jc w:val="both"/>
        <w:rPr>
          <w:rFonts w:ascii="Times New Roman" w:hAnsi="Times New Roman" w:cs="Times New Roman"/>
          <w:b/>
          <w:sz w:val="24"/>
          <w:szCs w:val="24"/>
        </w:rPr>
      </w:pPr>
    </w:p>
    <w:p w14:paraId="4710F6C5" w14:textId="77777777" w:rsidR="002746F1" w:rsidRPr="003C3F6A" w:rsidRDefault="002746F1" w:rsidP="003C3F6A">
      <w:pPr>
        <w:spacing w:after="0" w:line="240" w:lineRule="auto"/>
        <w:jc w:val="both"/>
        <w:rPr>
          <w:rFonts w:ascii="Times New Roman" w:hAnsi="Times New Roman" w:cs="Times New Roman"/>
          <w:b/>
          <w:sz w:val="24"/>
          <w:szCs w:val="24"/>
          <w:highlight w:val="yellow"/>
          <w:lang w:val="en-US"/>
        </w:rPr>
      </w:pPr>
      <w:r w:rsidRPr="003C3F6A">
        <w:rPr>
          <w:rFonts w:ascii="Times New Roman" w:hAnsi="Times New Roman" w:cs="Times New Roman"/>
          <w:b/>
          <w:sz w:val="24"/>
          <w:szCs w:val="24"/>
          <w:lang w:val="en-US"/>
        </w:rPr>
        <w:t>Creation of scientific and industrial exhibitions based on the results of the expeditionary work of the East Siberian Department of the Imperial Russian Geographical Society in the second half of the 19th – early 20th centuries</w:t>
      </w:r>
    </w:p>
    <w:p w14:paraId="70D7B469" w14:textId="77777777" w:rsidR="002746F1" w:rsidRPr="003C3F6A" w:rsidRDefault="002746F1" w:rsidP="003C3F6A">
      <w:pPr>
        <w:shd w:val="clear" w:color="auto" w:fill="FFFFFF"/>
        <w:spacing w:after="0" w:line="240" w:lineRule="auto"/>
        <w:jc w:val="right"/>
        <w:rPr>
          <w:rFonts w:ascii="Times New Roman" w:hAnsi="Times New Roman" w:cs="Times New Roman"/>
          <w:b/>
          <w:sz w:val="24"/>
          <w:szCs w:val="24"/>
          <w:lang w:val="en-US" w:eastAsia="en-US"/>
        </w:rPr>
      </w:pPr>
      <w:r w:rsidRPr="003C3F6A">
        <w:rPr>
          <w:rFonts w:ascii="Times New Roman" w:hAnsi="Times New Roman" w:cs="Times New Roman"/>
          <w:b/>
          <w:sz w:val="24"/>
          <w:szCs w:val="24"/>
          <w:lang w:val="en-US" w:eastAsia="en-US"/>
        </w:rPr>
        <w:t>Tkachev Vitaliy Viktorovich</w:t>
      </w:r>
    </w:p>
    <w:p w14:paraId="1E311FF9" w14:textId="77777777" w:rsidR="002746F1" w:rsidRPr="003C3F6A" w:rsidRDefault="002746F1" w:rsidP="003C3F6A">
      <w:pPr>
        <w:shd w:val="clear" w:color="auto" w:fill="FFFFFF"/>
        <w:spacing w:after="0" w:line="240" w:lineRule="auto"/>
        <w:jc w:val="right"/>
        <w:rPr>
          <w:rFonts w:ascii="Times New Roman" w:hAnsi="Times New Roman" w:cs="Times New Roman"/>
          <w:sz w:val="24"/>
          <w:szCs w:val="24"/>
          <w:lang w:val="en-US" w:eastAsia="en-US"/>
        </w:rPr>
      </w:pPr>
      <w:r w:rsidRPr="003C3F6A">
        <w:rPr>
          <w:rFonts w:ascii="Times New Roman" w:hAnsi="Times New Roman" w:cs="Times New Roman"/>
          <w:sz w:val="24"/>
          <w:szCs w:val="24"/>
          <w:lang w:val="en-US" w:eastAsia="en-US"/>
        </w:rPr>
        <w:t>Irkutsk State University</w:t>
      </w:r>
    </w:p>
    <w:p w14:paraId="5DA468CD" w14:textId="77777777" w:rsidR="002746F1" w:rsidRPr="003C3F6A" w:rsidRDefault="002746F1" w:rsidP="003C3F6A">
      <w:pPr>
        <w:shd w:val="clear" w:color="auto" w:fill="FFFFFF"/>
        <w:spacing w:after="0" w:line="240" w:lineRule="auto"/>
        <w:jc w:val="right"/>
        <w:rPr>
          <w:rFonts w:ascii="Times New Roman" w:hAnsi="Times New Roman" w:cs="Times New Roman"/>
          <w:sz w:val="24"/>
          <w:szCs w:val="24"/>
          <w:lang w:val="en-US" w:eastAsia="en-US"/>
        </w:rPr>
      </w:pPr>
      <w:r w:rsidRPr="003C3F6A">
        <w:rPr>
          <w:rFonts w:ascii="Times New Roman" w:hAnsi="Times New Roman" w:cs="Times New Roman"/>
          <w:sz w:val="24"/>
          <w:szCs w:val="24"/>
          <w:lang w:val="en-US" w:eastAsia="en-US"/>
        </w:rPr>
        <w:t>History faculty</w:t>
      </w:r>
    </w:p>
    <w:p w14:paraId="0755560B" w14:textId="77777777" w:rsidR="002746F1" w:rsidRPr="003C3F6A" w:rsidRDefault="002746F1" w:rsidP="003C3F6A">
      <w:pPr>
        <w:shd w:val="clear" w:color="auto" w:fill="FFFFFF"/>
        <w:tabs>
          <w:tab w:val="left" w:pos="1134"/>
        </w:tabs>
        <w:spacing w:after="0" w:line="240" w:lineRule="auto"/>
        <w:ind w:firstLine="709"/>
        <w:jc w:val="both"/>
        <w:rPr>
          <w:rFonts w:ascii="Times New Roman" w:hAnsi="Times New Roman" w:cs="Times New Roman"/>
          <w:b/>
          <w:i/>
          <w:sz w:val="24"/>
          <w:szCs w:val="24"/>
          <w:highlight w:val="yellow"/>
          <w:lang w:val="en-US"/>
        </w:rPr>
      </w:pPr>
    </w:p>
    <w:p w14:paraId="6FD2A81A" w14:textId="77777777" w:rsidR="002746F1" w:rsidRPr="003C3F6A" w:rsidRDefault="002746F1" w:rsidP="003C3F6A">
      <w:pPr>
        <w:shd w:val="clear" w:color="auto" w:fill="FFFFFF"/>
        <w:tabs>
          <w:tab w:val="left" w:pos="1134"/>
        </w:tabs>
        <w:spacing w:after="0" w:line="240" w:lineRule="auto"/>
        <w:ind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Abstract </w:t>
      </w:r>
    </w:p>
    <w:p w14:paraId="7F87F1EA" w14:textId="77777777" w:rsidR="002746F1" w:rsidRPr="003C3F6A" w:rsidRDefault="002746F1" w:rsidP="003C3F6A">
      <w:pPr>
        <w:spacing w:after="0" w:line="240" w:lineRule="auto"/>
        <w:ind w:firstLine="709"/>
        <w:jc w:val="both"/>
        <w:rPr>
          <w:rFonts w:ascii="Times New Roman" w:hAnsi="Times New Roman" w:cs="Times New Roman"/>
          <w:i/>
          <w:sz w:val="24"/>
          <w:szCs w:val="24"/>
          <w:lang w:val="en-US" w:eastAsia="en-US"/>
        </w:rPr>
      </w:pPr>
      <w:r w:rsidRPr="003C3F6A">
        <w:rPr>
          <w:rFonts w:ascii="Times New Roman" w:hAnsi="Times New Roman" w:cs="Times New Roman"/>
          <w:i/>
          <w:sz w:val="24"/>
          <w:szCs w:val="24"/>
          <w:lang w:val="en-US" w:eastAsia="en-US"/>
        </w:rPr>
        <w:t xml:space="preserve">The article presents the history of the creation of scientific and industrial exhibitions based on the results of the expeditionary work of the East Siberian Department of the Imperial Russian Geographical Society in the second half of the 19th – early 20th centuries. Participation in the design of exhibition pavilions of masters and collectors is considered. The educational work of the artistic intelligentsia was aimed not only at creating collections of unique art objects, which included materials from scientific expeditions, but also at presenting the best works to the inhabitants of Baikal Siberia. Artists and collectors participated in the design of international and regional exhibitions, which demonstrated rare and valuable exhibits based on the results of the scientific work of a public organization. As a result of the study, documents on the history of the creation of scientific and industrial exhibitions from the archives of the Irkutsk Regional Art Museum named after I.I. V.P. Sukachev and the State Archives of the Irkutsk Region. Letters and correspondence of members of the society about the construction of work plans for exhibition projects provide an opportunity to present in detail the features of the collection of objects, the formation and maintenance of contacts between scientists, collectors, Siberian and Western artists. Thanks to the presentation of the collections at the exhibition pavilions, the knowledge of the inhabitants about the unique historical places of Baikal Siberia was expanded. As a result of a detailed analysis of archival documents, the features of the design of exhibitions were determined and the educational work of the artistic intelligentsia was studied. The study confirmed that the process of creating scientific and industrial exhibitions </w:t>
      </w:r>
      <w:r w:rsidRPr="003C3F6A">
        <w:rPr>
          <w:rFonts w:ascii="Times New Roman" w:hAnsi="Times New Roman" w:cs="Times New Roman"/>
          <w:i/>
          <w:sz w:val="24"/>
          <w:szCs w:val="24"/>
          <w:lang w:val="en-US" w:eastAsia="en-US"/>
        </w:rPr>
        <w:lastRenderedPageBreak/>
        <w:t>based on the results of the expeditionary work of the society was aimed at familiarizing residents with the cultural and natural heritage, replenishing the museum's funds with paintings created by masters of Baikal Siberia.</w:t>
      </w:r>
    </w:p>
    <w:p w14:paraId="1D58A39B" w14:textId="77777777" w:rsidR="002746F1" w:rsidRPr="003C3F6A" w:rsidRDefault="002746F1" w:rsidP="003C3F6A">
      <w:pPr>
        <w:spacing w:after="0" w:line="240" w:lineRule="auto"/>
        <w:ind w:firstLine="709"/>
        <w:jc w:val="both"/>
        <w:rPr>
          <w:rFonts w:ascii="Times New Roman" w:hAnsi="Times New Roman" w:cs="Times New Roman"/>
          <w:i/>
          <w:sz w:val="24"/>
          <w:szCs w:val="24"/>
          <w:lang w:val="en-US" w:eastAsia="en-US"/>
        </w:rPr>
      </w:pPr>
      <w:r w:rsidRPr="003C3F6A">
        <w:rPr>
          <w:rFonts w:ascii="Times New Roman" w:hAnsi="Times New Roman" w:cs="Times New Roman"/>
          <w:b/>
          <w:i/>
          <w:sz w:val="24"/>
          <w:szCs w:val="24"/>
          <w:lang w:val="en-US" w:eastAsia="en-US"/>
        </w:rPr>
        <w:t>Keywords:</w:t>
      </w:r>
      <w:r w:rsidRPr="003C3F6A">
        <w:rPr>
          <w:rFonts w:ascii="Times New Roman" w:hAnsi="Times New Roman" w:cs="Times New Roman"/>
          <w:i/>
          <w:sz w:val="24"/>
          <w:szCs w:val="24"/>
          <w:lang w:val="en-US" w:eastAsia="en-US"/>
        </w:rPr>
        <w:t xml:space="preserve"> History of Siberia, Baikal Siberia, urban culture, artistic life, scientific and industrial exhibitions, collecting.</w:t>
      </w:r>
    </w:p>
    <w:p w14:paraId="6C89460D" w14:textId="77777777" w:rsidR="002746F1" w:rsidRPr="003C3F6A" w:rsidRDefault="002746F1"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lang w:val="en-US"/>
        </w:rPr>
        <w:t>07.00.02 - Domestic history (historical sciences)</w:t>
      </w:r>
    </w:p>
    <w:p w14:paraId="3376F5B9" w14:textId="7464F995" w:rsidR="002833FE" w:rsidRPr="003C3F6A" w:rsidRDefault="002833FE" w:rsidP="003C3F6A">
      <w:pPr>
        <w:spacing w:after="0" w:line="240" w:lineRule="auto"/>
        <w:ind w:right="-1" w:firstLine="709"/>
        <w:jc w:val="both"/>
        <w:rPr>
          <w:rFonts w:ascii="Times New Roman" w:hAnsi="Times New Roman" w:cs="Times New Roman"/>
          <w:i/>
          <w:sz w:val="24"/>
          <w:szCs w:val="24"/>
          <w:lang w:val="en-US"/>
        </w:rPr>
      </w:pPr>
    </w:p>
    <w:p w14:paraId="292FB808" w14:textId="77777777" w:rsidR="002833FE" w:rsidRPr="003C3F6A" w:rsidRDefault="002833FE" w:rsidP="003C3F6A">
      <w:pPr>
        <w:tabs>
          <w:tab w:val="left" w:pos="1980"/>
        </w:tabs>
        <w:spacing w:after="0" w:line="240" w:lineRule="auto"/>
        <w:ind w:right="-1"/>
        <w:jc w:val="both"/>
        <w:rPr>
          <w:rFonts w:ascii="Times New Roman" w:hAnsi="Times New Roman" w:cs="Times New Roman"/>
          <w:sz w:val="24"/>
          <w:szCs w:val="24"/>
          <w:highlight w:val="yellow"/>
        </w:rPr>
      </w:pPr>
    </w:p>
    <w:p w14:paraId="33AFE075" w14:textId="02B6B7B5" w:rsidR="002833FE" w:rsidRPr="003C3F6A" w:rsidRDefault="002833FE"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18</w:t>
      </w:r>
    </w:p>
    <w:p w14:paraId="4FDF52F6" w14:textId="77777777" w:rsidR="002746F1" w:rsidRPr="003C3F6A" w:rsidRDefault="002746F1" w:rsidP="00050B6C">
      <w:pPr>
        <w:spacing w:after="0" w:line="240" w:lineRule="auto"/>
        <w:ind w:right="-1"/>
        <w:jc w:val="both"/>
        <w:rPr>
          <w:rFonts w:ascii="Times New Roman" w:hAnsi="Times New Roman" w:cs="Times New Roman"/>
          <w:sz w:val="24"/>
          <w:szCs w:val="24"/>
        </w:rPr>
      </w:pPr>
      <w:r w:rsidRPr="003C3F6A">
        <w:rPr>
          <w:rFonts w:ascii="Times New Roman" w:hAnsi="Times New Roman" w:cs="Times New Roman"/>
          <w:color w:val="000000"/>
          <w:sz w:val="24"/>
          <w:szCs w:val="24"/>
          <w:shd w:val="clear" w:color="auto" w:fill="FFFFFF"/>
        </w:rPr>
        <w:t xml:space="preserve">УДК </w:t>
      </w:r>
      <w:r w:rsidRPr="003C3F6A">
        <w:rPr>
          <w:rFonts w:ascii="Times New Roman" w:hAnsi="Times New Roman" w:cs="Times New Roman"/>
          <w:sz w:val="24"/>
          <w:szCs w:val="24"/>
        </w:rPr>
        <w:t>94:623.44(47+57) «18/19»</w:t>
      </w:r>
    </w:p>
    <w:p w14:paraId="457E815B" w14:textId="77777777" w:rsidR="002746F1" w:rsidRPr="003C3F6A" w:rsidRDefault="002746F1" w:rsidP="00050B6C">
      <w:pPr>
        <w:spacing w:after="0" w:line="240" w:lineRule="auto"/>
        <w:ind w:right="-1"/>
        <w:jc w:val="both"/>
        <w:rPr>
          <w:rFonts w:ascii="Times New Roman" w:hAnsi="Times New Roman" w:cs="Times New Roman"/>
          <w:sz w:val="24"/>
          <w:szCs w:val="24"/>
        </w:rPr>
      </w:pPr>
    </w:p>
    <w:p w14:paraId="21355FAB" w14:textId="77777777" w:rsidR="002746F1" w:rsidRPr="003C3F6A" w:rsidRDefault="002746F1" w:rsidP="00050B6C">
      <w:pPr>
        <w:spacing w:after="0" w:line="240" w:lineRule="auto"/>
        <w:ind w:right="-1"/>
        <w:jc w:val="both"/>
        <w:rPr>
          <w:rFonts w:ascii="Times New Roman" w:hAnsi="Times New Roman" w:cs="Times New Roman"/>
          <w:b/>
          <w:sz w:val="24"/>
          <w:szCs w:val="24"/>
        </w:rPr>
      </w:pPr>
      <w:r w:rsidRPr="003C3F6A">
        <w:rPr>
          <w:rFonts w:ascii="Times New Roman" w:hAnsi="Times New Roman" w:cs="Times New Roman"/>
          <w:b/>
          <w:sz w:val="24"/>
          <w:szCs w:val="24"/>
        </w:rPr>
        <w:t>Холодное оружие казачьих войск во 2-й половине XIX – начале XX в.</w:t>
      </w:r>
    </w:p>
    <w:p w14:paraId="17A3F445" w14:textId="77777777" w:rsidR="002746F1" w:rsidRPr="003C3F6A" w:rsidRDefault="002746F1" w:rsidP="00050B6C">
      <w:pPr>
        <w:spacing w:after="0" w:line="240" w:lineRule="auto"/>
        <w:ind w:right="-1"/>
        <w:jc w:val="both"/>
        <w:rPr>
          <w:rFonts w:ascii="Times New Roman" w:hAnsi="Times New Roman" w:cs="Times New Roman"/>
          <w:b/>
          <w:sz w:val="24"/>
          <w:szCs w:val="24"/>
        </w:rPr>
      </w:pPr>
    </w:p>
    <w:p w14:paraId="07DECA0B" w14:textId="4E885295" w:rsidR="002746F1" w:rsidRPr="003C3F6A" w:rsidRDefault="002746F1" w:rsidP="00050B6C">
      <w:pPr>
        <w:spacing w:after="0" w:line="240" w:lineRule="auto"/>
        <w:ind w:right="-1"/>
        <w:jc w:val="right"/>
        <w:rPr>
          <w:rFonts w:ascii="Times New Roman" w:hAnsi="Times New Roman" w:cs="Times New Roman"/>
          <w:b/>
          <w:sz w:val="24"/>
          <w:szCs w:val="24"/>
        </w:rPr>
      </w:pPr>
      <w:r w:rsidRPr="003C3F6A">
        <w:rPr>
          <w:rFonts w:ascii="Times New Roman" w:hAnsi="Times New Roman" w:cs="Times New Roman"/>
          <w:b/>
          <w:sz w:val="24"/>
          <w:szCs w:val="24"/>
        </w:rPr>
        <w:t>Тарасов Михаил Георгиевич</w:t>
      </w:r>
    </w:p>
    <w:p w14:paraId="08F9CCB6" w14:textId="77777777" w:rsidR="002746F1" w:rsidRPr="003C3F6A" w:rsidRDefault="002746F1" w:rsidP="00050B6C">
      <w:pPr>
        <w:spacing w:after="0" w:line="240" w:lineRule="auto"/>
        <w:ind w:right="-1"/>
        <w:jc w:val="right"/>
        <w:rPr>
          <w:rFonts w:ascii="Times New Roman" w:hAnsi="Times New Roman" w:cs="Times New Roman"/>
          <w:sz w:val="24"/>
          <w:szCs w:val="24"/>
        </w:rPr>
      </w:pPr>
      <w:r w:rsidRPr="003C3F6A">
        <w:rPr>
          <w:rFonts w:ascii="Times New Roman" w:hAnsi="Times New Roman" w:cs="Times New Roman"/>
          <w:sz w:val="24"/>
          <w:szCs w:val="24"/>
        </w:rPr>
        <w:t>Сибирский федеральный университет</w:t>
      </w:r>
    </w:p>
    <w:p w14:paraId="722F04E2" w14:textId="77777777" w:rsidR="002746F1" w:rsidRPr="003C3F6A" w:rsidRDefault="002746F1" w:rsidP="00050B6C">
      <w:pPr>
        <w:spacing w:after="0" w:line="240" w:lineRule="auto"/>
        <w:ind w:right="-1"/>
        <w:jc w:val="both"/>
        <w:rPr>
          <w:rFonts w:ascii="Times New Roman" w:hAnsi="Times New Roman" w:cs="Times New Roman"/>
          <w:b/>
          <w:i/>
          <w:sz w:val="24"/>
          <w:szCs w:val="24"/>
        </w:rPr>
      </w:pPr>
    </w:p>
    <w:p w14:paraId="10DB36BC" w14:textId="77777777" w:rsidR="002746F1" w:rsidRPr="003C3F6A" w:rsidRDefault="002746F1" w:rsidP="00050B6C">
      <w:pPr>
        <w:spacing w:after="0" w:line="240" w:lineRule="auto"/>
        <w:ind w:right="-1" w:firstLine="709"/>
        <w:jc w:val="both"/>
        <w:rPr>
          <w:rFonts w:ascii="Times New Roman" w:hAnsi="Times New Roman" w:cs="Times New Roman"/>
          <w:sz w:val="24"/>
          <w:szCs w:val="24"/>
        </w:rPr>
      </w:pPr>
      <w:r w:rsidRPr="003C3F6A">
        <w:rPr>
          <w:rFonts w:ascii="Times New Roman" w:hAnsi="Times New Roman" w:cs="Times New Roman"/>
          <w:b/>
          <w:i/>
          <w:sz w:val="24"/>
          <w:szCs w:val="24"/>
        </w:rPr>
        <w:t>Аннотация</w:t>
      </w:r>
    </w:p>
    <w:p w14:paraId="44CF7BAD" w14:textId="77777777" w:rsidR="002746F1" w:rsidRPr="003C3F6A" w:rsidRDefault="002746F1" w:rsidP="00050B6C">
      <w:pPr>
        <w:spacing w:after="0" w:line="240" w:lineRule="auto"/>
        <w:ind w:right="-1" w:firstLine="709"/>
        <w:jc w:val="both"/>
        <w:rPr>
          <w:rFonts w:ascii="Times New Roman" w:hAnsi="Times New Roman" w:cs="Times New Roman"/>
          <w:i/>
          <w:sz w:val="24"/>
          <w:szCs w:val="24"/>
        </w:rPr>
      </w:pPr>
      <w:r w:rsidRPr="003C3F6A">
        <w:rPr>
          <w:rFonts w:ascii="Times New Roman" w:hAnsi="Times New Roman" w:cs="Times New Roman"/>
          <w:i/>
          <w:sz w:val="24"/>
          <w:szCs w:val="24"/>
        </w:rPr>
        <w:t xml:space="preserve">Статья посвящена истории казачества и, в частности, истории холодного оружия казачьих частей во второй половине XIX–XX вв. Рассматривается эволюция основных видов холодного оружия, которым были вооружены казаки в рассматриваемый период. В частности проводится анализ изменения основного вида холодного оружия казаков – сабли (шашки) в 1834–1909 гг. под влиянием изменения характера боевых действий, появлением новых материалов, экономических и психологических факторов. Рассматривается региональная специфика в вооружении длинноклинковым оружием казаков разных казачьих войск. Значительное внимание в статье уделяется специфическому виду казачьего холодного оружия – кинжалу. В статье, в частности рассматриваются кинжалы кавказских казачьих войск, а также штатный нож забайкальских казаков, так же как и кинжал, заимствованный у местных коренных народов региона. Особое внимание в статье уделяется изучению древкового оружия казаков – пике. Несмотря на очевидную архаичность этого оружия, оно также претерпело значительные изменения в рассматриваемый период, достигнув пика в своем развитии как в материале древка – металлическая тонкостенная труба, так и в оптимизации формы наконечника. В статье также рассматривается интересное явление начала XX века как парадное казачье оружие архаичной формы – так называемые клычи, которые автором воспринимаются как, своего рода инструмент психологического воздействия, призванный поднять боевой дух казачьего офицерства. </w:t>
      </w:r>
    </w:p>
    <w:p w14:paraId="66C86A38" w14:textId="77777777" w:rsidR="002746F1" w:rsidRPr="003C3F6A" w:rsidRDefault="002746F1" w:rsidP="00050B6C">
      <w:pPr>
        <w:spacing w:after="0" w:line="240" w:lineRule="auto"/>
        <w:ind w:right="-1" w:firstLine="709"/>
        <w:jc w:val="both"/>
        <w:rPr>
          <w:rFonts w:ascii="Times New Roman" w:hAnsi="Times New Roman" w:cs="Times New Roman"/>
          <w:i/>
          <w:sz w:val="24"/>
          <w:szCs w:val="24"/>
        </w:rPr>
      </w:pPr>
      <w:r w:rsidRPr="003C3F6A">
        <w:rPr>
          <w:rFonts w:ascii="Times New Roman" w:hAnsi="Times New Roman" w:cs="Times New Roman"/>
          <w:i/>
          <w:sz w:val="24"/>
          <w:szCs w:val="24"/>
        </w:rPr>
        <w:t>В статье приводятся точные сведения о размерах, форме и массе холодного оружия казаков, а также краткая информация о методах его использования в частях.</w:t>
      </w:r>
    </w:p>
    <w:p w14:paraId="319FE666" w14:textId="77777777" w:rsidR="002746F1" w:rsidRPr="003C3F6A" w:rsidRDefault="002746F1" w:rsidP="00050B6C">
      <w:pPr>
        <w:spacing w:after="0" w:line="240" w:lineRule="auto"/>
        <w:ind w:right="-1" w:firstLine="709"/>
        <w:jc w:val="both"/>
        <w:rPr>
          <w:rFonts w:ascii="Times New Roman" w:hAnsi="Times New Roman" w:cs="Times New Roman"/>
          <w:sz w:val="24"/>
          <w:szCs w:val="24"/>
        </w:rPr>
      </w:pPr>
      <w:r w:rsidRPr="003C3F6A">
        <w:rPr>
          <w:rFonts w:ascii="Times New Roman" w:hAnsi="Times New Roman" w:cs="Times New Roman"/>
          <w:b/>
          <w:i/>
          <w:sz w:val="24"/>
          <w:szCs w:val="24"/>
        </w:rPr>
        <w:t>Ключевые слова:</w:t>
      </w:r>
      <w:r w:rsidRPr="003C3F6A">
        <w:rPr>
          <w:rFonts w:ascii="Times New Roman" w:hAnsi="Times New Roman" w:cs="Times New Roman"/>
          <w:i/>
          <w:sz w:val="24"/>
          <w:szCs w:val="24"/>
        </w:rPr>
        <w:t xml:space="preserve"> казачество, холодное оружие, древковое оружие, фехтование, пика, сабля, шашка, кинжал.</w:t>
      </w:r>
    </w:p>
    <w:p w14:paraId="5E569ACA" w14:textId="77777777" w:rsidR="002746F1" w:rsidRPr="003C3F6A" w:rsidRDefault="002746F1" w:rsidP="00050B6C">
      <w:pPr>
        <w:spacing w:after="0" w:line="240" w:lineRule="auto"/>
        <w:ind w:right="-1" w:firstLine="709"/>
        <w:jc w:val="both"/>
        <w:rPr>
          <w:rFonts w:ascii="Times New Roman" w:hAnsi="Times New Roman" w:cs="Times New Roman"/>
          <w:sz w:val="24"/>
          <w:szCs w:val="24"/>
        </w:rPr>
      </w:pPr>
      <w:r w:rsidRPr="003C3F6A">
        <w:rPr>
          <w:rFonts w:ascii="Times New Roman" w:hAnsi="Times New Roman" w:cs="Times New Roman"/>
          <w:b/>
          <w:i/>
          <w:sz w:val="24"/>
          <w:szCs w:val="24"/>
        </w:rPr>
        <w:t>Научная</w:t>
      </w:r>
      <w:r w:rsidRPr="003C3F6A">
        <w:rPr>
          <w:rFonts w:ascii="Times New Roman" w:hAnsi="Times New Roman" w:cs="Times New Roman"/>
          <w:b/>
          <w:i/>
          <w:sz w:val="24"/>
          <w:szCs w:val="24"/>
          <w:lang w:val="en-US"/>
        </w:rPr>
        <w:t xml:space="preserve"> </w:t>
      </w:r>
      <w:r w:rsidRPr="003C3F6A">
        <w:rPr>
          <w:rFonts w:ascii="Times New Roman" w:hAnsi="Times New Roman" w:cs="Times New Roman"/>
          <w:b/>
          <w:i/>
          <w:sz w:val="24"/>
          <w:szCs w:val="24"/>
        </w:rPr>
        <w:t>специальность</w:t>
      </w:r>
      <w:r w:rsidRPr="003C3F6A">
        <w:rPr>
          <w:rFonts w:ascii="Times New Roman" w:hAnsi="Times New Roman" w:cs="Times New Roman"/>
          <w:b/>
          <w:i/>
          <w:sz w:val="24"/>
          <w:szCs w:val="24"/>
          <w:lang w:val="en-US"/>
        </w:rPr>
        <w:t xml:space="preserve">: </w:t>
      </w:r>
      <w:r w:rsidRPr="003C3F6A">
        <w:rPr>
          <w:rFonts w:ascii="Times New Roman" w:hAnsi="Times New Roman" w:cs="Times New Roman"/>
          <w:i/>
          <w:sz w:val="24"/>
          <w:szCs w:val="24"/>
        </w:rPr>
        <w:t>5.6.1. – Отечественная история (исторические науки).</w:t>
      </w:r>
    </w:p>
    <w:p w14:paraId="3B7D1904" w14:textId="77777777" w:rsidR="002746F1" w:rsidRPr="003C3F6A" w:rsidRDefault="002746F1" w:rsidP="00050B6C">
      <w:pPr>
        <w:spacing w:after="0" w:line="240" w:lineRule="auto"/>
        <w:ind w:right="-1"/>
        <w:jc w:val="both"/>
        <w:rPr>
          <w:rFonts w:ascii="Times New Roman" w:hAnsi="Times New Roman" w:cs="Times New Roman"/>
          <w:sz w:val="24"/>
          <w:szCs w:val="24"/>
          <w:lang w:val="en-US"/>
        </w:rPr>
      </w:pPr>
    </w:p>
    <w:p w14:paraId="49357BEE" w14:textId="77777777" w:rsidR="002746F1" w:rsidRPr="003C3F6A" w:rsidRDefault="002746F1" w:rsidP="00050B6C">
      <w:pPr>
        <w:spacing w:after="0" w:line="240" w:lineRule="auto"/>
        <w:ind w:right="-1"/>
        <w:jc w:val="both"/>
        <w:rPr>
          <w:rFonts w:ascii="Times New Roman" w:hAnsi="Times New Roman" w:cs="Times New Roman"/>
          <w:b/>
          <w:color w:val="000000"/>
          <w:sz w:val="24"/>
          <w:szCs w:val="24"/>
          <w:shd w:val="clear" w:color="auto" w:fill="FFFFFF"/>
          <w:lang w:val="en-US"/>
        </w:rPr>
      </w:pPr>
      <w:r w:rsidRPr="003C3F6A">
        <w:rPr>
          <w:rFonts w:ascii="Times New Roman" w:hAnsi="Times New Roman" w:cs="Times New Roman"/>
          <w:b/>
          <w:color w:val="000000"/>
          <w:sz w:val="24"/>
          <w:szCs w:val="24"/>
          <w:shd w:val="clear" w:color="auto" w:fill="FFFFFF"/>
          <w:lang w:val="en-US"/>
        </w:rPr>
        <w:t>Cold weapons of the Cossack troops in the late XIX – early XX centuries</w:t>
      </w:r>
    </w:p>
    <w:p w14:paraId="23E02C42" w14:textId="77777777" w:rsidR="002746F1" w:rsidRPr="003C3F6A" w:rsidRDefault="002746F1" w:rsidP="00050B6C">
      <w:pPr>
        <w:spacing w:after="0" w:line="240" w:lineRule="auto"/>
        <w:ind w:right="-1"/>
        <w:jc w:val="right"/>
        <w:rPr>
          <w:rFonts w:ascii="Times New Roman" w:hAnsi="Times New Roman" w:cs="Times New Roman"/>
          <w:b/>
          <w:color w:val="000000"/>
          <w:sz w:val="24"/>
          <w:szCs w:val="24"/>
          <w:shd w:val="clear" w:color="auto" w:fill="FFFFFF"/>
        </w:rPr>
      </w:pPr>
    </w:p>
    <w:p w14:paraId="6A0EAECD" w14:textId="77777777" w:rsidR="002746F1" w:rsidRPr="003C3F6A" w:rsidRDefault="002746F1" w:rsidP="00050B6C">
      <w:pPr>
        <w:spacing w:after="0" w:line="240" w:lineRule="auto"/>
        <w:ind w:right="-1"/>
        <w:jc w:val="right"/>
        <w:rPr>
          <w:rFonts w:ascii="Times New Roman" w:hAnsi="Times New Roman" w:cs="Times New Roman"/>
          <w:sz w:val="24"/>
          <w:szCs w:val="24"/>
          <w:lang w:val="en-US"/>
        </w:rPr>
      </w:pPr>
      <w:r w:rsidRPr="003C3F6A">
        <w:rPr>
          <w:rFonts w:ascii="Times New Roman" w:hAnsi="Times New Roman" w:cs="Times New Roman"/>
          <w:b/>
          <w:sz w:val="24"/>
          <w:szCs w:val="24"/>
          <w:lang w:val="en-US"/>
        </w:rPr>
        <w:t>Tarasov Mihail Georgievich</w:t>
      </w:r>
      <w:r w:rsidRPr="003C3F6A">
        <w:rPr>
          <w:rFonts w:ascii="Times New Roman" w:hAnsi="Times New Roman" w:cs="Times New Roman"/>
          <w:sz w:val="24"/>
          <w:szCs w:val="24"/>
          <w:lang w:val="en-US"/>
        </w:rPr>
        <w:t xml:space="preserve"> </w:t>
      </w:r>
    </w:p>
    <w:p w14:paraId="5054CB9C" w14:textId="77777777" w:rsidR="002746F1" w:rsidRPr="003C3F6A" w:rsidRDefault="002746F1" w:rsidP="00050B6C">
      <w:pPr>
        <w:spacing w:after="0" w:line="240" w:lineRule="auto"/>
        <w:ind w:right="-1"/>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Siberian Federal University</w:t>
      </w:r>
    </w:p>
    <w:p w14:paraId="6013F10B" w14:textId="77777777" w:rsidR="002746F1" w:rsidRPr="003C3F6A" w:rsidRDefault="002746F1" w:rsidP="00050B6C">
      <w:pPr>
        <w:spacing w:after="0" w:line="240" w:lineRule="auto"/>
        <w:ind w:right="-1"/>
        <w:jc w:val="both"/>
        <w:rPr>
          <w:rFonts w:ascii="Times New Roman" w:hAnsi="Times New Roman" w:cs="Times New Roman"/>
          <w:sz w:val="24"/>
          <w:szCs w:val="24"/>
          <w:lang w:val="en-US"/>
        </w:rPr>
      </w:pPr>
    </w:p>
    <w:p w14:paraId="781316DF" w14:textId="77777777" w:rsidR="002746F1" w:rsidRPr="003C3F6A" w:rsidRDefault="002746F1" w:rsidP="00050B6C">
      <w:pPr>
        <w:spacing w:after="0" w:line="240" w:lineRule="auto"/>
        <w:ind w:right="-1"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Abstract </w:t>
      </w:r>
    </w:p>
    <w:p w14:paraId="0F616E16" w14:textId="77777777" w:rsidR="002746F1" w:rsidRPr="003C3F6A" w:rsidRDefault="002746F1" w:rsidP="00050B6C">
      <w:pPr>
        <w:spacing w:after="0" w:line="240" w:lineRule="auto"/>
        <w:ind w:right="-1" w:firstLine="709"/>
        <w:jc w:val="both"/>
        <w:rPr>
          <w:rFonts w:ascii="Times New Roman" w:hAnsi="Times New Roman" w:cs="Times New Roman"/>
          <w:i/>
          <w:color w:val="000000"/>
          <w:sz w:val="24"/>
          <w:szCs w:val="24"/>
          <w:shd w:val="clear" w:color="auto" w:fill="FFFFFF"/>
          <w:lang w:val="en-US"/>
        </w:rPr>
      </w:pPr>
      <w:r w:rsidRPr="003C3F6A">
        <w:rPr>
          <w:rFonts w:ascii="Times New Roman" w:hAnsi="Times New Roman" w:cs="Times New Roman"/>
          <w:i/>
          <w:color w:val="000000"/>
          <w:sz w:val="24"/>
          <w:szCs w:val="24"/>
          <w:shd w:val="clear" w:color="auto" w:fill="FFFFFF"/>
          <w:lang w:val="en-US"/>
        </w:rPr>
        <w:t xml:space="preserve">The article is devoted to the history of the Cossacks and, in particular, the history of cold weapons of Cossack units in the second half of the XIX–XX centuries. The evolution of the main types of cold weapons with which the Cossacks were armed during the period under review is considered. In particular, the analysis of changes in the main type of cold weapons of the </w:t>
      </w:r>
      <w:r w:rsidRPr="003C3F6A">
        <w:rPr>
          <w:rFonts w:ascii="Times New Roman" w:hAnsi="Times New Roman" w:cs="Times New Roman"/>
          <w:i/>
          <w:color w:val="000000"/>
          <w:sz w:val="24"/>
          <w:szCs w:val="24"/>
          <w:shd w:val="clear" w:color="auto" w:fill="FFFFFF"/>
          <w:lang w:val="en-US"/>
        </w:rPr>
        <w:lastRenderedPageBreak/>
        <w:t>Cossacks – sabers (checkers) in 1834-1909. under the influence of changes in the nature of hostilities, the emergence of new materials, economic and psychological factors. Regional specifics in arming Cossacks with long-bladed weapons of different Cossack troops are considered. Considerable attention in the article is paid to a specific type of Cossack cold weapon – a dagger. The article, in particular, examines the daggers of the Caucasian Cossack troops, as well as the regular knife of the Trans-Baikal Cossacks, as well as the dagger borrowed from the local indigenous peoples of the region. Special attention is paid in the article to the study of the pole weapons of the Cossacks – the pike. Despite the obvious archaism of this weapon, it also underwent significant changes during the period under review, reaching a peak in its development both in the material of the shaft – a thin-walled metal tube, and in optimizing the shape of the tip. The article also examines an interesting phenomenon of the beginning of the XX century as a ceremonial Cossack weapon of archaic form – the so-called fangs, which the author perceives as a kind of psychological influence tool designed to raise the morale of the Cossack officers.</w:t>
      </w:r>
    </w:p>
    <w:p w14:paraId="27C90C3F" w14:textId="77777777" w:rsidR="002746F1" w:rsidRPr="003C3F6A" w:rsidRDefault="002746F1" w:rsidP="00050B6C">
      <w:pPr>
        <w:spacing w:after="0" w:line="240" w:lineRule="auto"/>
        <w:ind w:right="-1" w:firstLine="709"/>
        <w:jc w:val="both"/>
        <w:rPr>
          <w:rFonts w:ascii="Times New Roman" w:hAnsi="Times New Roman" w:cs="Times New Roman"/>
          <w:i/>
          <w:color w:val="000000"/>
          <w:sz w:val="24"/>
          <w:szCs w:val="24"/>
          <w:shd w:val="clear" w:color="auto" w:fill="FFFFFF"/>
          <w:lang w:val="en-US"/>
        </w:rPr>
      </w:pPr>
      <w:r w:rsidRPr="003C3F6A">
        <w:rPr>
          <w:rFonts w:ascii="Times New Roman" w:hAnsi="Times New Roman" w:cs="Times New Roman"/>
          <w:i/>
          <w:color w:val="000000"/>
          <w:sz w:val="24"/>
          <w:szCs w:val="24"/>
          <w:shd w:val="clear" w:color="auto" w:fill="FFFFFF"/>
          <w:lang w:val="en-US"/>
        </w:rPr>
        <w:t>The article provides accurate information about the size, shape and weight of the Cossacks' cold weapons, as well as brief information about the methods of their use in army units.</w:t>
      </w:r>
    </w:p>
    <w:p w14:paraId="66E7A6F3" w14:textId="77777777" w:rsidR="002746F1" w:rsidRPr="003C3F6A" w:rsidRDefault="002746F1" w:rsidP="00050B6C">
      <w:pPr>
        <w:spacing w:after="0" w:line="240" w:lineRule="auto"/>
        <w:ind w:right="-1"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Keywords: </w:t>
      </w:r>
      <w:r w:rsidRPr="003C3F6A">
        <w:rPr>
          <w:rFonts w:ascii="Times New Roman" w:hAnsi="Times New Roman" w:cs="Times New Roman"/>
          <w:i/>
          <w:color w:val="000000"/>
          <w:sz w:val="24"/>
          <w:szCs w:val="24"/>
          <w:shd w:val="clear" w:color="auto" w:fill="FFFFFF"/>
          <w:lang w:val="en-US"/>
        </w:rPr>
        <w:t>Cossacks, edged weapons, polearm, fencing, pike, saber, saber, dagger.</w:t>
      </w:r>
    </w:p>
    <w:p w14:paraId="5FFC9EDA" w14:textId="77777777" w:rsidR="002746F1" w:rsidRPr="003C3F6A" w:rsidRDefault="002746F1" w:rsidP="00050B6C">
      <w:pPr>
        <w:spacing w:after="0" w:line="240" w:lineRule="auto"/>
        <w:ind w:right="-1"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b/>
          <w:i/>
          <w:sz w:val="24"/>
          <w:szCs w:val="24"/>
        </w:rPr>
        <w:t xml:space="preserve"> </w:t>
      </w:r>
      <w:r w:rsidRPr="003C3F6A">
        <w:rPr>
          <w:rFonts w:ascii="Times New Roman" w:hAnsi="Times New Roman" w:cs="Times New Roman"/>
          <w:i/>
          <w:sz w:val="24"/>
          <w:szCs w:val="24"/>
        </w:rPr>
        <w:t xml:space="preserve">5.6.1. – </w:t>
      </w:r>
      <w:r w:rsidRPr="003C3F6A">
        <w:rPr>
          <w:rFonts w:ascii="Times New Roman" w:hAnsi="Times New Roman" w:cs="Times New Roman"/>
          <w:i/>
          <w:sz w:val="24"/>
          <w:szCs w:val="24"/>
          <w:lang w:val="en-US"/>
        </w:rPr>
        <w:t>Domestic history (historical sciences).</w:t>
      </w:r>
    </w:p>
    <w:p w14:paraId="106BF4A2" w14:textId="20F7720E" w:rsidR="002833FE" w:rsidRPr="003C3F6A" w:rsidRDefault="002833FE" w:rsidP="003C3F6A">
      <w:pPr>
        <w:tabs>
          <w:tab w:val="left" w:pos="2175"/>
        </w:tabs>
        <w:spacing w:after="0" w:line="240" w:lineRule="auto"/>
        <w:ind w:firstLine="709"/>
        <w:jc w:val="both"/>
        <w:rPr>
          <w:rFonts w:ascii="Times New Roman" w:hAnsi="Times New Roman" w:cs="Times New Roman"/>
          <w:i/>
          <w:sz w:val="24"/>
          <w:szCs w:val="24"/>
        </w:rPr>
      </w:pPr>
    </w:p>
    <w:p w14:paraId="7D42B214" w14:textId="77777777" w:rsidR="002833FE" w:rsidRPr="003C3F6A" w:rsidRDefault="002833FE" w:rsidP="003C3F6A">
      <w:pPr>
        <w:tabs>
          <w:tab w:val="left" w:pos="1980"/>
        </w:tabs>
        <w:spacing w:after="0" w:line="240" w:lineRule="auto"/>
        <w:ind w:right="-1"/>
        <w:jc w:val="both"/>
        <w:rPr>
          <w:rFonts w:ascii="Times New Roman" w:hAnsi="Times New Roman" w:cs="Times New Roman"/>
          <w:sz w:val="24"/>
          <w:szCs w:val="24"/>
          <w:highlight w:val="yellow"/>
        </w:rPr>
      </w:pPr>
    </w:p>
    <w:p w14:paraId="2FC875C4" w14:textId="0B74EB9D" w:rsidR="002833FE" w:rsidRPr="003C3F6A" w:rsidRDefault="002833FE"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19</w:t>
      </w:r>
    </w:p>
    <w:p w14:paraId="105645D5" w14:textId="77777777" w:rsidR="00A642EF" w:rsidRDefault="00A642EF" w:rsidP="003C3F6A">
      <w:pPr>
        <w:tabs>
          <w:tab w:val="left" w:pos="1980"/>
        </w:tabs>
        <w:spacing w:after="0" w:line="240" w:lineRule="auto"/>
        <w:jc w:val="both"/>
        <w:rPr>
          <w:rFonts w:ascii="Times New Roman" w:hAnsi="Times New Roman" w:cs="Times New Roman"/>
          <w:sz w:val="24"/>
          <w:szCs w:val="24"/>
        </w:rPr>
      </w:pPr>
    </w:p>
    <w:p w14:paraId="38233412" w14:textId="77777777" w:rsidR="002746F1" w:rsidRPr="003C3F6A" w:rsidRDefault="002746F1" w:rsidP="003C3F6A">
      <w:pPr>
        <w:tabs>
          <w:tab w:val="left" w:pos="1980"/>
        </w:tabs>
        <w:spacing w:after="0" w:line="240" w:lineRule="auto"/>
        <w:jc w:val="both"/>
        <w:rPr>
          <w:rFonts w:ascii="Times New Roman" w:hAnsi="Times New Roman" w:cs="Times New Roman"/>
          <w:sz w:val="24"/>
          <w:szCs w:val="24"/>
          <w:highlight w:val="yellow"/>
        </w:rPr>
      </w:pPr>
      <w:r w:rsidRPr="00A642EF">
        <w:rPr>
          <w:rFonts w:ascii="Times New Roman" w:hAnsi="Times New Roman" w:cs="Times New Roman"/>
          <w:sz w:val="24"/>
          <w:szCs w:val="24"/>
        </w:rPr>
        <w:t>УДК 304.5</w:t>
      </w:r>
    </w:p>
    <w:p w14:paraId="39917912" w14:textId="77777777" w:rsidR="002746F1" w:rsidRPr="003C3F6A" w:rsidRDefault="002746F1" w:rsidP="003C3F6A">
      <w:pPr>
        <w:tabs>
          <w:tab w:val="left" w:pos="1980"/>
        </w:tabs>
        <w:spacing w:after="0" w:line="240" w:lineRule="auto"/>
        <w:jc w:val="both"/>
        <w:rPr>
          <w:rFonts w:ascii="Times New Roman" w:hAnsi="Times New Roman" w:cs="Times New Roman"/>
          <w:sz w:val="24"/>
          <w:szCs w:val="24"/>
          <w:highlight w:val="yellow"/>
        </w:rPr>
      </w:pPr>
    </w:p>
    <w:p w14:paraId="1CDE7BE9" w14:textId="77777777" w:rsidR="002746F1" w:rsidRPr="003C3F6A" w:rsidRDefault="002746F1" w:rsidP="003C3F6A">
      <w:pPr>
        <w:spacing w:after="0" w:line="240" w:lineRule="auto"/>
        <w:jc w:val="both"/>
        <w:rPr>
          <w:rFonts w:ascii="Times New Roman" w:eastAsia="Arial" w:hAnsi="Times New Roman" w:cs="Times New Roman"/>
          <w:b/>
          <w:color w:val="000000"/>
          <w:sz w:val="24"/>
          <w:szCs w:val="24"/>
        </w:rPr>
      </w:pPr>
      <w:r w:rsidRPr="003C3F6A">
        <w:rPr>
          <w:rFonts w:ascii="Times New Roman" w:eastAsia="Arial" w:hAnsi="Times New Roman" w:cs="Times New Roman"/>
          <w:b/>
          <w:color w:val="000000"/>
          <w:sz w:val="24"/>
          <w:szCs w:val="24"/>
        </w:rPr>
        <w:t>Классификация интертекстуальных связей произведений изобразительного искусства относительно статусов художественного образа</w:t>
      </w:r>
    </w:p>
    <w:p w14:paraId="1E44615A" w14:textId="77777777" w:rsidR="002746F1" w:rsidRPr="003C3F6A" w:rsidRDefault="002746F1" w:rsidP="003C3F6A">
      <w:pPr>
        <w:spacing w:after="0" w:line="240" w:lineRule="auto"/>
        <w:jc w:val="both"/>
        <w:rPr>
          <w:rFonts w:ascii="Times New Roman" w:hAnsi="Times New Roman" w:cs="Times New Roman"/>
          <w:b/>
          <w:sz w:val="24"/>
          <w:szCs w:val="24"/>
        </w:rPr>
      </w:pPr>
    </w:p>
    <w:p w14:paraId="40578D04" w14:textId="58C1B2B3" w:rsidR="002746F1" w:rsidRPr="003C3F6A" w:rsidRDefault="002746F1"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Жигаева Анастасия Александровна</w:t>
      </w:r>
    </w:p>
    <w:p w14:paraId="79C9ABB1" w14:textId="77777777" w:rsidR="002746F1" w:rsidRPr="003C3F6A" w:rsidRDefault="002746F1"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Сибирский федеральный университет</w:t>
      </w:r>
    </w:p>
    <w:p w14:paraId="48CC8BF4" w14:textId="77777777" w:rsidR="002746F1" w:rsidRPr="003C3F6A" w:rsidRDefault="002746F1"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Жигаев Илья Геннадьевич</w:t>
      </w:r>
    </w:p>
    <w:p w14:paraId="6A21E3C8" w14:textId="77777777" w:rsidR="002746F1" w:rsidRPr="003C3F6A" w:rsidRDefault="002746F1" w:rsidP="003C3F6A">
      <w:pPr>
        <w:spacing w:after="0" w:line="240" w:lineRule="auto"/>
        <w:jc w:val="right"/>
        <w:rPr>
          <w:rFonts w:ascii="Times New Roman" w:hAnsi="Times New Roman" w:cs="Times New Roman"/>
          <w:b/>
          <w:i/>
          <w:sz w:val="24"/>
          <w:szCs w:val="24"/>
        </w:rPr>
      </w:pPr>
      <w:r w:rsidRPr="003C3F6A">
        <w:rPr>
          <w:rFonts w:ascii="Times New Roman" w:hAnsi="Times New Roman" w:cs="Times New Roman"/>
          <w:sz w:val="24"/>
          <w:szCs w:val="24"/>
        </w:rPr>
        <w:t>Красноярский художественный музей имени В. И. Сурикова</w:t>
      </w:r>
    </w:p>
    <w:p w14:paraId="312C6F2F" w14:textId="77777777" w:rsidR="002746F1" w:rsidRPr="003C3F6A" w:rsidRDefault="002746F1" w:rsidP="003C3F6A">
      <w:pPr>
        <w:spacing w:after="0" w:line="240" w:lineRule="auto"/>
        <w:ind w:firstLine="709"/>
        <w:jc w:val="both"/>
        <w:rPr>
          <w:rFonts w:ascii="Times New Roman" w:hAnsi="Times New Roman" w:cs="Times New Roman"/>
          <w:b/>
          <w:i/>
          <w:sz w:val="24"/>
          <w:szCs w:val="24"/>
        </w:rPr>
      </w:pPr>
    </w:p>
    <w:p w14:paraId="10B23DC3" w14:textId="77777777" w:rsidR="002746F1" w:rsidRPr="003C3F6A" w:rsidRDefault="002746F1" w:rsidP="003C3F6A">
      <w:pPr>
        <w:spacing w:after="0" w:line="240" w:lineRule="auto"/>
        <w:ind w:firstLine="709"/>
        <w:jc w:val="both"/>
        <w:rPr>
          <w:rFonts w:ascii="Times New Roman" w:hAnsi="Times New Roman" w:cs="Times New Roman"/>
          <w:b/>
          <w:sz w:val="24"/>
          <w:szCs w:val="24"/>
        </w:rPr>
      </w:pPr>
      <w:r w:rsidRPr="003C3F6A">
        <w:rPr>
          <w:rFonts w:ascii="Times New Roman" w:hAnsi="Times New Roman" w:cs="Times New Roman"/>
          <w:b/>
          <w:i/>
          <w:sz w:val="24"/>
          <w:szCs w:val="24"/>
        </w:rPr>
        <w:t>Аннотация</w:t>
      </w:r>
      <w:r w:rsidRPr="003C3F6A">
        <w:rPr>
          <w:rFonts w:ascii="Times New Roman" w:hAnsi="Times New Roman" w:cs="Times New Roman"/>
          <w:b/>
          <w:sz w:val="24"/>
          <w:szCs w:val="24"/>
        </w:rPr>
        <w:t xml:space="preserve"> </w:t>
      </w:r>
    </w:p>
    <w:p w14:paraId="20F81398"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 xml:space="preserve">Исследователи художественных произведений искусства используют в основном теоретические и эмпирические методы исследования, а также концептуальные положения теории изобразительного искусства. Эти методы используются при сравнительно-историческом, формальном, иконографическом и структурном анализах. Кроме этих способов предлагается еще один подход к изучению как отдельных произведений искусства, так и в целом истории искусства. В статье описывается один из основных способов, используемых художниками различных эпох, но наиболее ярко в современном искусстве, в модернизме, пост- и метамодернизме - это цитирование, которое авторы статьи определяют как интертекстуальные связи между произведениями искусства. Понятие интертекстуальности более разработано в литературоведении и лингвистике, но поскольку произведение изобразительного искусства является также текстом, к нему применимо использование данного понятия. Формализация интертекстуальных связей произведений искусства необходима для того, чтобы теоретизировать один из важных теоретических методов исследования художественного текста - интертекстуальный анализ. Для упрощения работы исследователей различные типы интертекстуальных связей были классифицированы по статусам художественного образа теории изобразительного искусства В. И. Жуковского. Такая классификация поможет исследователям художественного образа </w:t>
      </w:r>
      <w:r w:rsidRPr="003C3F6A">
        <w:rPr>
          <w:rFonts w:ascii="Times New Roman" w:hAnsi="Times New Roman" w:cs="Times New Roman"/>
          <w:i/>
          <w:sz w:val="24"/>
          <w:szCs w:val="24"/>
        </w:rPr>
        <w:lastRenderedPageBreak/>
        <w:t>при анализе произведений искусства выделить интертекстуальный анализ в отдельный этап исследования. А кроме того, данная классификация может быть положена в основание принципа изучения истории искусства, особенно искусства модернизма, постмодернизма и метамодернизма в противовес, общепринятой, хронологической системе построения истории искусства.</w:t>
      </w:r>
    </w:p>
    <w:p w14:paraId="68147912"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eastAsia="Calibri" w:hAnsi="Times New Roman" w:cs="Times New Roman"/>
          <w:b/>
          <w:i/>
          <w:sz w:val="24"/>
          <w:szCs w:val="24"/>
          <w:lang w:eastAsia="en-US"/>
        </w:rPr>
        <w:t>Ключевые слова:</w:t>
      </w:r>
      <w:r w:rsidRPr="003C3F6A">
        <w:rPr>
          <w:rFonts w:ascii="Times New Roman" w:eastAsia="Calibri" w:hAnsi="Times New Roman" w:cs="Times New Roman"/>
          <w:i/>
          <w:sz w:val="24"/>
          <w:szCs w:val="24"/>
          <w:lang w:eastAsia="en-US"/>
        </w:rPr>
        <w:t xml:space="preserve"> </w:t>
      </w:r>
      <w:r w:rsidRPr="003C3F6A">
        <w:rPr>
          <w:rFonts w:ascii="Times New Roman" w:hAnsi="Times New Roman" w:cs="Times New Roman"/>
          <w:i/>
          <w:sz w:val="24"/>
          <w:szCs w:val="24"/>
        </w:rPr>
        <w:t>интертекстуальность, теория искусства, цитирование, гипертекст, художественный образ.</w:t>
      </w:r>
    </w:p>
    <w:p w14:paraId="747592FC"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24.00.01. – Теория и история культуры (культурология).</w:t>
      </w:r>
    </w:p>
    <w:p w14:paraId="5D94B984" w14:textId="77777777" w:rsidR="002746F1" w:rsidRPr="003C3F6A" w:rsidRDefault="002746F1" w:rsidP="003C3F6A">
      <w:pPr>
        <w:shd w:val="clear" w:color="auto" w:fill="FFFFFF"/>
        <w:spacing w:after="0" w:line="240" w:lineRule="auto"/>
        <w:jc w:val="both"/>
        <w:rPr>
          <w:rFonts w:ascii="Times New Roman" w:hAnsi="Times New Roman" w:cs="Times New Roman"/>
          <w:b/>
          <w:sz w:val="24"/>
          <w:szCs w:val="24"/>
          <w:lang w:val="en-US"/>
        </w:rPr>
      </w:pPr>
    </w:p>
    <w:p w14:paraId="2D9DF36B" w14:textId="77777777" w:rsidR="002746F1" w:rsidRPr="003C3F6A" w:rsidRDefault="002746F1" w:rsidP="003C3F6A">
      <w:pPr>
        <w:spacing w:after="0" w:line="240" w:lineRule="auto"/>
        <w:jc w:val="both"/>
        <w:rPr>
          <w:rFonts w:ascii="Times New Roman" w:hAnsi="Times New Roman" w:cs="Times New Roman"/>
          <w:b/>
          <w:color w:val="000000"/>
          <w:sz w:val="24"/>
          <w:szCs w:val="24"/>
        </w:rPr>
      </w:pPr>
      <w:r w:rsidRPr="003C3F6A">
        <w:rPr>
          <w:rFonts w:ascii="Times New Roman" w:hAnsi="Times New Roman" w:cs="Times New Roman"/>
          <w:b/>
          <w:color w:val="000000"/>
          <w:sz w:val="24"/>
          <w:szCs w:val="24"/>
        </w:rPr>
        <w:t>Classification of intertextual connections of works of fine art relative to the status of the artistic image</w:t>
      </w:r>
    </w:p>
    <w:p w14:paraId="1F900A05" w14:textId="77777777" w:rsidR="002746F1" w:rsidRPr="003C3F6A" w:rsidRDefault="002746F1" w:rsidP="003C3F6A">
      <w:pPr>
        <w:spacing w:after="0" w:line="240" w:lineRule="auto"/>
        <w:jc w:val="both"/>
        <w:rPr>
          <w:rFonts w:ascii="Times New Roman" w:hAnsi="Times New Roman" w:cs="Times New Roman"/>
          <w:b/>
          <w:bCs/>
          <w:sz w:val="24"/>
          <w:szCs w:val="24"/>
          <w:lang w:val="en-GB"/>
        </w:rPr>
      </w:pPr>
    </w:p>
    <w:p w14:paraId="73DD137E" w14:textId="77777777" w:rsidR="002746F1" w:rsidRPr="003C3F6A" w:rsidRDefault="002746F1" w:rsidP="003C3F6A">
      <w:pPr>
        <w:spacing w:after="0" w:line="240" w:lineRule="auto"/>
        <w:ind w:firstLine="737"/>
        <w:jc w:val="right"/>
        <w:rPr>
          <w:rFonts w:ascii="Times New Roman" w:hAnsi="Times New Roman" w:cs="Times New Roman"/>
          <w:b/>
          <w:bCs/>
          <w:sz w:val="24"/>
          <w:szCs w:val="24"/>
          <w:lang w:val="en-GB"/>
        </w:rPr>
      </w:pPr>
      <w:r w:rsidRPr="003C3F6A">
        <w:rPr>
          <w:rFonts w:ascii="Times New Roman" w:hAnsi="Times New Roman" w:cs="Times New Roman"/>
          <w:b/>
          <w:bCs/>
          <w:sz w:val="24"/>
          <w:szCs w:val="24"/>
          <w:lang w:val="en-GB"/>
        </w:rPr>
        <w:t>Zhigaeva Anastasia Alexandrovna</w:t>
      </w:r>
    </w:p>
    <w:p w14:paraId="0341B307" w14:textId="77777777" w:rsidR="002746F1" w:rsidRPr="003C3F6A" w:rsidRDefault="002746F1" w:rsidP="003C3F6A">
      <w:pPr>
        <w:shd w:val="clear" w:color="auto" w:fill="FFFFFF"/>
        <w:tabs>
          <w:tab w:val="left" w:pos="1134"/>
        </w:tabs>
        <w:spacing w:after="0" w:line="240" w:lineRule="auto"/>
        <w:ind w:firstLine="709"/>
        <w:jc w:val="right"/>
        <w:rPr>
          <w:rFonts w:ascii="Times New Roman" w:eastAsia="Calibri" w:hAnsi="Times New Roman" w:cs="Times New Roman"/>
          <w:sz w:val="24"/>
          <w:szCs w:val="24"/>
          <w:lang w:val="en-US" w:eastAsia="en-US"/>
        </w:rPr>
      </w:pPr>
      <w:r w:rsidRPr="003C3F6A">
        <w:rPr>
          <w:rFonts w:ascii="Times New Roman" w:eastAsia="Calibri" w:hAnsi="Times New Roman" w:cs="Times New Roman"/>
          <w:sz w:val="24"/>
          <w:szCs w:val="24"/>
          <w:lang w:val="en-US" w:eastAsia="en-US"/>
        </w:rPr>
        <w:t>Siberian Federal University</w:t>
      </w:r>
    </w:p>
    <w:p w14:paraId="0A7DB68A" w14:textId="77777777" w:rsidR="002746F1" w:rsidRPr="003C3F6A" w:rsidRDefault="002746F1" w:rsidP="003C3F6A">
      <w:pPr>
        <w:shd w:val="clear" w:color="auto" w:fill="FFFFFF"/>
        <w:tabs>
          <w:tab w:val="left" w:pos="1134"/>
        </w:tabs>
        <w:spacing w:after="0" w:line="240" w:lineRule="auto"/>
        <w:ind w:firstLine="709"/>
        <w:jc w:val="right"/>
        <w:rPr>
          <w:rFonts w:ascii="Times New Roman" w:eastAsia="Calibri" w:hAnsi="Times New Roman" w:cs="Times New Roman"/>
          <w:b/>
          <w:sz w:val="24"/>
          <w:szCs w:val="24"/>
          <w:lang w:val="en-US" w:eastAsia="en-US"/>
        </w:rPr>
      </w:pPr>
      <w:r w:rsidRPr="003C3F6A">
        <w:rPr>
          <w:rFonts w:ascii="Times New Roman" w:eastAsia="Calibri" w:hAnsi="Times New Roman" w:cs="Times New Roman"/>
          <w:b/>
          <w:sz w:val="24"/>
          <w:szCs w:val="24"/>
          <w:lang w:val="en-US" w:eastAsia="en-US"/>
        </w:rPr>
        <w:t>Zhigaev Ilya Gennadievich</w:t>
      </w:r>
    </w:p>
    <w:p w14:paraId="13D078F2" w14:textId="77777777" w:rsidR="002746F1" w:rsidRPr="003C3F6A" w:rsidRDefault="002746F1" w:rsidP="003C3F6A">
      <w:pPr>
        <w:shd w:val="clear" w:color="auto" w:fill="FFFFFF"/>
        <w:tabs>
          <w:tab w:val="left" w:pos="1134"/>
        </w:tabs>
        <w:spacing w:after="0" w:line="240" w:lineRule="auto"/>
        <w:ind w:firstLine="709"/>
        <w:jc w:val="right"/>
        <w:rPr>
          <w:rFonts w:ascii="Times New Roman" w:eastAsia="Calibri" w:hAnsi="Times New Roman" w:cs="Times New Roman"/>
          <w:sz w:val="24"/>
          <w:szCs w:val="24"/>
          <w:lang w:val="en-US" w:eastAsia="en-US"/>
        </w:rPr>
      </w:pPr>
      <w:r w:rsidRPr="003C3F6A">
        <w:rPr>
          <w:rFonts w:ascii="Times New Roman" w:eastAsia="Calibri" w:hAnsi="Times New Roman" w:cs="Times New Roman"/>
          <w:sz w:val="24"/>
          <w:szCs w:val="24"/>
          <w:lang w:val="en-US" w:eastAsia="en-US"/>
        </w:rPr>
        <w:t>Krasnoyarsk Art Museum named after V. I. Surikov</w:t>
      </w:r>
    </w:p>
    <w:p w14:paraId="3FBC97D9" w14:textId="77777777" w:rsidR="002746F1" w:rsidRPr="003C3F6A" w:rsidRDefault="002746F1" w:rsidP="003C3F6A">
      <w:pPr>
        <w:shd w:val="clear" w:color="auto" w:fill="FFFFFF"/>
        <w:tabs>
          <w:tab w:val="left" w:pos="1134"/>
        </w:tabs>
        <w:spacing w:after="0" w:line="240" w:lineRule="auto"/>
        <w:ind w:firstLine="709"/>
        <w:jc w:val="both"/>
        <w:rPr>
          <w:rFonts w:ascii="Times New Roman" w:eastAsia="Calibri" w:hAnsi="Times New Roman" w:cs="Times New Roman"/>
          <w:b/>
          <w:sz w:val="24"/>
          <w:szCs w:val="24"/>
          <w:lang w:val="en-US" w:eastAsia="en-US"/>
        </w:rPr>
      </w:pPr>
    </w:p>
    <w:p w14:paraId="411A3669" w14:textId="77777777" w:rsidR="002746F1" w:rsidRPr="003C3F6A" w:rsidRDefault="002746F1" w:rsidP="003C3F6A">
      <w:pPr>
        <w:shd w:val="clear" w:color="auto" w:fill="FFFFFF"/>
        <w:tabs>
          <w:tab w:val="left" w:pos="1134"/>
        </w:tabs>
        <w:spacing w:after="0" w:line="240" w:lineRule="auto"/>
        <w:ind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Abstract </w:t>
      </w:r>
    </w:p>
    <w:p w14:paraId="25A642BF" w14:textId="77777777" w:rsidR="002746F1" w:rsidRPr="003C3F6A" w:rsidRDefault="002746F1" w:rsidP="003C3F6A">
      <w:pPr>
        <w:spacing w:after="0" w:line="240" w:lineRule="auto"/>
        <w:ind w:firstLine="709"/>
        <w:jc w:val="both"/>
        <w:rPr>
          <w:rFonts w:ascii="Times New Roman" w:eastAsia="Times New Roman" w:hAnsi="Times New Roman" w:cs="Times New Roman"/>
          <w:i/>
          <w:color w:val="000000"/>
          <w:sz w:val="24"/>
          <w:szCs w:val="24"/>
        </w:rPr>
      </w:pPr>
      <w:r w:rsidRPr="003C3F6A">
        <w:rPr>
          <w:rFonts w:ascii="Times New Roman" w:eastAsia="Times New Roman" w:hAnsi="Times New Roman" w:cs="Times New Roman"/>
          <w:i/>
          <w:color w:val="000000"/>
          <w:sz w:val="24"/>
          <w:szCs w:val="24"/>
        </w:rPr>
        <w:t>Researchers of artistic works of art use mainly theoretical and empirical research methods, as well as conceptual provisions of the theory of fine art. These methods are used in comparative historical, formal, iconographic and structural analyses. In addition to these methods, another approach to the study of both individual works of art and the history of art as a whole is proposed. The article describes one of the main methods used by artists of various eras, but most vividly in modern art, in modernism, post- and metamodernism - is quoting, which the authors of the article define as intertextual links between works of art. The concept of intertextuality is more developed in literary studies and linguistics, but since a work of fine art is also a text, the use of this concept is applicable to it. The formalization of intertextual connections of works of art is necessary in order to theorize one of the important theoretical methods of studying a literary text - intertextual analysis. To simplify the work of researchers, various types of intertextual connections were classified according to the statuses of the artistic image of the theory of fine art by V. I. Zhukovsky. This classification will help researchers of the artistic image in the analysis of works of art to distinguish intertextual analysis into a separate stage of research. In addition, this classification can be used as the basis for the principle of studying the history of art, especially the art of modernism, postmodernism and metamodernism, as opposed to the generally accepted chronological system of constructing the history of art.</w:t>
      </w:r>
    </w:p>
    <w:p w14:paraId="765B62BD" w14:textId="77777777" w:rsidR="002746F1" w:rsidRPr="003C3F6A" w:rsidRDefault="002746F1" w:rsidP="003C3F6A">
      <w:pPr>
        <w:spacing w:after="0" w:line="240" w:lineRule="auto"/>
        <w:ind w:firstLine="709"/>
        <w:jc w:val="both"/>
        <w:rPr>
          <w:rFonts w:ascii="Times New Roman" w:hAnsi="Times New Roman" w:cs="Times New Roman"/>
          <w:i/>
          <w:sz w:val="24"/>
          <w:szCs w:val="24"/>
          <w:lang w:val="en-US"/>
        </w:rPr>
      </w:pPr>
      <w:r w:rsidRPr="003C3F6A">
        <w:rPr>
          <w:rFonts w:ascii="Times New Roman" w:eastAsia="Calibri" w:hAnsi="Times New Roman" w:cs="Times New Roman"/>
          <w:b/>
          <w:i/>
          <w:sz w:val="24"/>
          <w:szCs w:val="24"/>
          <w:lang w:val="en-US" w:eastAsia="en-US"/>
        </w:rPr>
        <w:t>Keywords:</w:t>
      </w:r>
      <w:r w:rsidRPr="003C3F6A">
        <w:rPr>
          <w:rFonts w:ascii="Times New Roman" w:eastAsia="Calibri" w:hAnsi="Times New Roman" w:cs="Times New Roman"/>
          <w:i/>
          <w:sz w:val="24"/>
          <w:szCs w:val="24"/>
          <w:lang w:val="en-US" w:eastAsia="en-US"/>
        </w:rPr>
        <w:t xml:space="preserve"> </w:t>
      </w:r>
      <w:r w:rsidRPr="003C3F6A">
        <w:rPr>
          <w:rFonts w:ascii="Times New Roman" w:hAnsi="Times New Roman" w:cs="Times New Roman"/>
          <w:i/>
          <w:sz w:val="24"/>
          <w:szCs w:val="24"/>
          <w:lang w:val="en-US"/>
        </w:rPr>
        <w:t>intertextuality, art theory, citation, hypertext, artistic image.</w:t>
      </w:r>
    </w:p>
    <w:p w14:paraId="2AE7E632"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rPr>
        <w:t>24.00.01.</w:t>
      </w:r>
      <w:r w:rsidRPr="003C3F6A">
        <w:rPr>
          <w:rFonts w:ascii="Times New Roman" w:hAnsi="Times New Roman" w:cs="Times New Roman"/>
          <w:i/>
          <w:sz w:val="24"/>
          <w:szCs w:val="24"/>
          <w:lang w:val="en-US"/>
        </w:rPr>
        <w:t xml:space="preserve"> - Theory and history of culture (cultural studies).</w:t>
      </w:r>
    </w:p>
    <w:p w14:paraId="6C119742" w14:textId="77777777" w:rsidR="00ED4013" w:rsidRPr="003C3F6A" w:rsidRDefault="00ED4013" w:rsidP="003C3F6A">
      <w:pPr>
        <w:tabs>
          <w:tab w:val="left" w:pos="1980"/>
        </w:tabs>
        <w:spacing w:after="0" w:line="240" w:lineRule="auto"/>
        <w:ind w:right="-1"/>
        <w:jc w:val="center"/>
        <w:rPr>
          <w:rFonts w:ascii="Times New Roman" w:hAnsi="Times New Roman" w:cs="Times New Roman"/>
          <w:sz w:val="24"/>
          <w:szCs w:val="24"/>
          <w:highlight w:val="yellow"/>
        </w:rPr>
      </w:pPr>
    </w:p>
    <w:p w14:paraId="385AB8EB" w14:textId="50B43421" w:rsidR="002833FE" w:rsidRPr="003C3F6A" w:rsidRDefault="006B4CB7"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20</w:t>
      </w:r>
    </w:p>
    <w:p w14:paraId="5ADFA470" w14:textId="77777777" w:rsidR="006B4CB7" w:rsidRPr="003C3F6A" w:rsidRDefault="006B4CB7" w:rsidP="003C3F6A">
      <w:pPr>
        <w:tabs>
          <w:tab w:val="left" w:pos="1980"/>
        </w:tabs>
        <w:spacing w:after="0" w:line="240" w:lineRule="auto"/>
        <w:ind w:right="-1"/>
        <w:jc w:val="both"/>
        <w:rPr>
          <w:rFonts w:ascii="Times New Roman" w:hAnsi="Times New Roman" w:cs="Times New Roman"/>
          <w:sz w:val="24"/>
          <w:szCs w:val="24"/>
          <w:highlight w:val="yellow"/>
        </w:rPr>
      </w:pPr>
    </w:p>
    <w:p w14:paraId="67F58416" w14:textId="77777777" w:rsidR="002746F1" w:rsidRPr="003C3F6A" w:rsidRDefault="002746F1" w:rsidP="003C3F6A">
      <w:pPr>
        <w:tabs>
          <w:tab w:val="left" w:pos="1980"/>
        </w:tabs>
        <w:spacing w:after="0" w:line="240" w:lineRule="auto"/>
        <w:jc w:val="both"/>
        <w:rPr>
          <w:rFonts w:ascii="Times New Roman" w:hAnsi="Times New Roman" w:cs="Times New Roman"/>
          <w:sz w:val="24"/>
          <w:szCs w:val="24"/>
        </w:rPr>
      </w:pPr>
      <w:r w:rsidRPr="003C3F6A">
        <w:rPr>
          <w:rFonts w:ascii="Times New Roman" w:hAnsi="Times New Roman" w:cs="Times New Roman"/>
          <w:sz w:val="24"/>
          <w:szCs w:val="24"/>
        </w:rPr>
        <w:t>УДК 94.17.018.22.123</w:t>
      </w:r>
    </w:p>
    <w:p w14:paraId="50D9375A" w14:textId="77777777" w:rsidR="002746F1" w:rsidRPr="003C3F6A" w:rsidRDefault="002746F1" w:rsidP="003C3F6A">
      <w:pPr>
        <w:tabs>
          <w:tab w:val="left" w:pos="1980"/>
        </w:tabs>
        <w:spacing w:after="0" w:line="240" w:lineRule="auto"/>
        <w:jc w:val="both"/>
        <w:rPr>
          <w:rFonts w:ascii="Times New Roman" w:hAnsi="Times New Roman" w:cs="Times New Roman"/>
          <w:sz w:val="24"/>
          <w:szCs w:val="24"/>
        </w:rPr>
      </w:pPr>
    </w:p>
    <w:p w14:paraId="382D5F19" w14:textId="77777777" w:rsidR="002746F1" w:rsidRPr="003C3F6A" w:rsidRDefault="002746F1" w:rsidP="003C3F6A">
      <w:pPr>
        <w:spacing w:after="0" w:line="240" w:lineRule="auto"/>
        <w:jc w:val="both"/>
        <w:rPr>
          <w:rFonts w:ascii="Times New Roman" w:eastAsia="Arial" w:hAnsi="Times New Roman" w:cs="Times New Roman"/>
          <w:b/>
          <w:color w:val="000000"/>
          <w:sz w:val="24"/>
          <w:szCs w:val="24"/>
        </w:rPr>
      </w:pPr>
      <w:r w:rsidRPr="003C3F6A">
        <w:rPr>
          <w:rFonts w:ascii="Times New Roman" w:eastAsia="Arial" w:hAnsi="Times New Roman" w:cs="Times New Roman"/>
          <w:b/>
          <w:color w:val="000000"/>
          <w:sz w:val="24"/>
          <w:szCs w:val="24"/>
        </w:rPr>
        <w:t>Научная Экспедиция Академического отряда (1733 -1746)</w:t>
      </w:r>
    </w:p>
    <w:p w14:paraId="3FA60F09" w14:textId="77777777" w:rsidR="002746F1" w:rsidRPr="003C3F6A" w:rsidRDefault="002746F1" w:rsidP="003C3F6A">
      <w:pPr>
        <w:spacing w:after="0" w:line="240" w:lineRule="auto"/>
        <w:jc w:val="both"/>
        <w:rPr>
          <w:rFonts w:ascii="Times New Roman" w:hAnsi="Times New Roman" w:cs="Times New Roman"/>
          <w:b/>
          <w:sz w:val="24"/>
          <w:szCs w:val="24"/>
        </w:rPr>
      </w:pPr>
    </w:p>
    <w:p w14:paraId="609B94A6" w14:textId="19F17152" w:rsidR="002746F1" w:rsidRPr="003C3F6A" w:rsidRDefault="002746F1"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Хребтов Михаил Яковлевич</w:t>
      </w:r>
    </w:p>
    <w:p w14:paraId="4BA28FFA" w14:textId="77777777" w:rsidR="002746F1" w:rsidRPr="003C3F6A" w:rsidRDefault="002746F1"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Красноярский государственный медицинский университет им. профессора В.Ф. Войно-Ясенецкого</w:t>
      </w:r>
    </w:p>
    <w:p w14:paraId="367A4456" w14:textId="77777777" w:rsidR="002746F1" w:rsidRPr="003C3F6A" w:rsidRDefault="002746F1"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Кошелева Мария Александровна</w:t>
      </w:r>
    </w:p>
    <w:p w14:paraId="0B9C5AE8" w14:textId="77777777" w:rsidR="002746F1" w:rsidRPr="003C3F6A" w:rsidRDefault="002746F1"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Сибирский государственный институт искусств имени Д. Хворостовского</w:t>
      </w:r>
    </w:p>
    <w:p w14:paraId="08582A96" w14:textId="77777777" w:rsidR="002746F1" w:rsidRPr="003C3F6A" w:rsidRDefault="002746F1" w:rsidP="003C3F6A">
      <w:pPr>
        <w:spacing w:after="0" w:line="240" w:lineRule="auto"/>
        <w:jc w:val="both"/>
        <w:rPr>
          <w:rFonts w:ascii="Times New Roman" w:hAnsi="Times New Roman" w:cs="Times New Roman"/>
          <w:b/>
          <w:i/>
          <w:sz w:val="24"/>
          <w:szCs w:val="24"/>
        </w:rPr>
      </w:pPr>
    </w:p>
    <w:p w14:paraId="396667BA" w14:textId="77777777" w:rsidR="002746F1" w:rsidRPr="003C3F6A" w:rsidRDefault="002746F1" w:rsidP="003C3F6A">
      <w:pPr>
        <w:spacing w:after="0" w:line="240" w:lineRule="auto"/>
        <w:ind w:firstLine="709"/>
        <w:jc w:val="both"/>
        <w:rPr>
          <w:rFonts w:ascii="Times New Roman" w:hAnsi="Times New Roman" w:cs="Times New Roman"/>
          <w:b/>
          <w:sz w:val="24"/>
          <w:szCs w:val="24"/>
        </w:rPr>
      </w:pPr>
      <w:r w:rsidRPr="003C3F6A">
        <w:rPr>
          <w:rFonts w:ascii="Times New Roman" w:hAnsi="Times New Roman" w:cs="Times New Roman"/>
          <w:b/>
          <w:i/>
          <w:sz w:val="24"/>
          <w:szCs w:val="24"/>
        </w:rPr>
        <w:t>Аннотация</w:t>
      </w:r>
      <w:r w:rsidRPr="003C3F6A">
        <w:rPr>
          <w:rFonts w:ascii="Times New Roman" w:hAnsi="Times New Roman" w:cs="Times New Roman"/>
          <w:b/>
          <w:sz w:val="24"/>
          <w:szCs w:val="24"/>
        </w:rPr>
        <w:t xml:space="preserve"> </w:t>
      </w:r>
    </w:p>
    <w:p w14:paraId="28A61CFE"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lastRenderedPageBreak/>
        <w:t xml:space="preserve">В данной статье говорится об известном событии в изучении народов севера и Сибири, которому в истории было дано название «Академический отряд», или «Путешествие академиков по Сибири», организованное в период с 1733 по 1746 г. отцом российской этнологии и этнографии Герхардом Фридрихом Миллером. Это событие является тем, что легло в основу становления и развитии этнографии и этнологии современной России, которое проводилось на территории нашего государства в восемнадцатом веке. Научная экспедиция проводилась в рамках «Великой Северной экспедиции», руководителем которой был поставлен Витус Беринг. Работа даёт краткое представление основных событий, связанных с этнографическими и этнологическими исследованиями Академического отряда. </w:t>
      </w:r>
    </w:p>
    <w:p w14:paraId="07B30EA0"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 xml:space="preserve">Целями Академического отряда были: работа с архивами сибирских городов; проработка универсальных методов исследования сибирских народов; изучение сибирского фольклора местных народов; изучение быта, мировоззрения, обрядов, общественных порядков, одежды, нравов сибирского населения; филологические исследования; рассмотрение и ходки артефактов, которые будут очень интересны и важны для общемировых этнографических научных исследований аборигенных традиционных культур; составление общей программы для сравнительных исследований сибирских традиционных народов с различными близлежащими народностями, выявляя общемировые закономерности развития различных культур и т.д. Также в статье представлены краткие результаты данной научной экспедиции. </w:t>
      </w:r>
    </w:p>
    <w:p w14:paraId="7B44B523"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eastAsia="Calibri" w:hAnsi="Times New Roman" w:cs="Times New Roman"/>
          <w:b/>
          <w:i/>
          <w:sz w:val="24"/>
          <w:szCs w:val="24"/>
          <w:lang w:eastAsia="en-US"/>
        </w:rPr>
        <w:t>Ключевые слова:</w:t>
      </w:r>
      <w:r w:rsidRPr="003C3F6A">
        <w:rPr>
          <w:rFonts w:ascii="Times New Roman" w:eastAsia="Calibri" w:hAnsi="Times New Roman" w:cs="Times New Roman"/>
          <w:i/>
          <w:sz w:val="24"/>
          <w:szCs w:val="24"/>
          <w:lang w:eastAsia="en-US"/>
        </w:rPr>
        <w:t xml:space="preserve"> </w:t>
      </w:r>
      <w:r w:rsidRPr="003C3F6A">
        <w:rPr>
          <w:rFonts w:ascii="Times New Roman" w:hAnsi="Times New Roman" w:cs="Times New Roman"/>
          <w:i/>
          <w:sz w:val="24"/>
          <w:szCs w:val="24"/>
        </w:rPr>
        <w:t>научная экспедиция, Сибирь, этнография, сибирские народы, научная программа, этнографические экспедиции.</w:t>
      </w:r>
    </w:p>
    <w:p w14:paraId="15E5F594"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24.00.01 – Теория и история культуры (культурология); 5.6.4. – Этнология, антропология и этнография (исторические науки).</w:t>
      </w:r>
    </w:p>
    <w:p w14:paraId="320AFDF7" w14:textId="77777777" w:rsidR="002746F1" w:rsidRPr="003C3F6A" w:rsidRDefault="002746F1" w:rsidP="003C3F6A">
      <w:pPr>
        <w:shd w:val="clear" w:color="auto" w:fill="FFFFFF"/>
        <w:spacing w:after="0" w:line="240" w:lineRule="auto"/>
        <w:jc w:val="both"/>
        <w:rPr>
          <w:rFonts w:ascii="Times New Roman" w:hAnsi="Times New Roman" w:cs="Times New Roman"/>
          <w:b/>
          <w:sz w:val="24"/>
          <w:szCs w:val="24"/>
          <w:lang w:val="en-US"/>
        </w:rPr>
      </w:pPr>
    </w:p>
    <w:p w14:paraId="6ABDC658" w14:textId="77777777" w:rsidR="002746F1" w:rsidRPr="003C3F6A" w:rsidRDefault="002746F1" w:rsidP="003C3F6A">
      <w:pPr>
        <w:shd w:val="clear" w:color="auto" w:fill="FFFFFF"/>
        <w:tabs>
          <w:tab w:val="left" w:pos="1134"/>
        </w:tabs>
        <w:spacing w:after="0" w:line="240" w:lineRule="auto"/>
        <w:jc w:val="both"/>
        <w:rPr>
          <w:rFonts w:ascii="Times New Roman" w:hAnsi="Times New Roman" w:cs="Times New Roman"/>
          <w:b/>
          <w:sz w:val="24"/>
          <w:szCs w:val="24"/>
          <w:lang w:val="en-US"/>
        </w:rPr>
      </w:pPr>
      <w:r w:rsidRPr="003C3F6A">
        <w:rPr>
          <w:rFonts w:ascii="Times New Roman" w:hAnsi="Times New Roman" w:cs="Times New Roman"/>
          <w:b/>
          <w:sz w:val="24"/>
          <w:szCs w:val="24"/>
          <w:lang w:val="en-US"/>
        </w:rPr>
        <w:t>Scientific Academic detachment’s expedition (1733 -1746)</w:t>
      </w:r>
    </w:p>
    <w:p w14:paraId="0D6F011A" w14:textId="77777777" w:rsidR="002746F1" w:rsidRPr="003C3F6A" w:rsidRDefault="002746F1" w:rsidP="003C3F6A">
      <w:pPr>
        <w:shd w:val="clear" w:color="auto" w:fill="FFFFFF"/>
        <w:tabs>
          <w:tab w:val="left" w:pos="1134"/>
        </w:tabs>
        <w:spacing w:after="0" w:line="240" w:lineRule="auto"/>
        <w:ind w:firstLine="709"/>
        <w:jc w:val="right"/>
        <w:rPr>
          <w:rFonts w:ascii="Times New Roman" w:eastAsia="Calibri" w:hAnsi="Times New Roman" w:cs="Times New Roman"/>
          <w:b/>
          <w:sz w:val="24"/>
          <w:szCs w:val="24"/>
          <w:lang w:val="en-US" w:eastAsia="en-US"/>
        </w:rPr>
      </w:pPr>
    </w:p>
    <w:p w14:paraId="768A01D5" w14:textId="77777777" w:rsidR="002746F1" w:rsidRPr="003C3F6A" w:rsidRDefault="002746F1" w:rsidP="003C3F6A">
      <w:pPr>
        <w:shd w:val="clear" w:color="auto" w:fill="FFFFFF"/>
        <w:tabs>
          <w:tab w:val="left" w:pos="1134"/>
        </w:tabs>
        <w:spacing w:after="0" w:line="240" w:lineRule="auto"/>
        <w:ind w:firstLine="709"/>
        <w:jc w:val="right"/>
        <w:rPr>
          <w:rFonts w:ascii="Times New Roman" w:eastAsia="Calibri" w:hAnsi="Times New Roman" w:cs="Times New Roman"/>
          <w:b/>
          <w:sz w:val="24"/>
          <w:szCs w:val="24"/>
          <w:lang w:val="en-US" w:eastAsia="en-US"/>
        </w:rPr>
      </w:pPr>
      <w:r w:rsidRPr="003C3F6A">
        <w:rPr>
          <w:rFonts w:ascii="Times New Roman" w:eastAsia="Calibri" w:hAnsi="Times New Roman" w:cs="Times New Roman"/>
          <w:b/>
          <w:sz w:val="24"/>
          <w:szCs w:val="24"/>
          <w:lang w:val="en-US" w:eastAsia="en-US"/>
        </w:rPr>
        <w:t xml:space="preserve">Khrebtov Mikhail Yakovlevich </w:t>
      </w:r>
    </w:p>
    <w:p w14:paraId="27753BD8" w14:textId="77777777" w:rsidR="002746F1" w:rsidRPr="003C3F6A" w:rsidRDefault="002746F1" w:rsidP="003C3F6A">
      <w:pPr>
        <w:shd w:val="clear" w:color="auto" w:fill="FFFFFF"/>
        <w:tabs>
          <w:tab w:val="left" w:pos="1134"/>
        </w:tabs>
        <w:spacing w:after="0" w:line="240" w:lineRule="auto"/>
        <w:ind w:firstLine="709"/>
        <w:jc w:val="right"/>
        <w:rPr>
          <w:rFonts w:ascii="Times New Roman" w:eastAsia="Calibri" w:hAnsi="Times New Roman" w:cs="Times New Roman"/>
          <w:sz w:val="24"/>
          <w:szCs w:val="24"/>
          <w:lang w:val="en-US" w:eastAsia="en-US"/>
        </w:rPr>
      </w:pPr>
      <w:r w:rsidRPr="003C3F6A">
        <w:rPr>
          <w:rFonts w:ascii="Times New Roman" w:eastAsia="Calibri" w:hAnsi="Times New Roman" w:cs="Times New Roman"/>
          <w:sz w:val="24"/>
          <w:szCs w:val="24"/>
          <w:lang w:val="en-US" w:eastAsia="en-US"/>
        </w:rPr>
        <w:t xml:space="preserve">Krasnoyarsk State Medical University </w:t>
      </w:r>
    </w:p>
    <w:p w14:paraId="5785A3DC" w14:textId="77777777" w:rsidR="002746F1" w:rsidRPr="003C3F6A" w:rsidRDefault="002746F1" w:rsidP="003C3F6A">
      <w:pPr>
        <w:shd w:val="clear" w:color="auto" w:fill="FFFFFF"/>
        <w:tabs>
          <w:tab w:val="left" w:pos="1134"/>
        </w:tabs>
        <w:spacing w:after="0" w:line="240" w:lineRule="auto"/>
        <w:ind w:firstLine="709"/>
        <w:jc w:val="right"/>
        <w:rPr>
          <w:rFonts w:ascii="Times New Roman" w:eastAsia="Calibri" w:hAnsi="Times New Roman" w:cs="Times New Roman"/>
          <w:sz w:val="24"/>
          <w:szCs w:val="24"/>
          <w:lang w:val="en-US" w:eastAsia="en-US"/>
        </w:rPr>
      </w:pPr>
      <w:r w:rsidRPr="003C3F6A">
        <w:rPr>
          <w:rFonts w:ascii="Times New Roman" w:eastAsia="Calibri" w:hAnsi="Times New Roman" w:cs="Times New Roman"/>
          <w:sz w:val="24"/>
          <w:szCs w:val="24"/>
          <w:lang w:val="en-US" w:eastAsia="en-US"/>
        </w:rPr>
        <w:t>named after Professor V.F. Voino-Yasenetsky</w:t>
      </w:r>
    </w:p>
    <w:p w14:paraId="3CEC1952" w14:textId="77777777" w:rsidR="002746F1" w:rsidRPr="003C3F6A" w:rsidRDefault="002746F1" w:rsidP="003C3F6A">
      <w:pPr>
        <w:shd w:val="clear" w:color="auto" w:fill="FFFFFF"/>
        <w:tabs>
          <w:tab w:val="left" w:pos="1134"/>
        </w:tabs>
        <w:spacing w:after="0" w:line="240" w:lineRule="auto"/>
        <w:ind w:firstLine="709"/>
        <w:jc w:val="right"/>
        <w:rPr>
          <w:rFonts w:ascii="Times New Roman" w:eastAsia="Calibri" w:hAnsi="Times New Roman" w:cs="Times New Roman"/>
          <w:sz w:val="24"/>
          <w:szCs w:val="24"/>
          <w:lang w:val="en-US" w:eastAsia="en-US"/>
        </w:rPr>
      </w:pPr>
      <w:r w:rsidRPr="003C3F6A">
        <w:rPr>
          <w:rFonts w:ascii="Times New Roman" w:hAnsi="Times New Roman" w:cs="Times New Roman"/>
          <w:b/>
          <w:sz w:val="24"/>
          <w:szCs w:val="24"/>
          <w:lang w:val="en-US"/>
        </w:rPr>
        <w:t>Kosheleva Maria Alexandrovna</w:t>
      </w:r>
      <w:r w:rsidRPr="003C3F6A">
        <w:rPr>
          <w:rFonts w:ascii="Times New Roman" w:eastAsia="Calibri" w:hAnsi="Times New Roman" w:cs="Times New Roman"/>
          <w:sz w:val="24"/>
          <w:szCs w:val="24"/>
          <w:lang w:val="en-US" w:eastAsia="en-US"/>
        </w:rPr>
        <w:t xml:space="preserve"> </w:t>
      </w:r>
    </w:p>
    <w:p w14:paraId="489435EE" w14:textId="77777777" w:rsidR="002746F1" w:rsidRPr="003C3F6A" w:rsidRDefault="002746F1" w:rsidP="003C3F6A">
      <w:pPr>
        <w:shd w:val="clear" w:color="auto" w:fill="FFFFFF"/>
        <w:tabs>
          <w:tab w:val="left" w:pos="1134"/>
        </w:tabs>
        <w:spacing w:after="0" w:line="240" w:lineRule="auto"/>
        <w:jc w:val="right"/>
        <w:rPr>
          <w:rFonts w:ascii="Times New Roman" w:eastAsia="Calibri" w:hAnsi="Times New Roman" w:cs="Times New Roman"/>
          <w:b/>
          <w:sz w:val="24"/>
          <w:szCs w:val="24"/>
          <w:lang w:val="en-US" w:eastAsia="en-US"/>
        </w:rPr>
      </w:pPr>
      <w:r w:rsidRPr="003C3F6A">
        <w:rPr>
          <w:rFonts w:ascii="Times New Roman" w:hAnsi="Times New Roman" w:cs="Times New Roman"/>
          <w:sz w:val="24"/>
          <w:szCs w:val="24"/>
          <w:lang w:val="en-US"/>
        </w:rPr>
        <w:t>Dmitri Hvorostovsky Siberian State Academy of Arts</w:t>
      </w:r>
    </w:p>
    <w:p w14:paraId="78E5CED0" w14:textId="77777777" w:rsidR="002746F1" w:rsidRPr="003C3F6A" w:rsidRDefault="002746F1" w:rsidP="003C3F6A">
      <w:pPr>
        <w:shd w:val="clear" w:color="auto" w:fill="FFFFFF"/>
        <w:tabs>
          <w:tab w:val="left" w:pos="1134"/>
        </w:tabs>
        <w:spacing w:after="0" w:line="240" w:lineRule="auto"/>
        <w:ind w:firstLine="709"/>
        <w:jc w:val="both"/>
        <w:rPr>
          <w:rFonts w:ascii="Times New Roman" w:hAnsi="Times New Roman" w:cs="Times New Roman"/>
          <w:b/>
          <w:i/>
          <w:sz w:val="24"/>
          <w:szCs w:val="24"/>
          <w:lang w:val="en-US"/>
        </w:rPr>
      </w:pPr>
    </w:p>
    <w:p w14:paraId="233BFC39" w14:textId="77777777" w:rsidR="002746F1" w:rsidRPr="003C3F6A" w:rsidRDefault="002746F1" w:rsidP="003C3F6A">
      <w:pPr>
        <w:shd w:val="clear" w:color="auto" w:fill="FFFFFF"/>
        <w:tabs>
          <w:tab w:val="left" w:pos="1134"/>
        </w:tabs>
        <w:spacing w:after="0" w:line="240" w:lineRule="auto"/>
        <w:ind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Abstract </w:t>
      </w:r>
    </w:p>
    <w:p w14:paraId="4F47D785" w14:textId="77777777" w:rsidR="002746F1" w:rsidRPr="003C3F6A" w:rsidRDefault="002746F1"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i/>
          <w:sz w:val="24"/>
          <w:szCs w:val="24"/>
          <w:lang w:val="en-US"/>
        </w:rPr>
        <w:t>This article talks about a well-known event in the study of the peoples of the north and Siberia, which in history was given the name "Academic detachment", or "Journey of Academicians in Siberia", organized in the period from 1733 to 1746 by the father of Russian ethnology and ethnography Gerhard Friedrich Miller. This event is what formed the basis for the formation and development of ethnography and ethnology of modern Russia, which was held on the territory of our state in the eighteenth century. The scientific expedition was carried out as part of the Great Northern Expedition, headed by Vitus Bering. The work gives a brief presentation of the main events associated with the ethnographic and ethnological research of the Academic detachment.</w:t>
      </w:r>
    </w:p>
    <w:p w14:paraId="1223E7BB" w14:textId="77777777" w:rsidR="002746F1" w:rsidRPr="003C3F6A" w:rsidRDefault="002746F1" w:rsidP="003C3F6A">
      <w:pPr>
        <w:spacing w:after="0" w:line="240" w:lineRule="auto"/>
        <w:ind w:firstLine="708"/>
        <w:jc w:val="both"/>
        <w:rPr>
          <w:rFonts w:ascii="Times New Roman" w:eastAsia="Times New Roman" w:hAnsi="Times New Roman" w:cs="Times New Roman"/>
          <w:i/>
          <w:color w:val="000000"/>
          <w:sz w:val="24"/>
          <w:szCs w:val="24"/>
        </w:rPr>
      </w:pPr>
      <w:r w:rsidRPr="003C3F6A">
        <w:rPr>
          <w:rFonts w:ascii="Times New Roman" w:hAnsi="Times New Roman" w:cs="Times New Roman"/>
          <w:i/>
          <w:sz w:val="24"/>
          <w:szCs w:val="24"/>
          <w:lang w:val="en-US"/>
        </w:rPr>
        <w:t xml:space="preserve">The Academic Detachment had the different objectives. It is work with the archives of Siberian cities. The goals of the detachment included the development of universal methods for studying the Siberian peoples and study of Siberian folklore of local peoples.  Scientists needed to study the Siberian folklore of local peoples, life, worldview, rituals, public order, clothing, customs of the Siberian population, philological research. It was very interesting to consider artifacts that will be very interesting for global ethnographic scientific research of aboriginal traditional cultures, which made it possible to draw up general programs for comparative studies of Siberian traditional peoples with various neighboring peoples, revealing global </w:t>
      </w:r>
      <w:r w:rsidRPr="003C3F6A">
        <w:rPr>
          <w:rFonts w:ascii="Times New Roman" w:hAnsi="Times New Roman" w:cs="Times New Roman"/>
          <w:i/>
          <w:sz w:val="24"/>
          <w:szCs w:val="24"/>
          <w:lang w:val="en-US"/>
        </w:rPr>
        <w:lastRenderedPageBreak/>
        <w:t>patterns in the development of various cultures, etc. The article also presents brief results of this scientific expedition.</w:t>
      </w:r>
    </w:p>
    <w:p w14:paraId="067D9F51" w14:textId="77777777" w:rsidR="002746F1" w:rsidRPr="003C3F6A" w:rsidRDefault="002746F1" w:rsidP="003C3F6A">
      <w:pPr>
        <w:spacing w:after="0" w:line="240" w:lineRule="auto"/>
        <w:ind w:firstLine="709"/>
        <w:jc w:val="both"/>
        <w:rPr>
          <w:rFonts w:ascii="Times New Roman" w:hAnsi="Times New Roman" w:cs="Times New Roman"/>
          <w:i/>
          <w:sz w:val="24"/>
          <w:szCs w:val="24"/>
          <w:lang w:val="en-US"/>
        </w:rPr>
      </w:pPr>
      <w:r w:rsidRPr="003C3F6A">
        <w:rPr>
          <w:rFonts w:ascii="Times New Roman" w:eastAsia="Calibri" w:hAnsi="Times New Roman" w:cs="Times New Roman"/>
          <w:b/>
          <w:i/>
          <w:sz w:val="24"/>
          <w:szCs w:val="24"/>
          <w:lang w:val="en-US" w:eastAsia="en-US"/>
        </w:rPr>
        <w:t>Keywords:</w:t>
      </w:r>
      <w:r w:rsidRPr="003C3F6A">
        <w:rPr>
          <w:rFonts w:ascii="Times New Roman" w:eastAsia="Calibri" w:hAnsi="Times New Roman" w:cs="Times New Roman"/>
          <w:i/>
          <w:sz w:val="24"/>
          <w:szCs w:val="24"/>
          <w:lang w:val="en-US" w:eastAsia="en-US"/>
        </w:rPr>
        <w:t xml:space="preserve"> </w:t>
      </w:r>
      <w:r w:rsidRPr="003C3F6A">
        <w:rPr>
          <w:rFonts w:ascii="Times New Roman" w:hAnsi="Times New Roman" w:cs="Times New Roman"/>
          <w:i/>
          <w:sz w:val="24"/>
          <w:szCs w:val="24"/>
          <w:lang w:val="en-US"/>
        </w:rPr>
        <w:t>scientific expedition, Siberia, ethnography, Siberian peoples, scientific program, ethnographic expeditions.</w:t>
      </w:r>
    </w:p>
    <w:p w14:paraId="7B116C4C" w14:textId="519E8093" w:rsidR="006B4CB7"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lang w:val="en-US"/>
        </w:rPr>
        <w:t xml:space="preserve">24.00.01 - Theory and history of culture (cultural studies); </w:t>
      </w:r>
      <w:r w:rsidRPr="003C3F6A">
        <w:rPr>
          <w:rFonts w:ascii="Times New Roman" w:hAnsi="Times New Roman" w:cs="Times New Roman"/>
          <w:i/>
          <w:sz w:val="24"/>
          <w:szCs w:val="24"/>
        </w:rPr>
        <w:t>5.6.4.</w:t>
      </w:r>
      <w:r w:rsidRPr="003C3F6A">
        <w:rPr>
          <w:rFonts w:ascii="Times New Roman" w:hAnsi="Times New Roman" w:cs="Times New Roman"/>
          <w:i/>
          <w:sz w:val="24"/>
          <w:szCs w:val="24"/>
          <w:lang w:val="en-US"/>
        </w:rPr>
        <w:t xml:space="preserve"> – Ethnology, anthropology and ethnography (historical sciences).</w:t>
      </w:r>
    </w:p>
    <w:p w14:paraId="354D3DCD" w14:textId="77777777" w:rsidR="006B4CB7" w:rsidRPr="003C3F6A" w:rsidRDefault="006B4CB7" w:rsidP="003C3F6A">
      <w:pPr>
        <w:tabs>
          <w:tab w:val="left" w:pos="1980"/>
        </w:tabs>
        <w:spacing w:after="0" w:line="240" w:lineRule="auto"/>
        <w:ind w:right="-1"/>
        <w:jc w:val="both"/>
        <w:rPr>
          <w:rFonts w:ascii="Times New Roman" w:hAnsi="Times New Roman" w:cs="Times New Roman"/>
          <w:sz w:val="24"/>
          <w:szCs w:val="24"/>
          <w:highlight w:val="yellow"/>
        </w:rPr>
      </w:pPr>
    </w:p>
    <w:p w14:paraId="6F48A581" w14:textId="5EDF5094" w:rsidR="006B4CB7" w:rsidRPr="003C3F6A" w:rsidRDefault="006B4CB7"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21</w:t>
      </w:r>
    </w:p>
    <w:p w14:paraId="5102435E" w14:textId="77777777" w:rsidR="006B4CB7" w:rsidRPr="003C3F6A" w:rsidRDefault="006B4CB7" w:rsidP="003C3F6A">
      <w:pPr>
        <w:tabs>
          <w:tab w:val="left" w:pos="1980"/>
        </w:tabs>
        <w:spacing w:after="0" w:line="240" w:lineRule="auto"/>
        <w:ind w:right="-1"/>
        <w:jc w:val="both"/>
        <w:rPr>
          <w:rFonts w:ascii="Times New Roman" w:hAnsi="Times New Roman" w:cs="Times New Roman"/>
          <w:sz w:val="24"/>
          <w:szCs w:val="24"/>
          <w:highlight w:val="yellow"/>
        </w:rPr>
      </w:pPr>
    </w:p>
    <w:p w14:paraId="2EC64A8E" w14:textId="77777777" w:rsidR="002746F1" w:rsidRPr="003C3F6A" w:rsidRDefault="002746F1" w:rsidP="003C3F6A">
      <w:pPr>
        <w:pStyle w:val="11"/>
        <w:ind w:left="0"/>
        <w:rPr>
          <w:color w:val="000000"/>
          <w:sz w:val="24"/>
          <w:szCs w:val="24"/>
        </w:rPr>
      </w:pPr>
      <w:r w:rsidRPr="003C3F6A">
        <w:rPr>
          <w:color w:val="000000"/>
          <w:sz w:val="24"/>
          <w:szCs w:val="24"/>
        </w:rPr>
        <w:t xml:space="preserve">УДК </w:t>
      </w:r>
      <w:r w:rsidRPr="003C3F6A">
        <w:rPr>
          <w:sz w:val="24"/>
          <w:szCs w:val="24"/>
        </w:rPr>
        <w:t>908</w:t>
      </w:r>
    </w:p>
    <w:p w14:paraId="0826F39E" w14:textId="77777777" w:rsidR="002746F1" w:rsidRPr="003C3F6A" w:rsidRDefault="002746F1" w:rsidP="003C3F6A">
      <w:pPr>
        <w:spacing w:after="0" w:line="240" w:lineRule="auto"/>
        <w:jc w:val="both"/>
        <w:rPr>
          <w:rFonts w:ascii="Times New Roman" w:hAnsi="Times New Roman" w:cs="Times New Roman"/>
          <w:b/>
          <w:sz w:val="24"/>
          <w:szCs w:val="24"/>
        </w:rPr>
      </w:pPr>
    </w:p>
    <w:p w14:paraId="595CB98E" w14:textId="77777777" w:rsidR="002746F1" w:rsidRPr="003C3F6A" w:rsidRDefault="002746F1" w:rsidP="003C3F6A">
      <w:pPr>
        <w:spacing w:after="0" w:line="240" w:lineRule="auto"/>
        <w:jc w:val="both"/>
        <w:rPr>
          <w:rFonts w:ascii="Times New Roman" w:hAnsi="Times New Roman" w:cs="Times New Roman"/>
          <w:b/>
          <w:sz w:val="24"/>
          <w:szCs w:val="24"/>
        </w:rPr>
      </w:pPr>
      <w:r w:rsidRPr="003C3F6A">
        <w:rPr>
          <w:rFonts w:ascii="Times New Roman" w:hAnsi="Times New Roman" w:cs="Times New Roman"/>
          <w:b/>
          <w:sz w:val="24"/>
          <w:szCs w:val="24"/>
        </w:rPr>
        <w:t>Ретроспектива и современное состояние села Абалаково Енисейского района</w:t>
      </w:r>
    </w:p>
    <w:p w14:paraId="55476F86" w14:textId="77777777" w:rsidR="002746F1" w:rsidRPr="003C3F6A" w:rsidRDefault="002746F1" w:rsidP="003C3F6A">
      <w:pPr>
        <w:spacing w:after="0" w:line="240" w:lineRule="auto"/>
        <w:jc w:val="both"/>
        <w:rPr>
          <w:rFonts w:ascii="Times New Roman" w:hAnsi="Times New Roman" w:cs="Times New Roman"/>
          <w:b/>
          <w:sz w:val="24"/>
          <w:szCs w:val="24"/>
        </w:rPr>
      </w:pPr>
    </w:p>
    <w:p w14:paraId="308E59F2" w14:textId="5E9506AB" w:rsidR="002746F1" w:rsidRPr="003C3F6A" w:rsidRDefault="002746F1"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Коношенко Андрей Михайлович</w:t>
      </w:r>
    </w:p>
    <w:p w14:paraId="601D72D4" w14:textId="77777777" w:rsidR="002746F1" w:rsidRPr="003C3F6A" w:rsidRDefault="002746F1"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Красноярский техникум промышленного сервиса</w:t>
      </w:r>
    </w:p>
    <w:p w14:paraId="64CB07A7" w14:textId="77777777" w:rsidR="002746F1" w:rsidRPr="003C3F6A" w:rsidRDefault="002746F1" w:rsidP="003C3F6A">
      <w:pPr>
        <w:spacing w:after="0" w:line="240" w:lineRule="auto"/>
        <w:jc w:val="right"/>
        <w:rPr>
          <w:rFonts w:ascii="Times New Roman" w:hAnsi="Times New Roman" w:cs="Times New Roman"/>
          <w:b/>
          <w:sz w:val="24"/>
          <w:szCs w:val="24"/>
        </w:rPr>
      </w:pPr>
      <w:r w:rsidRPr="003C3F6A">
        <w:rPr>
          <w:rFonts w:ascii="Times New Roman" w:hAnsi="Times New Roman" w:cs="Times New Roman"/>
          <w:b/>
          <w:sz w:val="24"/>
          <w:szCs w:val="24"/>
        </w:rPr>
        <w:t>Кирко Владимир Игоревич</w:t>
      </w:r>
    </w:p>
    <w:p w14:paraId="5BF18D4C" w14:textId="77777777" w:rsidR="002746F1" w:rsidRPr="003C3F6A" w:rsidRDefault="002746F1"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Сибирский федеральный университет</w:t>
      </w:r>
    </w:p>
    <w:p w14:paraId="5CC69192" w14:textId="77777777" w:rsidR="002746F1" w:rsidRPr="003C3F6A" w:rsidRDefault="002746F1"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 xml:space="preserve">Красноярский государственный педагогический </w:t>
      </w:r>
    </w:p>
    <w:p w14:paraId="48CB7CA2" w14:textId="77777777" w:rsidR="002746F1" w:rsidRPr="003C3F6A" w:rsidRDefault="002746F1" w:rsidP="003C3F6A">
      <w:pPr>
        <w:spacing w:after="0" w:line="240" w:lineRule="auto"/>
        <w:jc w:val="right"/>
        <w:rPr>
          <w:rFonts w:ascii="Times New Roman" w:hAnsi="Times New Roman" w:cs="Times New Roman"/>
          <w:sz w:val="24"/>
          <w:szCs w:val="24"/>
        </w:rPr>
      </w:pPr>
      <w:r w:rsidRPr="003C3F6A">
        <w:rPr>
          <w:rFonts w:ascii="Times New Roman" w:hAnsi="Times New Roman" w:cs="Times New Roman"/>
          <w:sz w:val="24"/>
          <w:szCs w:val="24"/>
        </w:rPr>
        <w:t>университет им. В.П. Астафьева</w:t>
      </w:r>
    </w:p>
    <w:p w14:paraId="41793096" w14:textId="77777777" w:rsidR="002746F1" w:rsidRPr="003C3F6A" w:rsidRDefault="002746F1" w:rsidP="003C3F6A">
      <w:pPr>
        <w:spacing w:after="0" w:line="240" w:lineRule="auto"/>
        <w:rPr>
          <w:rFonts w:ascii="Times New Roman" w:hAnsi="Times New Roman" w:cs="Times New Roman"/>
          <w:sz w:val="24"/>
          <w:szCs w:val="24"/>
        </w:rPr>
      </w:pPr>
    </w:p>
    <w:p w14:paraId="6149CD3F" w14:textId="77777777" w:rsidR="002746F1" w:rsidRPr="003C3F6A" w:rsidRDefault="002746F1" w:rsidP="003C3F6A">
      <w:pPr>
        <w:pStyle w:val="11"/>
        <w:ind w:left="0" w:firstLine="709"/>
        <w:jc w:val="both"/>
        <w:rPr>
          <w:b/>
          <w:i/>
          <w:color w:val="000000"/>
          <w:sz w:val="24"/>
          <w:szCs w:val="24"/>
        </w:rPr>
      </w:pPr>
      <w:r w:rsidRPr="003C3F6A">
        <w:rPr>
          <w:b/>
          <w:i/>
          <w:color w:val="000000"/>
          <w:sz w:val="24"/>
          <w:szCs w:val="24"/>
        </w:rPr>
        <w:t>Аннотация</w:t>
      </w:r>
    </w:p>
    <w:p w14:paraId="6753D329"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В статье рассматривается история села Абалаково Енисейского района Красноярского края. Освещаются вопросы административно - территориального деления. Источниковой базой работы стали исследовательские труды по истории Енисейского региона. При написании статьи использованы материалы Государственного архива Красноярского края. Сведения о современном состоянии взяты из сети Интернет. Работа выполнена на основе принципа историзма и анализа результатов исследований по истории Приенисейского региона, отраженных в литературе. С конца 1970-х годов в Абалаково начинают появляться объекты промышленности и социальной инфраструктуры. В 1977 году было построено здание школы, используемое по назначению в настоящее время. Важное значение для села имело принятие решения о строительстве в Абалаково перевалочной нефтебазы. В настоящее время село Абалаково – это административный центр Абалаковского сельсовета, включающего еще три деревни: Усть-Тунгуску, Сотниково и Смородинку. Абалаково самый крупный из них. На 1 января 2021 в Абалаковском сельском поселении проживало 1434 человека. За трехсотлетнюю историю существования Абалаково так и осталось сельским поселением.  Укрупнению населенного пункта не поспособствовало расположение на важных транспортных маршрутах. Причинами, тормозящими развитие села, являлись климатические условия, географическое положение и административные решения.</w:t>
      </w:r>
    </w:p>
    <w:p w14:paraId="15D8AD9B"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Для развития Абалаково недостаточно внутренних ресурсов села. Необходимо внешнее участие. Реализация проектов КИП «Енисейская Сибирь» должна способствовать развитию Енисейского региона, в том числе села Абалаково.</w:t>
      </w:r>
    </w:p>
    <w:p w14:paraId="3488C164"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Ключевые слова:</w:t>
      </w:r>
      <w:r w:rsidRPr="003C3F6A">
        <w:rPr>
          <w:rFonts w:ascii="Times New Roman" w:hAnsi="Times New Roman" w:cs="Times New Roman"/>
          <w:i/>
          <w:sz w:val="24"/>
          <w:szCs w:val="24"/>
        </w:rPr>
        <w:t xml:space="preserve"> село Абалаково, история, КИП «Енисейская Сибирь».</w:t>
      </w:r>
    </w:p>
    <w:p w14:paraId="7D6FE800" w14:textId="77777777" w:rsidR="002746F1" w:rsidRPr="003C3F6A" w:rsidRDefault="002746F1"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Научная специальность:</w:t>
      </w:r>
      <w:r w:rsidRPr="003C3F6A">
        <w:rPr>
          <w:rFonts w:ascii="Times New Roman" w:hAnsi="Times New Roman" w:cs="Times New Roman"/>
          <w:i/>
          <w:sz w:val="24"/>
          <w:szCs w:val="24"/>
        </w:rPr>
        <w:t xml:space="preserve"> 5.6.1. – Отечественная история (исторические науки).</w:t>
      </w:r>
    </w:p>
    <w:p w14:paraId="49243D90" w14:textId="77777777" w:rsidR="002746F1" w:rsidRPr="003C3F6A" w:rsidRDefault="002746F1" w:rsidP="003C3F6A">
      <w:pPr>
        <w:spacing w:after="0" w:line="240" w:lineRule="auto"/>
        <w:ind w:firstLine="284"/>
        <w:jc w:val="both"/>
        <w:rPr>
          <w:rFonts w:ascii="Times New Roman" w:hAnsi="Times New Roman" w:cs="Times New Roman"/>
          <w:sz w:val="24"/>
          <w:szCs w:val="24"/>
        </w:rPr>
      </w:pPr>
    </w:p>
    <w:p w14:paraId="0E5A9701" w14:textId="77777777" w:rsidR="002746F1" w:rsidRPr="003C3F6A" w:rsidRDefault="002746F1" w:rsidP="003C3F6A">
      <w:pPr>
        <w:spacing w:after="0" w:line="240" w:lineRule="auto"/>
        <w:jc w:val="both"/>
        <w:rPr>
          <w:rFonts w:ascii="Times New Roman" w:hAnsi="Times New Roman" w:cs="Times New Roman"/>
          <w:b/>
          <w:sz w:val="24"/>
          <w:szCs w:val="24"/>
          <w:lang w:val="en-US"/>
        </w:rPr>
      </w:pPr>
      <w:r w:rsidRPr="003C3F6A">
        <w:rPr>
          <w:rFonts w:ascii="Times New Roman" w:hAnsi="Times New Roman" w:cs="Times New Roman"/>
          <w:b/>
          <w:sz w:val="24"/>
          <w:szCs w:val="24"/>
          <w:lang w:val="en-US"/>
        </w:rPr>
        <w:t>Retrospective and and current state villages of Abalakovo, Yenisei district</w:t>
      </w:r>
    </w:p>
    <w:p w14:paraId="445FC519" w14:textId="77777777" w:rsidR="002746F1" w:rsidRPr="003C3F6A" w:rsidRDefault="002746F1" w:rsidP="003C3F6A">
      <w:pPr>
        <w:spacing w:after="0" w:line="240" w:lineRule="auto"/>
        <w:jc w:val="both"/>
        <w:rPr>
          <w:rFonts w:ascii="Times New Roman" w:hAnsi="Times New Roman" w:cs="Times New Roman"/>
          <w:b/>
          <w:sz w:val="24"/>
          <w:szCs w:val="24"/>
        </w:rPr>
      </w:pPr>
    </w:p>
    <w:p w14:paraId="291931B7" w14:textId="77777777" w:rsidR="002746F1" w:rsidRPr="003C3F6A" w:rsidRDefault="002746F1" w:rsidP="003C3F6A">
      <w:pPr>
        <w:spacing w:after="0" w:line="240" w:lineRule="auto"/>
        <w:ind w:firstLine="567"/>
        <w:jc w:val="right"/>
        <w:textAlignment w:val="baseline"/>
        <w:rPr>
          <w:rFonts w:ascii="Times New Roman" w:eastAsia="Times New Roman" w:hAnsi="Times New Roman" w:cs="Times New Roman"/>
          <w:b/>
          <w:sz w:val="24"/>
          <w:szCs w:val="24"/>
          <w:lang w:val="en-US"/>
        </w:rPr>
      </w:pPr>
      <w:r w:rsidRPr="003C3F6A">
        <w:rPr>
          <w:rFonts w:ascii="Times New Roman" w:eastAsia="Times New Roman" w:hAnsi="Times New Roman" w:cs="Times New Roman"/>
          <w:b/>
          <w:sz w:val="24"/>
          <w:szCs w:val="24"/>
          <w:lang w:val="en-US"/>
        </w:rPr>
        <w:t>Konoshenko Andrey Mikhailovich</w:t>
      </w:r>
    </w:p>
    <w:p w14:paraId="469506F5" w14:textId="77777777" w:rsidR="002746F1" w:rsidRPr="003C3F6A" w:rsidRDefault="002746F1" w:rsidP="003C3F6A">
      <w:pPr>
        <w:spacing w:after="0" w:line="240" w:lineRule="auto"/>
        <w:ind w:firstLine="567"/>
        <w:jc w:val="right"/>
        <w:textAlignment w:val="baseline"/>
        <w:rPr>
          <w:rFonts w:ascii="Times New Roman" w:eastAsia="Times New Roman" w:hAnsi="Times New Roman" w:cs="Times New Roman"/>
          <w:sz w:val="24"/>
          <w:szCs w:val="24"/>
          <w:lang w:val="en-US"/>
        </w:rPr>
      </w:pPr>
      <w:r w:rsidRPr="003C3F6A">
        <w:rPr>
          <w:rFonts w:ascii="Times New Roman" w:eastAsia="Times New Roman" w:hAnsi="Times New Roman" w:cs="Times New Roman"/>
          <w:sz w:val="24"/>
          <w:szCs w:val="24"/>
          <w:lang w:val="en-US"/>
        </w:rPr>
        <w:t>Krasnoyarsk College of Industrial Service</w:t>
      </w:r>
    </w:p>
    <w:p w14:paraId="5E38B7CC" w14:textId="77777777" w:rsidR="002746F1" w:rsidRPr="003C3F6A" w:rsidRDefault="002746F1" w:rsidP="003C3F6A">
      <w:pPr>
        <w:spacing w:after="0" w:line="240" w:lineRule="auto"/>
        <w:ind w:firstLine="567"/>
        <w:jc w:val="right"/>
        <w:textAlignment w:val="baseline"/>
        <w:rPr>
          <w:rFonts w:ascii="Times New Roman" w:eastAsia="Times New Roman" w:hAnsi="Times New Roman" w:cs="Times New Roman"/>
          <w:b/>
          <w:sz w:val="24"/>
          <w:szCs w:val="24"/>
          <w:lang w:val="en-US"/>
        </w:rPr>
      </w:pPr>
      <w:r w:rsidRPr="003C3F6A">
        <w:rPr>
          <w:rFonts w:ascii="Times New Roman" w:eastAsia="Times New Roman" w:hAnsi="Times New Roman" w:cs="Times New Roman"/>
          <w:b/>
          <w:sz w:val="24"/>
          <w:szCs w:val="24"/>
          <w:lang w:val="en-US"/>
        </w:rPr>
        <w:t xml:space="preserve">Kirko Vladimir Igorevich, </w:t>
      </w:r>
    </w:p>
    <w:p w14:paraId="40F0024C" w14:textId="77777777" w:rsidR="002746F1" w:rsidRPr="003C3F6A" w:rsidRDefault="002746F1" w:rsidP="003C3F6A">
      <w:pPr>
        <w:spacing w:after="0" w:line="240" w:lineRule="auto"/>
        <w:ind w:firstLine="567"/>
        <w:jc w:val="right"/>
        <w:textAlignment w:val="baseline"/>
        <w:rPr>
          <w:rFonts w:ascii="Times New Roman" w:eastAsia="Times New Roman" w:hAnsi="Times New Roman" w:cs="Times New Roman"/>
          <w:sz w:val="24"/>
          <w:szCs w:val="24"/>
          <w:lang w:val="en-US"/>
        </w:rPr>
      </w:pPr>
      <w:r w:rsidRPr="003C3F6A">
        <w:rPr>
          <w:rFonts w:ascii="Times New Roman" w:eastAsia="Times New Roman" w:hAnsi="Times New Roman" w:cs="Times New Roman"/>
          <w:sz w:val="24"/>
          <w:szCs w:val="24"/>
          <w:lang w:val="en-US"/>
        </w:rPr>
        <w:t xml:space="preserve">Siberian Federal University, </w:t>
      </w:r>
    </w:p>
    <w:p w14:paraId="5294FABF" w14:textId="77777777" w:rsidR="002746F1" w:rsidRPr="003C3F6A" w:rsidRDefault="002746F1" w:rsidP="003C3F6A">
      <w:pPr>
        <w:spacing w:after="0" w:line="240" w:lineRule="auto"/>
        <w:ind w:firstLine="567"/>
        <w:jc w:val="right"/>
        <w:textAlignment w:val="baseline"/>
        <w:rPr>
          <w:rFonts w:ascii="Times New Roman" w:eastAsia="Times New Roman" w:hAnsi="Times New Roman" w:cs="Times New Roman"/>
          <w:sz w:val="24"/>
          <w:szCs w:val="24"/>
          <w:lang w:val="en-US"/>
        </w:rPr>
      </w:pPr>
      <w:r w:rsidRPr="003C3F6A">
        <w:rPr>
          <w:rFonts w:ascii="Times New Roman" w:eastAsia="Times New Roman" w:hAnsi="Times New Roman" w:cs="Times New Roman"/>
          <w:sz w:val="24"/>
          <w:szCs w:val="24"/>
          <w:lang w:val="en-US"/>
        </w:rPr>
        <w:t>Krasnoyarsk State Pedagogical University. V. P. Astafieva</w:t>
      </w:r>
    </w:p>
    <w:p w14:paraId="386442C2" w14:textId="77777777" w:rsidR="002746F1" w:rsidRPr="003C3F6A" w:rsidRDefault="002746F1" w:rsidP="003C3F6A">
      <w:pPr>
        <w:spacing w:after="0" w:line="240" w:lineRule="auto"/>
        <w:ind w:firstLine="284"/>
        <w:jc w:val="both"/>
        <w:rPr>
          <w:rFonts w:ascii="Times New Roman" w:hAnsi="Times New Roman" w:cs="Times New Roman"/>
          <w:b/>
          <w:sz w:val="24"/>
          <w:szCs w:val="24"/>
          <w:lang w:val="en-US"/>
        </w:rPr>
      </w:pPr>
    </w:p>
    <w:p w14:paraId="7961F05A" w14:textId="77777777" w:rsidR="002746F1" w:rsidRPr="003C3F6A" w:rsidRDefault="002746F1" w:rsidP="003C3F6A">
      <w:pPr>
        <w:spacing w:after="0" w:line="240" w:lineRule="auto"/>
        <w:ind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Abstract</w:t>
      </w:r>
    </w:p>
    <w:p w14:paraId="3D4EB1C5" w14:textId="77777777" w:rsidR="002746F1" w:rsidRPr="003C3F6A" w:rsidRDefault="002746F1"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i/>
          <w:sz w:val="24"/>
          <w:szCs w:val="24"/>
          <w:lang w:val="en-US"/>
        </w:rPr>
        <w:t>The article examines the history of the village of Abalakovo in the Yenisei district of the Krasnoyarsk Territory. The issues of administrative - territorial division are highlighted. The source base of the work was research papers on the history of the Yenisei region. When writing the article, the materials of the State Archive of the Krasnoyarsk Territory were used. Information about the current state is taken from the Internet. The work is based on the principle of historicism and analysis of the results of research on the history of the Yenisei region, reflected in the literature. Since the late 1970s, industrial and social infrastructure facilities have been appearing in Abalakovo. In 1977, the school building was built, which is currently used for its intended purpose. Of great importance for the village was the decision to build a transshipment tank farm in Abalakovo. Currently, the village of Abalakovo is the administrative center of the Abalakovo Village Council, which includes three more villages: Ust–Tunguska, Sotnikovo and Smorodinka. Abalakovo is the largest of them. As of January 1, 2021, 1,434 people lived in the Abalakovsky rural settlement. During the three-hundred-year history of its existence, Abalakovo has remained a rural settlement. The location on important transport routes did not contribute to the enlargement of the settlement. The reasons hindering the development of the village were climatic conditions, geographical location and administrative decisions.</w:t>
      </w:r>
    </w:p>
    <w:p w14:paraId="0F069CD3" w14:textId="77777777" w:rsidR="002746F1" w:rsidRPr="003C3F6A" w:rsidRDefault="002746F1"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i/>
          <w:sz w:val="24"/>
          <w:szCs w:val="24"/>
          <w:lang w:val="en-US"/>
        </w:rPr>
        <w:t>There are not enough internal resources of the village for the development of Abalakovo. External involvement is needed. The implementation of the projects of the Yenisei Siberia KIP should contribute to the development of the Yenisei region, including the village of Abalakovo.</w:t>
      </w:r>
    </w:p>
    <w:p w14:paraId="0BBAFE5B" w14:textId="77777777" w:rsidR="002746F1" w:rsidRPr="003C3F6A" w:rsidRDefault="002746F1"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Keywords:</w:t>
      </w:r>
      <w:r w:rsidRPr="003C3F6A">
        <w:rPr>
          <w:rFonts w:ascii="Times New Roman" w:hAnsi="Times New Roman" w:cs="Times New Roman"/>
          <w:i/>
          <w:sz w:val="24"/>
          <w:szCs w:val="24"/>
          <w:lang w:val="en-US"/>
        </w:rPr>
        <w:t xml:space="preserve"> Abalakovo village, history, KIP "Yenisei Siberia".</w:t>
      </w:r>
    </w:p>
    <w:p w14:paraId="1FBCA946" w14:textId="77777777" w:rsidR="002746F1" w:rsidRPr="003C3F6A" w:rsidRDefault="002746F1"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sz w:val="24"/>
          <w:szCs w:val="24"/>
          <w:lang w:val="en-US"/>
        </w:rPr>
        <w:t xml:space="preserve"> </w:t>
      </w:r>
      <w:r w:rsidRPr="003C3F6A">
        <w:rPr>
          <w:rFonts w:ascii="Times New Roman" w:hAnsi="Times New Roman" w:cs="Times New Roman"/>
          <w:i/>
          <w:sz w:val="24"/>
          <w:szCs w:val="24"/>
        </w:rPr>
        <w:t>5.6.1.</w:t>
      </w:r>
      <w:r w:rsidRPr="003C3F6A">
        <w:rPr>
          <w:rFonts w:ascii="Times New Roman" w:hAnsi="Times New Roman" w:cs="Times New Roman"/>
          <w:i/>
          <w:sz w:val="24"/>
          <w:szCs w:val="24"/>
          <w:lang w:val="en-US"/>
        </w:rPr>
        <w:t xml:space="preserve"> – Domestic history (historical sciences).</w:t>
      </w:r>
    </w:p>
    <w:p w14:paraId="38231907" w14:textId="77777777" w:rsidR="006B4CB7" w:rsidRPr="003C3F6A" w:rsidRDefault="006B4CB7" w:rsidP="003C3F6A">
      <w:pPr>
        <w:tabs>
          <w:tab w:val="left" w:pos="1980"/>
        </w:tabs>
        <w:spacing w:after="0" w:line="240" w:lineRule="auto"/>
        <w:ind w:right="-1"/>
        <w:jc w:val="both"/>
        <w:rPr>
          <w:rFonts w:ascii="Times New Roman" w:hAnsi="Times New Roman" w:cs="Times New Roman"/>
          <w:sz w:val="24"/>
          <w:szCs w:val="24"/>
          <w:highlight w:val="yellow"/>
        </w:rPr>
      </w:pPr>
    </w:p>
    <w:p w14:paraId="350B1EF4" w14:textId="0F16CBB4" w:rsidR="006B4CB7" w:rsidRPr="003C3F6A" w:rsidRDefault="006B4CB7" w:rsidP="003C3F6A">
      <w:pPr>
        <w:tabs>
          <w:tab w:val="left" w:pos="1980"/>
        </w:tabs>
        <w:spacing w:after="0" w:line="240" w:lineRule="auto"/>
        <w:ind w:right="-1"/>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22</w:t>
      </w:r>
    </w:p>
    <w:p w14:paraId="162DAA96" w14:textId="77777777" w:rsidR="00A642EF" w:rsidRDefault="00A642EF" w:rsidP="003C3F6A">
      <w:pPr>
        <w:spacing w:after="0" w:line="240" w:lineRule="auto"/>
        <w:ind w:right="-567"/>
        <w:jc w:val="both"/>
        <w:rPr>
          <w:rFonts w:ascii="Times New Roman" w:hAnsi="Times New Roman" w:cs="Times New Roman"/>
          <w:color w:val="000000"/>
          <w:sz w:val="24"/>
          <w:szCs w:val="24"/>
          <w:shd w:val="clear" w:color="auto" w:fill="FFFFFF"/>
        </w:rPr>
      </w:pPr>
    </w:p>
    <w:p w14:paraId="5A7B667C" w14:textId="77777777" w:rsidR="00526932" w:rsidRPr="003C3F6A" w:rsidRDefault="00526932" w:rsidP="00A642EF">
      <w:pPr>
        <w:spacing w:after="0" w:line="240" w:lineRule="auto"/>
        <w:ind w:right="-1"/>
        <w:jc w:val="both"/>
        <w:rPr>
          <w:rFonts w:ascii="Times New Roman" w:hAnsi="Times New Roman" w:cs="Times New Roman"/>
          <w:sz w:val="24"/>
          <w:szCs w:val="24"/>
        </w:rPr>
      </w:pPr>
      <w:r w:rsidRPr="003C3F6A">
        <w:rPr>
          <w:rFonts w:ascii="Times New Roman" w:hAnsi="Times New Roman" w:cs="Times New Roman"/>
          <w:color w:val="000000"/>
          <w:sz w:val="24"/>
          <w:szCs w:val="24"/>
          <w:shd w:val="clear" w:color="auto" w:fill="FFFFFF"/>
        </w:rPr>
        <w:t xml:space="preserve">УДК </w:t>
      </w:r>
      <w:r w:rsidRPr="003C3F6A">
        <w:rPr>
          <w:rFonts w:ascii="Times New Roman" w:hAnsi="Times New Roman" w:cs="Times New Roman"/>
          <w:sz w:val="24"/>
          <w:szCs w:val="24"/>
        </w:rPr>
        <w:t>1:34(470+570)(09)С594</w:t>
      </w:r>
    </w:p>
    <w:p w14:paraId="4B179949" w14:textId="77777777" w:rsidR="00526932" w:rsidRPr="003C3F6A" w:rsidRDefault="00526932" w:rsidP="00A642EF">
      <w:pPr>
        <w:spacing w:after="0" w:line="240" w:lineRule="auto"/>
        <w:ind w:right="-1"/>
        <w:jc w:val="both"/>
        <w:rPr>
          <w:rFonts w:ascii="Times New Roman" w:hAnsi="Times New Roman" w:cs="Times New Roman"/>
          <w:sz w:val="24"/>
          <w:szCs w:val="24"/>
        </w:rPr>
      </w:pPr>
    </w:p>
    <w:p w14:paraId="6360511F" w14:textId="77777777" w:rsidR="00526932" w:rsidRPr="003C3F6A" w:rsidRDefault="00526932" w:rsidP="00A642EF">
      <w:pPr>
        <w:spacing w:after="0" w:line="240" w:lineRule="auto"/>
        <w:ind w:right="-1"/>
        <w:jc w:val="both"/>
        <w:rPr>
          <w:rFonts w:ascii="Times New Roman" w:hAnsi="Times New Roman" w:cs="Times New Roman"/>
          <w:b/>
          <w:sz w:val="24"/>
          <w:szCs w:val="24"/>
        </w:rPr>
      </w:pPr>
      <w:r w:rsidRPr="003C3F6A">
        <w:rPr>
          <w:rFonts w:ascii="Times New Roman" w:hAnsi="Times New Roman" w:cs="Times New Roman"/>
          <w:b/>
          <w:sz w:val="24"/>
          <w:szCs w:val="24"/>
        </w:rPr>
        <w:t>К вопросу об источниках и профилактике этнической и межэтнической напряженности</w:t>
      </w:r>
    </w:p>
    <w:p w14:paraId="0114F6AB" w14:textId="77777777" w:rsidR="00526932" w:rsidRPr="003C3F6A" w:rsidRDefault="00526932" w:rsidP="00A642EF">
      <w:pPr>
        <w:spacing w:after="0" w:line="240" w:lineRule="auto"/>
        <w:ind w:right="-1"/>
        <w:jc w:val="both"/>
        <w:rPr>
          <w:rFonts w:ascii="Times New Roman" w:hAnsi="Times New Roman" w:cs="Times New Roman"/>
          <w:b/>
          <w:sz w:val="24"/>
          <w:szCs w:val="24"/>
        </w:rPr>
      </w:pPr>
    </w:p>
    <w:p w14:paraId="1C47C0E2" w14:textId="70F5F583" w:rsidR="00526932" w:rsidRPr="003C3F6A" w:rsidRDefault="00526932" w:rsidP="00A642EF">
      <w:pPr>
        <w:spacing w:after="0" w:line="240" w:lineRule="auto"/>
        <w:ind w:right="-1"/>
        <w:jc w:val="right"/>
        <w:rPr>
          <w:rFonts w:ascii="Times New Roman" w:hAnsi="Times New Roman" w:cs="Times New Roman"/>
          <w:b/>
          <w:sz w:val="24"/>
          <w:szCs w:val="24"/>
        </w:rPr>
      </w:pPr>
      <w:r w:rsidRPr="003C3F6A">
        <w:rPr>
          <w:rFonts w:ascii="Times New Roman" w:hAnsi="Times New Roman" w:cs="Times New Roman"/>
          <w:b/>
          <w:sz w:val="24"/>
          <w:szCs w:val="24"/>
        </w:rPr>
        <w:t>Соколов Сергей Макарович</w:t>
      </w:r>
    </w:p>
    <w:p w14:paraId="07BF71E0" w14:textId="77777777" w:rsidR="00526932" w:rsidRPr="003C3F6A" w:rsidRDefault="00526932" w:rsidP="00A642EF">
      <w:pPr>
        <w:spacing w:after="0" w:line="240" w:lineRule="auto"/>
        <w:ind w:right="-1" w:firstLine="709"/>
        <w:jc w:val="right"/>
        <w:rPr>
          <w:rFonts w:ascii="Times New Roman" w:eastAsia="Times New Roman" w:hAnsi="Times New Roman" w:cs="Times New Roman"/>
          <w:sz w:val="24"/>
          <w:szCs w:val="24"/>
        </w:rPr>
      </w:pPr>
      <w:r w:rsidRPr="003C3F6A">
        <w:rPr>
          <w:rFonts w:ascii="Times New Roman" w:eastAsia="Times New Roman" w:hAnsi="Times New Roman" w:cs="Times New Roman"/>
          <w:sz w:val="24"/>
          <w:szCs w:val="24"/>
        </w:rPr>
        <w:t xml:space="preserve">Восточно-Сибирский государственный университет технологий и управления, </w:t>
      </w:r>
    </w:p>
    <w:p w14:paraId="56806033" w14:textId="77777777" w:rsidR="00526932" w:rsidRPr="003C3F6A" w:rsidRDefault="00526932" w:rsidP="00A642EF">
      <w:pPr>
        <w:spacing w:after="0" w:line="240" w:lineRule="auto"/>
        <w:ind w:right="-1" w:firstLine="709"/>
        <w:jc w:val="right"/>
        <w:rPr>
          <w:rFonts w:ascii="Times New Roman" w:eastAsia="Times New Roman" w:hAnsi="Times New Roman" w:cs="Times New Roman"/>
          <w:sz w:val="24"/>
          <w:szCs w:val="24"/>
        </w:rPr>
      </w:pPr>
      <w:r w:rsidRPr="003C3F6A">
        <w:rPr>
          <w:rFonts w:ascii="Times New Roman" w:eastAsia="Times New Roman" w:hAnsi="Times New Roman" w:cs="Times New Roman"/>
          <w:sz w:val="24"/>
          <w:szCs w:val="24"/>
        </w:rPr>
        <w:t>г. Улан-Удэ</w:t>
      </w:r>
    </w:p>
    <w:p w14:paraId="15F7611B" w14:textId="77777777" w:rsidR="00526932" w:rsidRPr="003C3F6A" w:rsidRDefault="00526932" w:rsidP="00A642EF">
      <w:pPr>
        <w:spacing w:after="0" w:line="240" w:lineRule="auto"/>
        <w:ind w:right="-1"/>
        <w:jc w:val="both"/>
        <w:rPr>
          <w:rFonts w:ascii="Times New Roman" w:hAnsi="Times New Roman" w:cs="Times New Roman"/>
          <w:b/>
          <w:i/>
          <w:sz w:val="24"/>
          <w:szCs w:val="24"/>
        </w:rPr>
      </w:pPr>
    </w:p>
    <w:p w14:paraId="4E54F910" w14:textId="77777777" w:rsidR="00526932" w:rsidRPr="003C3F6A" w:rsidRDefault="00526932" w:rsidP="00A642EF">
      <w:pPr>
        <w:spacing w:after="0" w:line="240" w:lineRule="auto"/>
        <w:ind w:right="-1" w:firstLine="709"/>
        <w:jc w:val="both"/>
        <w:rPr>
          <w:rFonts w:ascii="Times New Roman" w:hAnsi="Times New Roman" w:cs="Times New Roman"/>
          <w:sz w:val="24"/>
          <w:szCs w:val="24"/>
        </w:rPr>
      </w:pPr>
      <w:r w:rsidRPr="003C3F6A">
        <w:rPr>
          <w:rFonts w:ascii="Times New Roman" w:hAnsi="Times New Roman" w:cs="Times New Roman"/>
          <w:b/>
          <w:i/>
          <w:sz w:val="24"/>
          <w:szCs w:val="24"/>
        </w:rPr>
        <w:t>Аннотация</w:t>
      </w:r>
    </w:p>
    <w:p w14:paraId="2CE3B3C1" w14:textId="77777777" w:rsidR="00526932" w:rsidRPr="003C3F6A" w:rsidRDefault="00526932" w:rsidP="00A642EF">
      <w:pPr>
        <w:spacing w:after="0" w:line="240" w:lineRule="auto"/>
        <w:ind w:right="-1" w:firstLine="709"/>
        <w:jc w:val="both"/>
        <w:rPr>
          <w:rFonts w:ascii="Times New Roman" w:hAnsi="Times New Roman" w:cs="Times New Roman"/>
          <w:sz w:val="24"/>
          <w:szCs w:val="24"/>
        </w:rPr>
      </w:pPr>
      <w:r w:rsidRPr="003C3F6A">
        <w:rPr>
          <w:rFonts w:ascii="Times New Roman" w:hAnsi="Times New Roman" w:cs="Times New Roman"/>
          <w:i/>
          <w:sz w:val="24"/>
          <w:szCs w:val="24"/>
        </w:rPr>
        <w:t>Российская Федерация является одним из крупнейших в мире многонациональных государств, в котором сохраняется объективная основа для появления ситуаций межэтнической напряженности. Предотвращение, устранение причин, источников возникновения, профилактика такой напряженности зависит, прежде всего, от  национальной политики государства, соответствующей деятельности средств массовой информации. Важную роль играет образование («мультикультурное образование»), которое должно помогать молодому поколению лучше знать свои корни и прививать  уважительное отношение к другим народам, их культурным традициям.</w:t>
      </w:r>
    </w:p>
    <w:p w14:paraId="3673BDE5" w14:textId="77777777" w:rsidR="00526932" w:rsidRPr="003C3F6A" w:rsidRDefault="00526932" w:rsidP="00A642EF">
      <w:pPr>
        <w:spacing w:after="0" w:line="240" w:lineRule="auto"/>
        <w:ind w:right="-1" w:firstLine="709"/>
        <w:jc w:val="both"/>
        <w:rPr>
          <w:rFonts w:ascii="Times New Roman" w:hAnsi="Times New Roman" w:cs="Times New Roman"/>
          <w:sz w:val="24"/>
          <w:szCs w:val="24"/>
        </w:rPr>
      </w:pPr>
      <w:r w:rsidRPr="003C3F6A">
        <w:rPr>
          <w:rFonts w:ascii="Times New Roman" w:hAnsi="Times New Roman" w:cs="Times New Roman"/>
          <w:b/>
          <w:i/>
          <w:sz w:val="24"/>
          <w:szCs w:val="24"/>
        </w:rPr>
        <w:t>Ключевые слова:</w:t>
      </w:r>
      <w:r w:rsidRPr="003C3F6A">
        <w:rPr>
          <w:rFonts w:ascii="Times New Roman" w:hAnsi="Times New Roman" w:cs="Times New Roman"/>
          <w:i/>
          <w:sz w:val="24"/>
          <w:szCs w:val="24"/>
        </w:rPr>
        <w:t xml:space="preserve"> межэтническая напряженность, этнокультурная идентичность, толерантность, этническая интолерантность,  профилактика.</w:t>
      </w:r>
    </w:p>
    <w:p w14:paraId="1148B84F" w14:textId="77777777" w:rsidR="00526932" w:rsidRPr="003C3F6A" w:rsidRDefault="00526932" w:rsidP="00A642EF">
      <w:pPr>
        <w:spacing w:after="0" w:line="240" w:lineRule="auto"/>
        <w:ind w:right="-1" w:firstLine="709"/>
        <w:jc w:val="both"/>
        <w:rPr>
          <w:rFonts w:ascii="Times New Roman" w:hAnsi="Times New Roman" w:cs="Times New Roman"/>
          <w:sz w:val="24"/>
          <w:szCs w:val="24"/>
        </w:rPr>
      </w:pPr>
      <w:r w:rsidRPr="003C3F6A">
        <w:rPr>
          <w:rFonts w:ascii="Times New Roman" w:hAnsi="Times New Roman" w:cs="Times New Roman"/>
          <w:b/>
          <w:i/>
          <w:sz w:val="24"/>
          <w:szCs w:val="24"/>
        </w:rPr>
        <w:t>Научная</w:t>
      </w:r>
      <w:r w:rsidRPr="003C3F6A">
        <w:rPr>
          <w:rFonts w:ascii="Times New Roman" w:hAnsi="Times New Roman" w:cs="Times New Roman"/>
          <w:b/>
          <w:i/>
          <w:sz w:val="24"/>
          <w:szCs w:val="24"/>
          <w:lang w:val="en-US"/>
        </w:rPr>
        <w:t xml:space="preserve"> </w:t>
      </w:r>
      <w:r w:rsidRPr="003C3F6A">
        <w:rPr>
          <w:rFonts w:ascii="Times New Roman" w:hAnsi="Times New Roman" w:cs="Times New Roman"/>
          <w:b/>
          <w:i/>
          <w:sz w:val="24"/>
          <w:szCs w:val="24"/>
        </w:rPr>
        <w:t>специальность</w:t>
      </w:r>
      <w:r w:rsidRPr="003C3F6A">
        <w:rPr>
          <w:rFonts w:ascii="Times New Roman" w:hAnsi="Times New Roman" w:cs="Times New Roman"/>
          <w:b/>
          <w:i/>
          <w:sz w:val="24"/>
          <w:szCs w:val="24"/>
          <w:lang w:val="en-US"/>
        </w:rPr>
        <w:t xml:space="preserve">: </w:t>
      </w:r>
      <w:r w:rsidRPr="003C3F6A">
        <w:rPr>
          <w:rFonts w:ascii="Times New Roman" w:hAnsi="Times New Roman" w:cs="Times New Roman"/>
          <w:i/>
          <w:sz w:val="24"/>
          <w:szCs w:val="24"/>
        </w:rPr>
        <w:t>5.7.8 – Философская антропология, философия культуры (философские науки).</w:t>
      </w:r>
    </w:p>
    <w:p w14:paraId="2DD3786E" w14:textId="77777777" w:rsidR="00526932" w:rsidRPr="003C3F6A" w:rsidRDefault="00526932" w:rsidP="00A642EF">
      <w:pPr>
        <w:spacing w:after="0" w:line="240" w:lineRule="auto"/>
        <w:ind w:right="-1"/>
        <w:jc w:val="both"/>
        <w:rPr>
          <w:rFonts w:ascii="Times New Roman" w:hAnsi="Times New Roman" w:cs="Times New Roman"/>
          <w:sz w:val="24"/>
          <w:szCs w:val="24"/>
          <w:lang w:val="en-US"/>
        </w:rPr>
      </w:pPr>
    </w:p>
    <w:p w14:paraId="24BFE39D" w14:textId="77777777" w:rsidR="00526932" w:rsidRPr="003C3F6A" w:rsidRDefault="00526932" w:rsidP="00A642EF">
      <w:pPr>
        <w:spacing w:after="0" w:line="240" w:lineRule="auto"/>
        <w:ind w:right="-1"/>
        <w:jc w:val="both"/>
        <w:rPr>
          <w:rFonts w:ascii="Times New Roman" w:hAnsi="Times New Roman" w:cs="Times New Roman"/>
          <w:b/>
          <w:color w:val="000000"/>
          <w:sz w:val="24"/>
          <w:szCs w:val="24"/>
          <w:shd w:val="clear" w:color="auto" w:fill="FFFFFF"/>
          <w:lang w:val="en-US"/>
        </w:rPr>
      </w:pPr>
      <w:r w:rsidRPr="003C3F6A">
        <w:rPr>
          <w:rFonts w:ascii="Times New Roman" w:hAnsi="Times New Roman" w:cs="Times New Roman"/>
          <w:b/>
          <w:color w:val="000000"/>
          <w:sz w:val="24"/>
          <w:szCs w:val="24"/>
          <w:shd w:val="clear" w:color="auto" w:fill="FFFFFF"/>
          <w:lang w:val="en-US"/>
        </w:rPr>
        <w:t>To the question of origines and prevention of ethnic and interethnic tensity</w:t>
      </w:r>
    </w:p>
    <w:p w14:paraId="708BB4BB" w14:textId="77777777" w:rsidR="00526932" w:rsidRPr="003C3F6A" w:rsidRDefault="00526932" w:rsidP="00A642EF">
      <w:pPr>
        <w:spacing w:after="0" w:line="240" w:lineRule="auto"/>
        <w:ind w:right="-1"/>
        <w:jc w:val="right"/>
        <w:rPr>
          <w:rFonts w:ascii="Times New Roman" w:hAnsi="Times New Roman" w:cs="Times New Roman"/>
          <w:b/>
          <w:color w:val="000000"/>
          <w:sz w:val="24"/>
          <w:szCs w:val="24"/>
          <w:shd w:val="clear" w:color="auto" w:fill="FFFFFF"/>
        </w:rPr>
      </w:pPr>
    </w:p>
    <w:p w14:paraId="3AA15AB4" w14:textId="77777777" w:rsidR="00526932" w:rsidRPr="003C3F6A" w:rsidRDefault="00526932" w:rsidP="00A642EF">
      <w:pPr>
        <w:spacing w:after="0" w:line="240" w:lineRule="auto"/>
        <w:ind w:right="-1"/>
        <w:jc w:val="right"/>
        <w:rPr>
          <w:rFonts w:ascii="Times New Roman" w:hAnsi="Times New Roman" w:cs="Times New Roman"/>
          <w:sz w:val="24"/>
          <w:szCs w:val="24"/>
          <w:lang w:val="en-US"/>
        </w:rPr>
      </w:pPr>
      <w:r w:rsidRPr="003C3F6A">
        <w:rPr>
          <w:rFonts w:ascii="Times New Roman" w:hAnsi="Times New Roman" w:cs="Times New Roman"/>
          <w:b/>
          <w:sz w:val="24"/>
          <w:szCs w:val="24"/>
          <w:lang w:val="en-US"/>
        </w:rPr>
        <w:lastRenderedPageBreak/>
        <w:t>Sokolov Sergey Makarovich</w:t>
      </w:r>
    </w:p>
    <w:p w14:paraId="5B216D1A" w14:textId="77777777" w:rsidR="00526932" w:rsidRPr="003C3F6A" w:rsidRDefault="00526932" w:rsidP="00A642EF">
      <w:pPr>
        <w:spacing w:after="0" w:line="240" w:lineRule="auto"/>
        <w:ind w:right="-1"/>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East Siberia State University of Technology and Management,</w:t>
      </w:r>
    </w:p>
    <w:p w14:paraId="2C6363C0" w14:textId="77777777" w:rsidR="00526932" w:rsidRPr="003C3F6A" w:rsidRDefault="00526932" w:rsidP="00A642EF">
      <w:pPr>
        <w:spacing w:after="0" w:line="240" w:lineRule="auto"/>
        <w:ind w:right="-1"/>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Ulan-Ude</w:t>
      </w:r>
    </w:p>
    <w:p w14:paraId="7BF68667" w14:textId="77777777" w:rsidR="00526932" w:rsidRPr="003C3F6A" w:rsidRDefault="00526932" w:rsidP="00A642EF">
      <w:pPr>
        <w:spacing w:after="0" w:line="240" w:lineRule="auto"/>
        <w:ind w:right="-1"/>
        <w:jc w:val="right"/>
        <w:rPr>
          <w:rFonts w:ascii="Times New Roman" w:hAnsi="Times New Roman" w:cs="Times New Roman"/>
          <w:sz w:val="24"/>
          <w:szCs w:val="24"/>
          <w:lang w:val="en-US"/>
        </w:rPr>
      </w:pPr>
    </w:p>
    <w:p w14:paraId="3B8F0C76" w14:textId="77777777" w:rsidR="00526932" w:rsidRPr="003C3F6A" w:rsidRDefault="00526932" w:rsidP="00A642EF">
      <w:pPr>
        <w:spacing w:after="0" w:line="240" w:lineRule="auto"/>
        <w:ind w:right="-1"/>
        <w:jc w:val="both"/>
        <w:rPr>
          <w:rFonts w:ascii="Times New Roman" w:hAnsi="Times New Roman" w:cs="Times New Roman"/>
          <w:sz w:val="24"/>
          <w:szCs w:val="24"/>
          <w:lang w:val="en-US"/>
        </w:rPr>
      </w:pPr>
    </w:p>
    <w:p w14:paraId="79DDEC32" w14:textId="77777777" w:rsidR="00526932" w:rsidRPr="003C3F6A" w:rsidRDefault="00526932" w:rsidP="00A642EF">
      <w:pPr>
        <w:spacing w:after="0" w:line="240" w:lineRule="auto"/>
        <w:ind w:right="-1"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Abstract </w:t>
      </w:r>
    </w:p>
    <w:p w14:paraId="51BB387E" w14:textId="77777777" w:rsidR="00526932" w:rsidRPr="003C3F6A" w:rsidRDefault="00526932" w:rsidP="00A642EF">
      <w:pPr>
        <w:spacing w:after="0" w:line="240" w:lineRule="auto"/>
        <w:ind w:right="-1" w:firstLine="709"/>
        <w:jc w:val="both"/>
        <w:rPr>
          <w:rFonts w:ascii="Times New Roman" w:hAnsi="Times New Roman" w:cs="Times New Roman"/>
          <w:b/>
          <w:i/>
          <w:sz w:val="24"/>
          <w:szCs w:val="24"/>
          <w:lang w:val="en-US"/>
        </w:rPr>
      </w:pPr>
      <w:r w:rsidRPr="003C3F6A">
        <w:rPr>
          <w:rFonts w:ascii="Times New Roman" w:hAnsi="Times New Roman" w:cs="Times New Roman"/>
          <w:i/>
          <w:color w:val="000000"/>
          <w:sz w:val="24"/>
          <w:szCs w:val="24"/>
          <w:shd w:val="clear" w:color="auto" w:fill="FFFFFF"/>
          <w:lang w:val="en-US"/>
        </w:rPr>
        <w:t>The Russian Federation is one of the world's largest multinational states, which retains an objective basis for the emergence of situations of interethnic tension. Prevention, elimination of the causes, sources of occurrence, prevention of such tension depends, first of all, on the national policy of the state, the corresponding activities of the media. An important role is played by education («multicultural education»), which should help the younger generation know their roots better and instill respect for other peoples and their cultural traditions.</w:t>
      </w:r>
    </w:p>
    <w:p w14:paraId="16731D35" w14:textId="77777777" w:rsidR="00526932" w:rsidRPr="003C3F6A" w:rsidRDefault="00526932" w:rsidP="00A642EF">
      <w:pPr>
        <w:spacing w:after="0" w:line="240" w:lineRule="auto"/>
        <w:ind w:right="-1"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 xml:space="preserve">Keywords: </w:t>
      </w:r>
      <w:r w:rsidRPr="003C3F6A">
        <w:rPr>
          <w:rFonts w:ascii="Times New Roman" w:hAnsi="Times New Roman" w:cs="Times New Roman"/>
          <w:i/>
          <w:color w:val="000000"/>
          <w:sz w:val="24"/>
          <w:szCs w:val="24"/>
          <w:shd w:val="clear" w:color="auto" w:fill="FFFFFF"/>
          <w:lang w:val="en-US"/>
        </w:rPr>
        <w:t>ethnic tension, ethnocultural identity, tolerance, ethnic intolerance, prevention.</w:t>
      </w:r>
    </w:p>
    <w:p w14:paraId="59342F27" w14:textId="77777777" w:rsidR="00526932" w:rsidRPr="003C3F6A" w:rsidRDefault="00526932" w:rsidP="00A642EF">
      <w:pPr>
        <w:spacing w:after="0" w:line="240" w:lineRule="auto"/>
        <w:ind w:right="-1"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b/>
          <w:i/>
          <w:sz w:val="24"/>
          <w:szCs w:val="24"/>
        </w:rPr>
        <w:t xml:space="preserve"> </w:t>
      </w:r>
      <w:r w:rsidRPr="003C3F6A">
        <w:rPr>
          <w:rFonts w:ascii="Times New Roman" w:hAnsi="Times New Roman" w:cs="Times New Roman"/>
          <w:i/>
          <w:sz w:val="24"/>
          <w:szCs w:val="24"/>
        </w:rPr>
        <w:t>5.7.8 – Philosophical anthropology, philosophy of culture (philosophical sciences).</w:t>
      </w:r>
    </w:p>
    <w:p w14:paraId="4201CE26" w14:textId="77777777" w:rsidR="00526932" w:rsidRPr="003C3F6A" w:rsidRDefault="00526932" w:rsidP="003C3F6A">
      <w:pPr>
        <w:spacing w:after="0" w:line="240" w:lineRule="auto"/>
        <w:ind w:right="-567" w:firstLine="709"/>
        <w:jc w:val="both"/>
        <w:rPr>
          <w:rFonts w:ascii="Times New Roman" w:hAnsi="Times New Roman" w:cs="Times New Roman"/>
          <w:sz w:val="24"/>
          <w:szCs w:val="24"/>
          <w:highlight w:val="yellow"/>
          <w:lang w:val="en-US"/>
        </w:rPr>
      </w:pPr>
    </w:p>
    <w:p w14:paraId="06AF532E" w14:textId="77777777" w:rsidR="006B4CB7" w:rsidRPr="003C3F6A" w:rsidRDefault="006B4CB7" w:rsidP="003C3F6A">
      <w:pPr>
        <w:tabs>
          <w:tab w:val="left" w:pos="1980"/>
        </w:tabs>
        <w:spacing w:after="0" w:line="240" w:lineRule="auto"/>
        <w:jc w:val="both"/>
        <w:rPr>
          <w:rFonts w:ascii="Times New Roman" w:hAnsi="Times New Roman" w:cs="Times New Roman"/>
          <w:sz w:val="24"/>
          <w:szCs w:val="24"/>
          <w:highlight w:val="yellow"/>
        </w:rPr>
      </w:pPr>
    </w:p>
    <w:p w14:paraId="46AA15C7" w14:textId="06A768B8" w:rsidR="006B4CB7" w:rsidRPr="003C3F6A" w:rsidRDefault="006B4CB7" w:rsidP="003C3F6A">
      <w:pPr>
        <w:tabs>
          <w:tab w:val="left" w:pos="1980"/>
        </w:tabs>
        <w:spacing w:after="0" w:line="240" w:lineRule="auto"/>
        <w:jc w:val="center"/>
        <w:rPr>
          <w:rFonts w:ascii="Times New Roman" w:hAnsi="Times New Roman" w:cs="Times New Roman"/>
          <w:sz w:val="24"/>
          <w:szCs w:val="24"/>
          <w:highlight w:val="yellow"/>
        </w:rPr>
      </w:pPr>
      <w:r w:rsidRPr="003C3F6A">
        <w:rPr>
          <w:rFonts w:ascii="Times New Roman" w:hAnsi="Times New Roman" w:cs="Times New Roman"/>
          <w:sz w:val="24"/>
          <w:szCs w:val="24"/>
          <w:highlight w:val="yellow"/>
        </w:rPr>
        <w:t>23</w:t>
      </w:r>
    </w:p>
    <w:p w14:paraId="1B016FDA" w14:textId="77777777" w:rsidR="00526932" w:rsidRPr="003C3F6A" w:rsidRDefault="00526932" w:rsidP="003C3F6A">
      <w:pPr>
        <w:spacing w:after="0" w:line="240" w:lineRule="auto"/>
        <w:rPr>
          <w:rFonts w:ascii="Times New Roman" w:hAnsi="Times New Roman" w:cs="Times New Roman"/>
          <w:sz w:val="24"/>
          <w:szCs w:val="24"/>
        </w:rPr>
      </w:pPr>
      <w:r w:rsidRPr="003C3F6A">
        <w:rPr>
          <w:rFonts w:ascii="Times New Roman" w:hAnsi="Times New Roman" w:cs="Times New Roman"/>
          <w:sz w:val="24"/>
          <w:szCs w:val="24"/>
        </w:rPr>
        <w:t>УДК: 323.171:347.193(571.51)(571.511)(571.512)</w:t>
      </w:r>
    </w:p>
    <w:p w14:paraId="212CAF93" w14:textId="77777777" w:rsidR="00526932" w:rsidRPr="003C3F6A" w:rsidRDefault="00526932" w:rsidP="003C3F6A">
      <w:pPr>
        <w:spacing w:after="0" w:line="240" w:lineRule="auto"/>
        <w:ind w:firstLine="709"/>
        <w:rPr>
          <w:rFonts w:ascii="Times New Roman" w:hAnsi="Times New Roman" w:cs="Times New Roman"/>
          <w:b/>
          <w:sz w:val="24"/>
          <w:szCs w:val="24"/>
        </w:rPr>
      </w:pPr>
    </w:p>
    <w:p w14:paraId="4A5868C7" w14:textId="77777777" w:rsidR="00526932" w:rsidRPr="003C3F6A" w:rsidRDefault="00526932" w:rsidP="003C3F6A">
      <w:pPr>
        <w:spacing w:after="0" w:line="240" w:lineRule="auto"/>
        <w:jc w:val="both"/>
        <w:rPr>
          <w:rFonts w:ascii="Times New Roman" w:hAnsi="Times New Roman" w:cs="Times New Roman"/>
          <w:b/>
          <w:sz w:val="24"/>
          <w:szCs w:val="24"/>
        </w:rPr>
      </w:pPr>
      <w:r w:rsidRPr="003C3F6A">
        <w:rPr>
          <w:rFonts w:ascii="Times New Roman" w:hAnsi="Times New Roman" w:cs="Times New Roman"/>
          <w:b/>
          <w:sz w:val="24"/>
          <w:szCs w:val="24"/>
        </w:rPr>
        <w:t>Роль Законодательного Собрания Красноярского края в объединении Красноярского края, Таймырского (Долгано-Ненецкого) и Эвенкийского автономных округов</w:t>
      </w:r>
    </w:p>
    <w:p w14:paraId="3CB873FC" w14:textId="77777777" w:rsidR="00526932" w:rsidRPr="003C3F6A" w:rsidRDefault="00526932" w:rsidP="003C3F6A">
      <w:pPr>
        <w:spacing w:after="0" w:line="240" w:lineRule="auto"/>
        <w:ind w:firstLine="709"/>
        <w:jc w:val="right"/>
        <w:rPr>
          <w:rFonts w:ascii="Times New Roman" w:hAnsi="Times New Roman" w:cs="Times New Roman"/>
          <w:b/>
          <w:sz w:val="24"/>
          <w:szCs w:val="24"/>
        </w:rPr>
      </w:pPr>
    </w:p>
    <w:p w14:paraId="0B464E49" w14:textId="26D88533" w:rsidR="00526932" w:rsidRPr="003C3F6A" w:rsidRDefault="00526932" w:rsidP="003C3F6A">
      <w:pPr>
        <w:spacing w:after="0" w:line="240" w:lineRule="auto"/>
        <w:ind w:firstLine="709"/>
        <w:jc w:val="right"/>
        <w:rPr>
          <w:rFonts w:ascii="Times New Roman" w:hAnsi="Times New Roman" w:cs="Times New Roman"/>
          <w:b/>
          <w:sz w:val="24"/>
          <w:szCs w:val="24"/>
        </w:rPr>
      </w:pPr>
      <w:r w:rsidRPr="003C3F6A">
        <w:rPr>
          <w:rFonts w:ascii="Times New Roman" w:hAnsi="Times New Roman" w:cs="Times New Roman"/>
          <w:b/>
          <w:sz w:val="24"/>
          <w:szCs w:val="24"/>
        </w:rPr>
        <w:t>Чекаленко Екатерина Владимировна</w:t>
      </w:r>
      <w:bookmarkStart w:id="0" w:name="_GoBack"/>
      <w:bookmarkEnd w:id="0"/>
    </w:p>
    <w:p w14:paraId="233601CA" w14:textId="77777777" w:rsidR="00526932" w:rsidRPr="003C3F6A" w:rsidRDefault="00526932" w:rsidP="003C3F6A">
      <w:pPr>
        <w:spacing w:after="0" w:line="240" w:lineRule="auto"/>
        <w:ind w:firstLine="709"/>
        <w:jc w:val="right"/>
        <w:rPr>
          <w:rFonts w:ascii="Times New Roman" w:hAnsi="Times New Roman" w:cs="Times New Roman"/>
          <w:sz w:val="24"/>
          <w:szCs w:val="24"/>
        </w:rPr>
      </w:pPr>
      <w:r w:rsidRPr="003C3F6A">
        <w:rPr>
          <w:rFonts w:ascii="Times New Roman" w:hAnsi="Times New Roman" w:cs="Times New Roman"/>
          <w:sz w:val="24"/>
          <w:szCs w:val="24"/>
        </w:rPr>
        <w:t>Сибирский федеральный университет</w:t>
      </w:r>
    </w:p>
    <w:p w14:paraId="69EF6FDB" w14:textId="77777777" w:rsidR="00526932" w:rsidRPr="003C3F6A" w:rsidRDefault="00526932" w:rsidP="003C3F6A">
      <w:pPr>
        <w:spacing w:after="0" w:line="240" w:lineRule="auto"/>
        <w:ind w:firstLine="709"/>
        <w:jc w:val="right"/>
        <w:rPr>
          <w:rFonts w:ascii="Times New Roman" w:hAnsi="Times New Roman" w:cs="Times New Roman"/>
          <w:b/>
          <w:sz w:val="24"/>
          <w:szCs w:val="24"/>
        </w:rPr>
      </w:pPr>
      <w:r w:rsidRPr="003C3F6A">
        <w:rPr>
          <w:rFonts w:ascii="Times New Roman" w:hAnsi="Times New Roman" w:cs="Times New Roman"/>
          <w:b/>
          <w:sz w:val="24"/>
          <w:szCs w:val="24"/>
        </w:rPr>
        <w:t>Лущаева Галина Михайловна</w:t>
      </w:r>
    </w:p>
    <w:p w14:paraId="21A31DB8" w14:textId="77777777" w:rsidR="00526932" w:rsidRPr="003C3F6A" w:rsidRDefault="00526932" w:rsidP="003C3F6A">
      <w:pPr>
        <w:spacing w:after="0" w:line="240" w:lineRule="auto"/>
        <w:ind w:firstLine="709"/>
        <w:jc w:val="right"/>
        <w:rPr>
          <w:rFonts w:ascii="Times New Roman" w:hAnsi="Times New Roman" w:cs="Times New Roman"/>
          <w:sz w:val="24"/>
          <w:szCs w:val="24"/>
        </w:rPr>
      </w:pPr>
      <w:r w:rsidRPr="003C3F6A">
        <w:rPr>
          <w:rFonts w:ascii="Times New Roman" w:hAnsi="Times New Roman" w:cs="Times New Roman"/>
          <w:sz w:val="24"/>
          <w:szCs w:val="24"/>
        </w:rPr>
        <w:t>Сибирский федеральный университет</w:t>
      </w:r>
    </w:p>
    <w:p w14:paraId="09B7EAAC" w14:textId="77777777" w:rsidR="00526932" w:rsidRPr="003C3F6A" w:rsidRDefault="00526932" w:rsidP="003C3F6A">
      <w:pPr>
        <w:spacing w:after="0" w:line="240" w:lineRule="auto"/>
        <w:ind w:firstLine="709"/>
        <w:jc w:val="both"/>
        <w:rPr>
          <w:rFonts w:ascii="Times New Roman" w:hAnsi="Times New Roman" w:cs="Times New Roman"/>
          <w:b/>
          <w:sz w:val="24"/>
          <w:szCs w:val="24"/>
        </w:rPr>
      </w:pPr>
    </w:p>
    <w:p w14:paraId="6FB27F41" w14:textId="77777777" w:rsidR="00526932" w:rsidRPr="003C3F6A" w:rsidRDefault="00526932" w:rsidP="003C3F6A">
      <w:pPr>
        <w:spacing w:after="0" w:line="240" w:lineRule="auto"/>
        <w:ind w:firstLine="709"/>
        <w:jc w:val="both"/>
        <w:rPr>
          <w:rFonts w:ascii="Times New Roman" w:hAnsi="Times New Roman" w:cs="Times New Roman"/>
          <w:b/>
          <w:sz w:val="24"/>
          <w:szCs w:val="24"/>
        </w:rPr>
      </w:pPr>
      <w:r w:rsidRPr="003C3F6A">
        <w:rPr>
          <w:rFonts w:ascii="Times New Roman" w:hAnsi="Times New Roman" w:cs="Times New Roman"/>
          <w:b/>
          <w:sz w:val="24"/>
          <w:szCs w:val="24"/>
        </w:rPr>
        <w:t>Аннотация</w:t>
      </w:r>
    </w:p>
    <w:p w14:paraId="2DC8D85A" w14:textId="77777777" w:rsidR="00526932" w:rsidRPr="003C3F6A" w:rsidRDefault="00526932"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Преобразование субъектов Российской Федерации начались с территориального деления страны в региональной политике. Федеральный конституционный закон 2001 года, обязывал соблюдать порядок действий перед началом объединения субъектов, для достижения положительного результата в таком сложном процессе.</w:t>
      </w:r>
    </w:p>
    <w:p w14:paraId="0D20B25D" w14:textId="77777777" w:rsidR="00526932" w:rsidRPr="003C3F6A" w:rsidRDefault="00526932"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i/>
          <w:sz w:val="24"/>
          <w:szCs w:val="24"/>
        </w:rPr>
        <w:t xml:space="preserve">В статье анализируется причины объединения Красноярского края, Таймырского (Долгано-Ненецкого) и Эвенкийского автономных округов. Рассматривается комплекс мероприятий направленный на реализацию по образованию нового субъекта Российской Федерации. Выявлены проблемы, с которыми столкнулись Красноярский край и автономные округа в период объединения и отражена роль Законодательного Собрания Красноярского края в процессе объединения. Отражена значимость политических деятелей Красноярского края, которые приняли участие в создании нового субъекта Российской Федерации. Коме того, в процессе объединения были привлечены и высшие органы власти – Президент Российской Федерации и Центральная избирательная комиссия Российской Федерации. </w:t>
      </w:r>
    </w:p>
    <w:p w14:paraId="3A676012" w14:textId="77777777" w:rsidR="00526932" w:rsidRPr="003C3F6A" w:rsidRDefault="00526932" w:rsidP="003C3F6A">
      <w:pPr>
        <w:spacing w:after="0" w:line="240" w:lineRule="auto"/>
        <w:ind w:firstLine="709"/>
        <w:jc w:val="both"/>
        <w:rPr>
          <w:rFonts w:ascii="Times New Roman" w:hAnsi="Times New Roman" w:cs="Times New Roman"/>
          <w:i/>
          <w:sz w:val="24"/>
          <w:szCs w:val="24"/>
        </w:rPr>
      </w:pPr>
      <w:r w:rsidRPr="003C3F6A">
        <w:rPr>
          <w:rFonts w:ascii="Times New Roman" w:hAnsi="Times New Roman" w:cs="Times New Roman"/>
          <w:b/>
          <w:i/>
          <w:sz w:val="24"/>
          <w:szCs w:val="24"/>
        </w:rPr>
        <w:t>Ключевые слова:</w:t>
      </w:r>
      <w:r w:rsidRPr="003C3F6A">
        <w:rPr>
          <w:rFonts w:ascii="Times New Roman" w:hAnsi="Times New Roman" w:cs="Times New Roman"/>
          <w:i/>
          <w:sz w:val="24"/>
          <w:szCs w:val="24"/>
        </w:rPr>
        <w:t xml:space="preserve"> Законодательное Собрание, Красноярский край, автономный округ, закон, конфликты, Координационный совет.</w:t>
      </w:r>
    </w:p>
    <w:p w14:paraId="2ADD548D" w14:textId="77777777" w:rsidR="00526932" w:rsidRPr="003C3F6A" w:rsidRDefault="00526932" w:rsidP="003C3F6A">
      <w:pPr>
        <w:spacing w:after="0" w:line="240" w:lineRule="auto"/>
        <w:ind w:right="-567" w:firstLine="709"/>
        <w:jc w:val="both"/>
        <w:rPr>
          <w:rFonts w:ascii="Times New Roman" w:hAnsi="Times New Roman" w:cs="Times New Roman"/>
          <w:sz w:val="24"/>
          <w:szCs w:val="24"/>
        </w:rPr>
      </w:pPr>
      <w:r w:rsidRPr="003C3F6A">
        <w:rPr>
          <w:rFonts w:ascii="Times New Roman" w:hAnsi="Times New Roman" w:cs="Times New Roman"/>
          <w:b/>
          <w:i/>
          <w:sz w:val="24"/>
          <w:szCs w:val="24"/>
        </w:rPr>
        <w:t>Научная</w:t>
      </w:r>
      <w:r w:rsidRPr="003C3F6A">
        <w:rPr>
          <w:rFonts w:ascii="Times New Roman" w:hAnsi="Times New Roman" w:cs="Times New Roman"/>
          <w:b/>
          <w:i/>
          <w:sz w:val="24"/>
          <w:szCs w:val="24"/>
          <w:lang w:val="en-US"/>
        </w:rPr>
        <w:t xml:space="preserve"> </w:t>
      </w:r>
      <w:r w:rsidRPr="003C3F6A">
        <w:rPr>
          <w:rFonts w:ascii="Times New Roman" w:hAnsi="Times New Roman" w:cs="Times New Roman"/>
          <w:b/>
          <w:i/>
          <w:sz w:val="24"/>
          <w:szCs w:val="24"/>
        </w:rPr>
        <w:t>специальность</w:t>
      </w:r>
      <w:r w:rsidRPr="003C3F6A">
        <w:rPr>
          <w:rFonts w:ascii="Times New Roman" w:hAnsi="Times New Roman" w:cs="Times New Roman"/>
          <w:b/>
          <w:i/>
          <w:sz w:val="24"/>
          <w:szCs w:val="24"/>
          <w:lang w:val="en-US"/>
        </w:rPr>
        <w:t xml:space="preserve">: </w:t>
      </w:r>
      <w:r w:rsidRPr="003C3F6A">
        <w:rPr>
          <w:rFonts w:ascii="Times New Roman" w:hAnsi="Times New Roman" w:cs="Times New Roman"/>
          <w:i/>
          <w:sz w:val="24"/>
          <w:szCs w:val="24"/>
        </w:rPr>
        <w:t>5.6.1. – Отечественная история (исторические науки).</w:t>
      </w:r>
    </w:p>
    <w:p w14:paraId="0801800A" w14:textId="77777777" w:rsidR="00526932" w:rsidRPr="003C3F6A" w:rsidRDefault="00526932" w:rsidP="003C3F6A">
      <w:pPr>
        <w:spacing w:after="0" w:line="240" w:lineRule="auto"/>
        <w:ind w:firstLine="709"/>
        <w:jc w:val="both"/>
        <w:rPr>
          <w:rFonts w:ascii="Times New Roman" w:hAnsi="Times New Roman" w:cs="Times New Roman"/>
          <w:sz w:val="24"/>
          <w:szCs w:val="24"/>
        </w:rPr>
      </w:pPr>
    </w:p>
    <w:p w14:paraId="3C99B8CE" w14:textId="77777777" w:rsidR="00526932" w:rsidRPr="003C3F6A" w:rsidRDefault="00526932" w:rsidP="003C3F6A">
      <w:pPr>
        <w:spacing w:after="0" w:line="240" w:lineRule="auto"/>
        <w:jc w:val="both"/>
        <w:rPr>
          <w:rFonts w:ascii="Times New Roman" w:hAnsi="Times New Roman" w:cs="Times New Roman"/>
          <w:b/>
          <w:sz w:val="24"/>
          <w:szCs w:val="24"/>
          <w:lang w:val="en-US"/>
        </w:rPr>
      </w:pPr>
      <w:r w:rsidRPr="003C3F6A">
        <w:rPr>
          <w:rFonts w:ascii="Times New Roman" w:hAnsi="Times New Roman" w:cs="Times New Roman"/>
          <w:b/>
          <w:sz w:val="24"/>
          <w:szCs w:val="24"/>
          <w:lang w:val="en-US"/>
        </w:rPr>
        <w:t>The role of the Legislative Assembly of the Krasnoyarsk Territory in the unification of the Krasnoyarsk Territory, Taimyr (Dolgan-Nenets) and Evenki Autonomous Districts</w:t>
      </w:r>
    </w:p>
    <w:p w14:paraId="70538103" w14:textId="77777777" w:rsidR="00526932" w:rsidRPr="003C3F6A" w:rsidRDefault="00526932" w:rsidP="003C3F6A">
      <w:pPr>
        <w:spacing w:after="0" w:line="240" w:lineRule="auto"/>
        <w:ind w:firstLine="709"/>
        <w:jc w:val="both"/>
        <w:rPr>
          <w:rFonts w:ascii="Times New Roman" w:hAnsi="Times New Roman" w:cs="Times New Roman"/>
          <w:b/>
          <w:sz w:val="24"/>
          <w:szCs w:val="24"/>
          <w:lang w:val="en-US"/>
        </w:rPr>
      </w:pPr>
    </w:p>
    <w:p w14:paraId="4E89498C" w14:textId="77777777" w:rsidR="00526932" w:rsidRPr="003C3F6A" w:rsidRDefault="00526932" w:rsidP="003C3F6A">
      <w:pPr>
        <w:spacing w:after="0" w:line="240" w:lineRule="auto"/>
        <w:ind w:firstLine="709"/>
        <w:jc w:val="right"/>
        <w:rPr>
          <w:rFonts w:ascii="Times New Roman" w:hAnsi="Times New Roman" w:cs="Times New Roman"/>
          <w:b/>
          <w:sz w:val="24"/>
          <w:szCs w:val="24"/>
          <w:lang w:val="en-US"/>
        </w:rPr>
      </w:pPr>
      <w:r w:rsidRPr="003C3F6A">
        <w:rPr>
          <w:rFonts w:ascii="Times New Roman" w:hAnsi="Times New Roman" w:cs="Times New Roman"/>
          <w:b/>
          <w:sz w:val="24"/>
          <w:szCs w:val="24"/>
          <w:lang w:val="en-US"/>
        </w:rPr>
        <w:lastRenderedPageBreak/>
        <w:t>Chekalenko Ekaterina Vladimirovna</w:t>
      </w:r>
    </w:p>
    <w:p w14:paraId="03D76AA3" w14:textId="77777777" w:rsidR="00526932" w:rsidRPr="003C3F6A" w:rsidRDefault="00526932" w:rsidP="003C3F6A">
      <w:pPr>
        <w:spacing w:after="0" w:line="240" w:lineRule="auto"/>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Siberian Federal University</w:t>
      </w:r>
    </w:p>
    <w:p w14:paraId="7A229C78" w14:textId="77777777" w:rsidR="00526932" w:rsidRPr="003C3F6A" w:rsidRDefault="00526932" w:rsidP="003C3F6A">
      <w:pPr>
        <w:spacing w:after="0" w:line="240" w:lineRule="auto"/>
        <w:ind w:firstLine="709"/>
        <w:jc w:val="right"/>
        <w:rPr>
          <w:rFonts w:ascii="Times New Roman" w:hAnsi="Times New Roman" w:cs="Times New Roman"/>
          <w:b/>
          <w:sz w:val="24"/>
          <w:szCs w:val="24"/>
          <w:lang w:val="en-US"/>
        </w:rPr>
      </w:pPr>
      <w:r w:rsidRPr="003C3F6A">
        <w:rPr>
          <w:rFonts w:ascii="Times New Roman" w:hAnsi="Times New Roman" w:cs="Times New Roman"/>
          <w:b/>
          <w:sz w:val="24"/>
          <w:szCs w:val="24"/>
          <w:lang w:val="en-US"/>
        </w:rPr>
        <w:t>Lushchaeva Galina Mikhailovna</w:t>
      </w:r>
    </w:p>
    <w:p w14:paraId="1CD99CB6" w14:textId="77777777" w:rsidR="00526932" w:rsidRPr="003C3F6A" w:rsidRDefault="00526932" w:rsidP="003C3F6A">
      <w:pPr>
        <w:spacing w:after="0" w:line="240" w:lineRule="auto"/>
        <w:jc w:val="right"/>
        <w:rPr>
          <w:rFonts w:ascii="Times New Roman" w:hAnsi="Times New Roman" w:cs="Times New Roman"/>
          <w:sz w:val="24"/>
          <w:szCs w:val="24"/>
          <w:lang w:val="en-US"/>
        </w:rPr>
      </w:pPr>
      <w:r w:rsidRPr="003C3F6A">
        <w:rPr>
          <w:rFonts w:ascii="Times New Roman" w:hAnsi="Times New Roman" w:cs="Times New Roman"/>
          <w:sz w:val="24"/>
          <w:szCs w:val="24"/>
          <w:lang w:val="en-US"/>
        </w:rPr>
        <w:t>Siberian Federal University</w:t>
      </w:r>
    </w:p>
    <w:p w14:paraId="635DA1FF" w14:textId="77777777" w:rsidR="00526932" w:rsidRPr="003C3F6A" w:rsidRDefault="00526932" w:rsidP="003C3F6A">
      <w:pPr>
        <w:spacing w:after="0" w:line="240" w:lineRule="auto"/>
        <w:ind w:firstLine="709"/>
        <w:jc w:val="both"/>
        <w:rPr>
          <w:rFonts w:ascii="Times New Roman" w:hAnsi="Times New Roman" w:cs="Times New Roman"/>
          <w:sz w:val="24"/>
          <w:szCs w:val="24"/>
          <w:lang w:val="en-US"/>
        </w:rPr>
      </w:pPr>
    </w:p>
    <w:p w14:paraId="1A1C901A" w14:textId="77777777" w:rsidR="00526932" w:rsidRPr="003C3F6A" w:rsidRDefault="00526932" w:rsidP="003C3F6A">
      <w:pPr>
        <w:spacing w:after="0" w:line="240" w:lineRule="auto"/>
        <w:ind w:firstLine="709"/>
        <w:jc w:val="both"/>
        <w:rPr>
          <w:rFonts w:ascii="Times New Roman" w:hAnsi="Times New Roman" w:cs="Times New Roman"/>
          <w:b/>
          <w:i/>
          <w:sz w:val="24"/>
          <w:szCs w:val="24"/>
          <w:lang w:val="en-US"/>
        </w:rPr>
      </w:pPr>
      <w:r w:rsidRPr="003C3F6A">
        <w:rPr>
          <w:rFonts w:ascii="Times New Roman" w:hAnsi="Times New Roman" w:cs="Times New Roman"/>
          <w:b/>
          <w:i/>
          <w:sz w:val="24"/>
          <w:szCs w:val="24"/>
          <w:lang w:val="en-US"/>
        </w:rPr>
        <w:t>Abstract</w:t>
      </w:r>
    </w:p>
    <w:p w14:paraId="54D0EE77" w14:textId="77777777" w:rsidR="00526932" w:rsidRPr="003C3F6A" w:rsidRDefault="00526932"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i/>
          <w:sz w:val="24"/>
          <w:szCs w:val="24"/>
          <w:lang w:val="en-US"/>
        </w:rPr>
        <w:t>The transformation of the subjects of the Russian Federation began with the territorial division of the country in regional policy. The Federal Constitutional Law of 2001 obliged to observe the procedure before the start of the unification of subjects, in order to achieve a positive result in such a complex process.</w:t>
      </w:r>
    </w:p>
    <w:p w14:paraId="6E592DD5" w14:textId="77777777" w:rsidR="00526932" w:rsidRPr="003C3F6A" w:rsidRDefault="00526932"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i/>
          <w:sz w:val="24"/>
          <w:szCs w:val="24"/>
          <w:lang w:val="en-US"/>
        </w:rPr>
        <w:t>The article analyzes the reasons for the unification of the Krasnoyarsk Territory, Taimyr (Dolgan-Nenets) and Evenki Autonomous districts. A set of measures aimed at the implementation of the formation of a new subject of the Russian Federation is being considered. The problems faced by the Krasnoyarsk Territory and autonomous okrugs during the unification period are revealed and the role of the Legislative Assembly of the Krasnoyarsk Territory in the unification process is reflected. The significance of the political figures of the Krasnoyarsk Territory who took part in the creation of a new subject of the Russian Federation is reflected. In addition, the highest authorities – the President of the Russian Federation and the Central Election Commission of the Russian Federation - were also involved in the unification process.</w:t>
      </w:r>
    </w:p>
    <w:p w14:paraId="6E404614" w14:textId="77777777" w:rsidR="00526932" w:rsidRPr="003C3F6A" w:rsidRDefault="00526932" w:rsidP="003C3F6A">
      <w:pPr>
        <w:spacing w:after="0" w:line="240" w:lineRule="auto"/>
        <w:ind w:firstLine="709"/>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Keywords:</w:t>
      </w:r>
      <w:r w:rsidRPr="003C3F6A">
        <w:rPr>
          <w:rFonts w:ascii="Times New Roman" w:hAnsi="Times New Roman" w:cs="Times New Roman"/>
          <w:i/>
          <w:sz w:val="24"/>
          <w:szCs w:val="24"/>
          <w:lang w:val="en-US"/>
        </w:rPr>
        <w:t xml:space="preserve"> Legislative Assembly, Krasnoyarsk territory, autonomous okrug, law, conflicts, Coordination Council.</w:t>
      </w:r>
    </w:p>
    <w:p w14:paraId="32CD574A" w14:textId="77777777" w:rsidR="00526932" w:rsidRPr="003C3F6A" w:rsidRDefault="00526932" w:rsidP="003C3F6A">
      <w:pPr>
        <w:spacing w:after="0" w:line="240" w:lineRule="auto"/>
        <w:ind w:firstLine="708"/>
        <w:jc w:val="both"/>
        <w:rPr>
          <w:rFonts w:ascii="Times New Roman" w:hAnsi="Times New Roman" w:cs="Times New Roman"/>
          <w:i/>
          <w:sz w:val="24"/>
          <w:szCs w:val="24"/>
          <w:lang w:val="en-US"/>
        </w:rPr>
      </w:pPr>
      <w:r w:rsidRPr="003C3F6A">
        <w:rPr>
          <w:rFonts w:ascii="Times New Roman" w:hAnsi="Times New Roman" w:cs="Times New Roman"/>
          <w:b/>
          <w:i/>
          <w:sz w:val="24"/>
          <w:szCs w:val="24"/>
          <w:lang w:val="en-US"/>
        </w:rPr>
        <w:t>Research area:</w:t>
      </w:r>
      <w:r w:rsidRPr="003C3F6A">
        <w:rPr>
          <w:rFonts w:ascii="Times New Roman" w:hAnsi="Times New Roman" w:cs="Times New Roman"/>
          <w:b/>
          <w:i/>
          <w:sz w:val="24"/>
          <w:szCs w:val="24"/>
        </w:rPr>
        <w:t xml:space="preserve"> </w:t>
      </w:r>
      <w:r w:rsidRPr="003C3F6A">
        <w:rPr>
          <w:rFonts w:ascii="Times New Roman" w:hAnsi="Times New Roman" w:cs="Times New Roman"/>
          <w:i/>
          <w:sz w:val="24"/>
          <w:szCs w:val="24"/>
        </w:rPr>
        <w:t xml:space="preserve">5.6.1. – </w:t>
      </w:r>
      <w:r w:rsidRPr="003C3F6A">
        <w:rPr>
          <w:rFonts w:ascii="Times New Roman" w:hAnsi="Times New Roman" w:cs="Times New Roman"/>
          <w:i/>
          <w:sz w:val="24"/>
          <w:szCs w:val="24"/>
          <w:lang w:val="en-US"/>
        </w:rPr>
        <w:t>Domestic history (historical sciences).</w:t>
      </w:r>
    </w:p>
    <w:p w14:paraId="061249D7" w14:textId="77777777" w:rsidR="006B4CB7" w:rsidRPr="00234251" w:rsidRDefault="006B4CB7" w:rsidP="00033E3C">
      <w:pPr>
        <w:tabs>
          <w:tab w:val="left" w:pos="1980"/>
        </w:tabs>
        <w:spacing w:after="0" w:line="240" w:lineRule="auto"/>
        <w:ind w:right="-1"/>
        <w:jc w:val="both"/>
        <w:rPr>
          <w:rFonts w:ascii="Times New Roman" w:hAnsi="Times New Roman" w:cs="Times New Roman"/>
          <w:sz w:val="24"/>
          <w:szCs w:val="24"/>
          <w:highlight w:val="yellow"/>
        </w:rPr>
      </w:pPr>
    </w:p>
    <w:p w14:paraId="1A7F71C8" w14:textId="77777777" w:rsidR="00860B62" w:rsidRPr="00234251" w:rsidRDefault="00860B62" w:rsidP="009D4126">
      <w:pPr>
        <w:tabs>
          <w:tab w:val="left" w:pos="1980"/>
        </w:tabs>
        <w:spacing w:after="0" w:line="240" w:lineRule="auto"/>
        <w:jc w:val="both"/>
        <w:rPr>
          <w:rFonts w:ascii="Times New Roman" w:hAnsi="Times New Roman" w:cs="Times New Roman"/>
          <w:sz w:val="24"/>
          <w:szCs w:val="24"/>
          <w:highlight w:val="yellow"/>
        </w:rPr>
      </w:pPr>
    </w:p>
    <w:sectPr w:rsidR="00860B62" w:rsidRPr="00234251" w:rsidSect="00427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9835E" w14:textId="77777777" w:rsidR="00A769B1" w:rsidRDefault="00A769B1" w:rsidP="00AE5DD1">
      <w:pPr>
        <w:spacing w:after="0" w:line="240" w:lineRule="auto"/>
      </w:pPr>
      <w:r>
        <w:separator/>
      </w:r>
    </w:p>
  </w:endnote>
  <w:endnote w:type="continuationSeparator" w:id="0">
    <w:p w14:paraId="54812223" w14:textId="77777777" w:rsidR="00A769B1" w:rsidRDefault="00A769B1" w:rsidP="00AE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DejaVu Sans">
    <w:altName w:val="MS Mincho"/>
    <w:charset w:val="80"/>
    <w:family w:val="auto"/>
    <w:pitch w:val="variable"/>
  </w:font>
  <w:font w:name="Lohit Hindi">
    <w:altName w:val="Times New Roman"/>
    <w:charset w:val="01"/>
    <w:family w:val="auto"/>
    <w:pitch w:val="variable"/>
  </w:font>
  <w:font w:name="Batang">
    <w:panose1 w:val="02030600000101010101"/>
    <w:charset w:val="81"/>
    <w:family w:val="auto"/>
    <w:pitch w:val="variable"/>
    <w:sig w:usb0="B00002AF" w:usb1="69D77CFB" w:usb2="00000030" w:usb3="00000000" w:csb0="0008009F" w:csb1="00000000"/>
  </w:font>
  <w:font w:name="FreeSans">
    <w:altName w:val="Times New Roman"/>
    <w:panose1 w:val="00000000000000000000"/>
    <w:charset w:val="00"/>
    <w:family w:val="roman"/>
    <w:notTrueType/>
    <w:pitch w:val="default"/>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25C6E" w14:textId="77777777" w:rsidR="00A769B1" w:rsidRDefault="00A769B1" w:rsidP="00AE5DD1">
      <w:pPr>
        <w:spacing w:after="0" w:line="240" w:lineRule="auto"/>
      </w:pPr>
      <w:r>
        <w:separator/>
      </w:r>
    </w:p>
  </w:footnote>
  <w:footnote w:type="continuationSeparator" w:id="0">
    <w:p w14:paraId="3C62DA03" w14:textId="77777777" w:rsidR="00A769B1" w:rsidRDefault="00A769B1" w:rsidP="00AE5D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395A"/>
    <w:multiLevelType w:val="hybridMultilevel"/>
    <w:tmpl w:val="F6EE9F78"/>
    <w:lvl w:ilvl="0" w:tplc="B088C2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46997"/>
    <w:multiLevelType w:val="hybridMultilevel"/>
    <w:tmpl w:val="4194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406B8"/>
    <w:multiLevelType w:val="hybridMultilevel"/>
    <w:tmpl w:val="88D02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B0BFF"/>
    <w:multiLevelType w:val="hybridMultilevel"/>
    <w:tmpl w:val="AE2C7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9FD"/>
    <w:multiLevelType w:val="hybridMultilevel"/>
    <w:tmpl w:val="B8669528"/>
    <w:lvl w:ilvl="0" w:tplc="E528E676">
      <w:start w:val="1"/>
      <w:numFmt w:val="decimal"/>
      <w:lvlText w:val="%1."/>
      <w:lvlJc w:val="left"/>
      <w:pPr>
        <w:ind w:left="744" w:hanging="7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92F4F"/>
    <w:multiLevelType w:val="hybridMultilevel"/>
    <w:tmpl w:val="469E6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1F1FAF"/>
    <w:multiLevelType w:val="hybridMultilevel"/>
    <w:tmpl w:val="1220AE6A"/>
    <w:lvl w:ilvl="0" w:tplc="3B34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0A1AE4"/>
    <w:multiLevelType w:val="hybridMultilevel"/>
    <w:tmpl w:val="3452BDD8"/>
    <w:lvl w:ilvl="0" w:tplc="19CAB79E">
      <w:start w:val="1"/>
      <w:numFmt w:val="decimal"/>
      <w:lvlText w:val="%1."/>
      <w:lvlJc w:val="left"/>
      <w:pPr>
        <w:ind w:left="786" w:hanging="42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438B6"/>
    <w:multiLevelType w:val="hybridMultilevel"/>
    <w:tmpl w:val="F446BD5E"/>
    <w:lvl w:ilvl="0" w:tplc="55B475AE">
      <w:start w:val="1"/>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4E7A545D"/>
    <w:multiLevelType w:val="hybridMultilevel"/>
    <w:tmpl w:val="76BC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5DFE"/>
    <w:multiLevelType w:val="hybridMultilevel"/>
    <w:tmpl w:val="5C326C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9C0FC4"/>
    <w:multiLevelType w:val="hybridMultilevel"/>
    <w:tmpl w:val="E860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C27E4"/>
    <w:multiLevelType w:val="hybridMultilevel"/>
    <w:tmpl w:val="09E4DC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96CCC"/>
    <w:multiLevelType w:val="hybridMultilevel"/>
    <w:tmpl w:val="1CA42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C236E7"/>
    <w:multiLevelType w:val="hybridMultilevel"/>
    <w:tmpl w:val="CB947F8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9"/>
  </w:num>
  <w:num w:numId="5">
    <w:abstractNumId w:val="13"/>
  </w:num>
  <w:num w:numId="6">
    <w:abstractNumId w:val="5"/>
  </w:num>
  <w:num w:numId="7">
    <w:abstractNumId w:val="8"/>
  </w:num>
  <w:num w:numId="8">
    <w:abstractNumId w:val="6"/>
  </w:num>
  <w:num w:numId="9">
    <w:abstractNumId w:val="11"/>
  </w:num>
  <w:num w:numId="10">
    <w:abstractNumId w:val="0"/>
  </w:num>
  <w:num w:numId="11">
    <w:abstractNumId w:val="2"/>
  </w:num>
  <w:num w:numId="12">
    <w:abstractNumId w:val="1"/>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18"/>
    <w:rsid w:val="00001F76"/>
    <w:rsid w:val="000021C0"/>
    <w:rsid w:val="00004C5B"/>
    <w:rsid w:val="00005FD2"/>
    <w:rsid w:val="00013D7F"/>
    <w:rsid w:val="00014802"/>
    <w:rsid w:val="00016E9A"/>
    <w:rsid w:val="00024732"/>
    <w:rsid w:val="00030601"/>
    <w:rsid w:val="00033E3C"/>
    <w:rsid w:val="000438A7"/>
    <w:rsid w:val="00050B6C"/>
    <w:rsid w:val="0007085E"/>
    <w:rsid w:val="00071911"/>
    <w:rsid w:val="000742BA"/>
    <w:rsid w:val="000753B3"/>
    <w:rsid w:val="00091F3B"/>
    <w:rsid w:val="00092A70"/>
    <w:rsid w:val="000957A8"/>
    <w:rsid w:val="000A55DB"/>
    <w:rsid w:val="000A572F"/>
    <w:rsid w:val="000C05CA"/>
    <w:rsid w:val="000C3B9A"/>
    <w:rsid w:val="000C3ED5"/>
    <w:rsid w:val="000C5663"/>
    <w:rsid w:val="000C63D3"/>
    <w:rsid w:val="000E096D"/>
    <w:rsid w:val="000E1D4A"/>
    <w:rsid w:val="000E2D1D"/>
    <w:rsid w:val="000E5C7D"/>
    <w:rsid w:val="000E6E4D"/>
    <w:rsid w:val="00100D89"/>
    <w:rsid w:val="00117D14"/>
    <w:rsid w:val="00120E00"/>
    <w:rsid w:val="0012279C"/>
    <w:rsid w:val="0012332F"/>
    <w:rsid w:val="001250B6"/>
    <w:rsid w:val="00126FC0"/>
    <w:rsid w:val="0013637B"/>
    <w:rsid w:val="00142772"/>
    <w:rsid w:val="0014365B"/>
    <w:rsid w:val="00143DF0"/>
    <w:rsid w:val="001458E0"/>
    <w:rsid w:val="00145D24"/>
    <w:rsid w:val="00147927"/>
    <w:rsid w:val="00153E97"/>
    <w:rsid w:val="00154855"/>
    <w:rsid w:val="001556F0"/>
    <w:rsid w:val="00164892"/>
    <w:rsid w:val="00171C55"/>
    <w:rsid w:val="00190BB9"/>
    <w:rsid w:val="001A3F66"/>
    <w:rsid w:val="001A7B20"/>
    <w:rsid w:val="001B2247"/>
    <w:rsid w:val="001B7966"/>
    <w:rsid w:val="001C204E"/>
    <w:rsid w:val="001C33CF"/>
    <w:rsid w:val="001C57DB"/>
    <w:rsid w:val="001C617A"/>
    <w:rsid w:val="001D26F5"/>
    <w:rsid w:val="001D47C5"/>
    <w:rsid w:val="001D720F"/>
    <w:rsid w:val="001E0421"/>
    <w:rsid w:val="001E04DA"/>
    <w:rsid w:val="001F6CB1"/>
    <w:rsid w:val="001F6FE8"/>
    <w:rsid w:val="00203A9D"/>
    <w:rsid w:val="00205C90"/>
    <w:rsid w:val="00214A43"/>
    <w:rsid w:val="00230AB2"/>
    <w:rsid w:val="00233DE2"/>
    <w:rsid w:val="00234251"/>
    <w:rsid w:val="00240D47"/>
    <w:rsid w:val="00240E62"/>
    <w:rsid w:val="00250472"/>
    <w:rsid w:val="002570E2"/>
    <w:rsid w:val="00257DEE"/>
    <w:rsid w:val="002610FC"/>
    <w:rsid w:val="00261EFF"/>
    <w:rsid w:val="002705EF"/>
    <w:rsid w:val="00271761"/>
    <w:rsid w:val="002746F1"/>
    <w:rsid w:val="0028066E"/>
    <w:rsid w:val="002833FE"/>
    <w:rsid w:val="00286E54"/>
    <w:rsid w:val="002973CD"/>
    <w:rsid w:val="002A25F4"/>
    <w:rsid w:val="002A5BE9"/>
    <w:rsid w:val="002B0206"/>
    <w:rsid w:val="002B4D72"/>
    <w:rsid w:val="002B666E"/>
    <w:rsid w:val="002C312B"/>
    <w:rsid w:val="002C39A9"/>
    <w:rsid w:val="002C4BAB"/>
    <w:rsid w:val="002D487B"/>
    <w:rsid w:val="002E0675"/>
    <w:rsid w:val="002E0F66"/>
    <w:rsid w:val="002E1EB3"/>
    <w:rsid w:val="002E202F"/>
    <w:rsid w:val="002E2E5B"/>
    <w:rsid w:val="002E48E2"/>
    <w:rsid w:val="002E5A51"/>
    <w:rsid w:val="002E7A37"/>
    <w:rsid w:val="002F0019"/>
    <w:rsid w:val="00304BE6"/>
    <w:rsid w:val="00305F9E"/>
    <w:rsid w:val="00313EB9"/>
    <w:rsid w:val="00325083"/>
    <w:rsid w:val="00325C7A"/>
    <w:rsid w:val="00325E0F"/>
    <w:rsid w:val="003327F8"/>
    <w:rsid w:val="00355B88"/>
    <w:rsid w:val="00355D60"/>
    <w:rsid w:val="003566A3"/>
    <w:rsid w:val="00361F06"/>
    <w:rsid w:val="00373109"/>
    <w:rsid w:val="003753A1"/>
    <w:rsid w:val="003878C6"/>
    <w:rsid w:val="0039502D"/>
    <w:rsid w:val="003977F4"/>
    <w:rsid w:val="003A550E"/>
    <w:rsid w:val="003B1478"/>
    <w:rsid w:val="003B54DE"/>
    <w:rsid w:val="003C3F6A"/>
    <w:rsid w:val="003C747C"/>
    <w:rsid w:val="003D2758"/>
    <w:rsid w:val="003D4DA0"/>
    <w:rsid w:val="003E77D3"/>
    <w:rsid w:val="003F22D8"/>
    <w:rsid w:val="003F45BE"/>
    <w:rsid w:val="00402068"/>
    <w:rsid w:val="0040339D"/>
    <w:rsid w:val="00421720"/>
    <w:rsid w:val="0042419D"/>
    <w:rsid w:val="004270AF"/>
    <w:rsid w:val="004278F1"/>
    <w:rsid w:val="0042794E"/>
    <w:rsid w:val="00431515"/>
    <w:rsid w:val="00461A86"/>
    <w:rsid w:val="00464BED"/>
    <w:rsid w:val="00477F26"/>
    <w:rsid w:val="00482519"/>
    <w:rsid w:val="0048282D"/>
    <w:rsid w:val="00483D65"/>
    <w:rsid w:val="004918E2"/>
    <w:rsid w:val="0049206F"/>
    <w:rsid w:val="00493F47"/>
    <w:rsid w:val="004C5DE8"/>
    <w:rsid w:val="004C74F3"/>
    <w:rsid w:val="004D21D0"/>
    <w:rsid w:val="004E1E5B"/>
    <w:rsid w:val="004E3CB7"/>
    <w:rsid w:val="004E5137"/>
    <w:rsid w:val="004F45FB"/>
    <w:rsid w:val="004F609E"/>
    <w:rsid w:val="005024B3"/>
    <w:rsid w:val="005034E3"/>
    <w:rsid w:val="0050369D"/>
    <w:rsid w:val="00504595"/>
    <w:rsid w:val="00504B2D"/>
    <w:rsid w:val="00505533"/>
    <w:rsid w:val="00515951"/>
    <w:rsid w:val="005166A0"/>
    <w:rsid w:val="00522057"/>
    <w:rsid w:val="0052452A"/>
    <w:rsid w:val="00524E26"/>
    <w:rsid w:val="00526932"/>
    <w:rsid w:val="00542FEA"/>
    <w:rsid w:val="00544804"/>
    <w:rsid w:val="00552064"/>
    <w:rsid w:val="005525D1"/>
    <w:rsid w:val="00573B2C"/>
    <w:rsid w:val="005740A0"/>
    <w:rsid w:val="00575448"/>
    <w:rsid w:val="00580402"/>
    <w:rsid w:val="005815FD"/>
    <w:rsid w:val="00583ACC"/>
    <w:rsid w:val="0059710C"/>
    <w:rsid w:val="005A3FFA"/>
    <w:rsid w:val="005B2C94"/>
    <w:rsid w:val="005B4BFE"/>
    <w:rsid w:val="005B6F28"/>
    <w:rsid w:val="005B78B8"/>
    <w:rsid w:val="005B7E6D"/>
    <w:rsid w:val="005C253A"/>
    <w:rsid w:val="005C6CCC"/>
    <w:rsid w:val="005E3836"/>
    <w:rsid w:val="005F0DD3"/>
    <w:rsid w:val="00606615"/>
    <w:rsid w:val="006128A5"/>
    <w:rsid w:val="00617010"/>
    <w:rsid w:val="00630C16"/>
    <w:rsid w:val="0064136C"/>
    <w:rsid w:val="00646E51"/>
    <w:rsid w:val="00656346"/>
    <w:rsid w:val="006664E1"/>
    <w:rsid w:val="00670FEA"/>
    <w:rsid w:val="00676084"/>
    <w:rsid w:val="006760EA"/>
    <w:rsid w:val="00677D18"/>
    <w:rsid w:val="006848D1"/>
    <w:rsid w:val="00684BA5"/>
    <w:rsid w:val="00685B5A"/>
    <w:rsid w:val="006878BF"/>
    <w:rsid w:val="00691387"/>
    <w:rsid w:val="00692591"/>
    <w:rsid w:val="0069354E"/>
    <w:rsid w:val="00696820"/>
    <w:rsid w:val="006A091F"/>
    <w:rsid w:val="006A2D5F"/>
    <w:rsid w:val="006A36A7"/>
    <w:rsid w:val="006A529D"/>
    <w:rsid w:val="006A697E"/>
    <w:rsid w:val="006B1DE4"/>
    <w:rsid w:val="006B4CB7"/>
    <w:rsid w:val="006B6408"/>
    <w:rsid w:val="006B67A8"/>
    <w:rsid w:val="006B7628"/>
    <w:rsid w:val="006C1296"/>
    <w:rsid w:val="006D0F7A"/>
    <w:rsid w:val="006E0229"/>
    <w:rsid w:val="006E09D2"/>
    <w:rsid w:val="006F15F9"/>
    <w:rsid w:val="006F2840"/>
    <w:rsid w:val="00700EF8"/>
    <w:rsid w:val="00701B6C"/>
    <w:rsid w:val="007066F8"/>
    <w:rsid w:val="007161E1"/>
    <w:rsid w:val="007172D6"/>
    <w:rsid w:val="00721B39"/>
    <w:rsid w:val="0073349C"/>
    <w:rsid w:val="00733FC0"/>
    <w:rsid w:val="0075683F"/>
    <w:rsid w:val="00761D83"/>
    <w:rsid w:val="00762840"/>
    <w:rsid w:val="00764EF9"/>
    <w:rsid w:val="00767675"/>
    <w:rsid w:val="0076785C"/>
    <w:rsid w:val="00767C62"/>
    <w:rsid w:val="007807B8"/>
    <w:rsid w:val="0078703C"/>
    <w:rsid w:val="007A0B73"/>
    <w:rsid w:val="007A38F1"/>
    <w:rsid w:val="007A440E"/>
    <w:rsid w:val="007A5A1D"/>
    <w:rsid w:val="007A7BC5"/>
    <w:rsid w:val="007A7E00"/>
    <w:rsid w:val="007A7EEC"/>
    <w:rsid w:val="007B1124"/>
    <w:rsid w:val="007B24DE"/>
    <w:rsid w:val="007B304A"/>
    <w:rsid w:val="007B5BB6"/>
    <w:rsid w:val="007B7969"/>
    <w:rsid w:val="007C111B"/>
    <w:rsid w:val="007C4399"/>
    <w:rsid w:val="007C4EA8"/>
    <w:rsid w:val="007D0469"/>
    <w:rsid w:val="007D291C"/>
    <w:rsid w:val="007D3F6E"/>
    <w:rsid w:val="007E477B"/>
    <w:rsid w:val="007F2648"/>
    <w:rsid w:val="007F52F2"/>
    <w:rsid w:val="007F645C"/>
    <w:rsid w:val="007F688F"/>
    <w:rsid w:val="0080178C"/>
    <w:rsid w:val="0080420E"/>
    <w:rsid w:val="0080662D"/>
    <w:rsid w:val="00812584"/>
    <w:rsid w:val="00832D1B"/>
    <w:rsid w:val="0084112D"/>
    <w:rsid w:val="00842C0E"/>
    <w:rsid w:val="008453AE"/>
    <w:rsid w:val="00854899"/>
    <w:rsid w:val="008555DA"/>
    <w:rsid w:val="00860B62"/>
    <w:rsid w:val="00863A16"/>
    <w:rsid w:val="008675A6"/>
    <w:rsid w:val="008754D9"/>
    <w:rsid w:val="00884542"/>
    <w:rsid w:val="00887B6B"/>
    <w:rsid w:val="008A08C5"/>
    <w:rsid w:val="008A0F9A"/>
    <w:rsid w:val="008A5532"/>
    <w:rsid w:val="008B57F7"/>
    <w:rsid w:val="008C122C"/>
    <w:rsid w:val="008C2BD5"/>
    <w:rsid w:val="008C7E60"/>
    <w:rsid w:val="008D6913"/>
    <w:rsid w:val="008E5553"/>
    <w:rsid w:val="008F0455"/>
    <w:rsid w:val="008F14D3"/>
    <w:rsid w:val="009018DA"/>
    <w:rsid w:val="00907D2C"/>
    <w:rsid w:val="00907D3F"/>
    <w:rsid w:val="009159B9"/>
    <w:rsid w:val="009166C2"/>
    <w:rsid w:val="009211BE"/>
    <w:rsid w:val="009240B9"/>
    <w:rsid w:val="00924931"/>
    <w:rsid w:val="009306BD"/>
    <w:rsid w:val="009554CB"/>
    <w:rsid w:val="0095638F"/>
    <w:rsid w:val="00966280"/>
    <w:rsid w:val="009768A3"/>
    <w:rsid w:val="00977083"/>
    <w:rsid w:val="00977B02"/>
    <w:rsid w:val="00987061"/>
    <w:rsid w:val="0099183D"/>
    <w:rsid w:val="009A087A"/>
    <w:rsid w:val="009A53EA"/>
    <w:rsid w:val="009A54A1"/>
    <w:rsid w:val="009B3FEE"/>
    <w:rsid w:val="009C0B40"/>
    <w:rsid w:val="009D3B0B"/>
    <w:rsid w:val="009D4126"/>
    <w:rsid w:val="009E156D"/>
    <w:rsid w:val="009E2608"/>
    <w:rsid w:val="00A056C4"/>
    <w:rsid w:val="00A11EE9"/>
    <w:rsid w:val="00A15393"/>
    <w:rsid w:val="00A15489"/>
    <w:rsid w:val="00A169FB"/>
    <w:rsid w:val="00A54BEB"/>
    <w:rsid w:val="00A62671"/>
    <w:rsid w:val="00A642EF"/>
    <w:rsid w:val="00A64358"/>
    <w:rsid w:val="00A769B1"/>
    <w:rsid w:val="00A80C68"/>
    <w:rsid w:val="00A84CE7"/>
    <w:rsid w:val="00A84F96"/>
    <w:rsid w:val="00A922B8"/>
    <w:rsid w:val="00AA2876"/>
    <w:rsid w:val="00AA693C"/>
    <w:rsid w:val="00AB2240"/>
    <w:rsid w:val="00AB28D5"/>
    <w:rsid w:val="00AB2BB9"/>
    <w:rsid w:val="00AB4BE8"/>
    <w:rsid w:val="00AB4EFA"/>
    <w:rsid w:val="00AB546D"/>
    <w:rsid w:val="00AB5498"/>
    <w:rsid w:val="00AB6C43"/>
    <w:rsid w:val="00AB7ACE"/>
    <w:rsid w:val="00AC3E02"/>
    <w:rsid w:val="00AC5FDF"/>
    <w:rsid w:val="00AD6478"/>
    <w:rsid w:val="00AE5D6E"/>
    <w:rsid w:val="00AE5DD1"/>
    <w:rsid w:val="00AE646C"/>
    <w:rsid w:val="00AE65F4"/>
    <w:rsid w:val="00B07174"/>
    <w:rsid w:val="00B10350"/>
    <w:rsid w:val="00B115B2"/>
    <w:rsid w:val="00B138B2"/>
    <w:rsid w:val="00B1634D"/>
    <w:rsid w:val="00B16C2A"/>
    <w:rsid w:val="00B21FA6"/>
    <w:rsid w:val="00B23400"/>
    <w:rsid w:val="00B3244C"/>
    <w:rsid w:val="00B3332F"/>
    <w:rsid w:val="00B34059"/>
    <w:rsid w:val="00B37E71"/>
    <w:rsid w:val="00B54451"/>
    <w:rsid w:val="00B7109A"/>
    <w:rsid w:val="00B77191"/>
    <w:rsid w:val="00B772EF"/>
    <w:rsid w:val="00B94550"/>
    <w:rsid w:val="00B96E48"/>
    <w:rsid w:val="00B96FCD"/>
    <w:rsid w:val="00BA7424"/>
    <w:rsid w:val="00BB02BE"/>
    <w:rsid w:val="00BB4109"/>
    <w:rsid w:val="00BC52D6"/>
    <w:rsid w:val="00BC5F60"/>
    <w:rsid w:val="00BD0468"/>
    <w:rsid w:val="00BD463E"/>
    <w:rsid w:val="00BE4C72"/>
    <w:rsid w:val="00BF13BE"/>
    <w:rsid w:val="00BF23D0"/>
    <w:rsid w:val="00BF3C70"/>
    <w:rsid w:val="00C00D60"/>
    <w:rsid w:val="00C02A8D"/>
    <w:rsid w:val="00C04BD1"/>
    <w:rsid w:val="00C219F5"/>
    <w:rsid w:val="00C21B29"/>
    <w:rsid w:val="00C22765"/>
    <w:rsid w:val="00C36B19"/>
    <w:rsid w:val="00C44BB5"/>
    <w:rsid w:val="00C47655"/>
    <w:rsid w:val="00C537A5"/>
    <w:rsid w:val="00C60095"/>
    <w:rsid w:val="00C64A5A"/>
    <w:rsid w:val="00C67584"/>
    <w:rsid w:val="00C714F1"/>
    <w:rsid w:val="00C763DE"/>
    <w:rsid w:val="00C82865"/>
    <w:rsid w:val="00C832A4"/>
    <w:rsid w:val="00C838A6"/>
    <w:rsid w:val="00C86248"/>
    <w:rsid w:val="00C92EDE"/>
    <w:rsid w:val="00C93C44"/>
    <w:rsid w:val="00CA1964"/>
    <w:rsid w:val="00CA6DB5"/>
    <w:rsid w:val="00CA7170"/>
    <w:rsid w:val="00CB0CDF"/>
    <w:rsid w:val="00CB351D"/>
    <w:rsid w:val="00CC09D1"/>
    <w:rsid w:val="00CC116D"/>
    <w:rsid w:val="00CE6EF7"/>
    <w:rsid w:val="00CF1457"/>
    <w:rsid w:val="00CF265D"/>
    <w:rsid w:val="00D00096"/>
    <w:rsid w:val="00D02B59"/>
    <w:rsid w:val="00D15BE8"/>
    <w:rsid w:val="00D269D4"/>
    <w:rsid w:val="00D2703F"/>
    <w:rsid w:val="00D3150B"/>
    <w:rsid w:val="00D40F26"/>
    <w:rsid w:val="00D51867"/>
    <w:rsid w:val="00D54B7D"/>
    <w:rsid w:val="00D7258D"/>
    <w:rsid w:val="00D85F43"/>
    <w:rsid w:val="00D90B6A"/>
    <w:rsid w:val="00DA7261"/>
    <w:rsid w:val="00DB1C8B"/>
    <w:rsid w:val="00DB5AC5"/>
    <w:rsid w:val="00DC68D7"/>
    <w:rsid w:val="00DD3B82"/>
    <w:rsid w:val="00DD660A"/>
    <w:rsid w:val="00DE038A"/>
    <w:rsid w:val="00DE76BB"/>
    <w:rsid w:val="00E0543D"/>
    <w:rsid w:val="00E060DA"/>
    <w:rsid w:val="00E128D8"/>
    <w:rsid w:val="00E12DA9"/>
    <w:rsid w:val="00E13A1A"/>
    <w:rsid w:val="00E16D9B"/>
    <w:rsid w:val="00E23498"/>
    <w:rsid w:val="00E24BC7"/>
    <w:rsid w:val="00E264CB"/>
    <w:rsid w:val="00E3069F"/>
    <w:rsid w:val="00E310E7"/>
    <w:rsid w:val="00E33990"/>
    <w:rsid w:val="00E44540"/>
    <w:rsid w:val="00E45A73"/>
    <w:rsid w:val="00E548DF"/>
    <w:rsid w:val="00E572B5"/>
    <w:rsid w:val="00E61736"/>
    <w:rsid w:val="00E67AD7"/>
    <w:rsid w:val="00E70F38"/>
    <w:rsid w:val="00E75C43"/>
    <w:rsid w:val="00E81532"/>
    <w:rsid w:val="00E82E7B"/>
    <w:rsid w:val="00E84D8F"/>
    <w:rsid w:val="00E85E5E"/>
    <w:rsid w:val="00E87CC7"/>
    <w:rsid w:val="00E92544"/>
    <w:rsid w:val="00E92EB0"/>
    <w:rsid w:val="00E961EA"/>
    <w:rsid w:val="00EA1FE5"/>
    <w:rsid w:val="00EB4739"/>
    <w:rsid w:val="00EB6021"/>
    <w:rsid w:val="00EB75C2"/>
    <w:rsid w:val="00EC02E5"/>
    <w:rsid w:val="00ED0AFA"/>
    <w:rsid w:val="00ED4013"/>
    <w:rsid w:val="00EE444F"/>
    <w:rsid w:val="00EE5DE2"/>
    <w:rsid w:val="00EF1B01"/>
    <w:rsid w:val="00EF3EB3"/>
    <w:rsid w:val="00EF5F70"/>
    <w:rsid w:val="00EF7695"/>
    <w:rsid w:val="00F07FAE"/>
    <w:rsid w:val="00F11972"/>
    <w:rsid w:val="00F129D7"/>
    <w:rsid w:val="00F14282"/>
    <w:rsid w:val="00F142A5"/>
    <w:rsid w:val="00F20216"/>
    <w:rsid w:val="00F22CB5"/>
    <w:rsid w:val="00F32A39"/>
    <w:rsid w:val="00F36707"/>
    <w:rsid w:val="00F45D12"/>
    <w:rsid w:val="00F54060"/>
    <w:rsid w:val="00F65927"/>
    <w:rsid w:val="00F71D6E"/>
    <w:rsid w:val="00F74F1B"/>
    <w:rsid w:val="00F90443"/>
    <w:rsid w:val="00FA02E2"/>
    <w:rsid w:val="00FA2982"/>
    <w:rsid w:val="00FB081B"/>
    <w:rsid w:val="00FB0D9B"/>
    <w:rsid w:val="00FC0BAB"/>
    <w:rsid w:val="00FD3EE6"/>
    <w:rsid w:val="00FD542F"/>
    <w:rsid w:val="00FD5742"/>
    <w:rsid w:val="00FD66F1"/>
    <w:rsid w:val="00FE343D"/>
    <w:rsid w:val="00FF5FA4"/>
    <w:rsid w:val="00FF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9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4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754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FA02E2"/>
    <w:rPr>
      <w:color w:val="0000FF"/>
      <w:u w:val="single"/>
    </w:rPr>
  </w:style>
  <w:style w:type="character" w:customStyle="1" w:styleId="apple-converted-space">
    <w:name w:val="apple-converted-space"/>
    <w:basedOn w:val="a0"/>
    <w:rsid w:val="00FA02E2"/>
  </w:style>
  <w:style w:type="character" w:customStyle="1" w:styleId="pathseparator">
    <w:name w:val="path__separator"/>
    <w:basedOn w:val="a0"/>
    <w:rsid w:val="00FA02E2"/>
  </w:style>
  <w:style w:type="paragraph" w:styleId="a5">
    <w:name w:val="List Paragraph"/>
    <w:basedOn w:val="a"/>
    <w:uiPriority w:val="34"/>
    <w:qFormat/>
    <w:rsid w:val="00FA02E2"/>
    <w:pPr>
      <w:ind w:left="720"/>
      <w:contextualSpacing/>
    </w:pPr>
  </w:style>
  <w:style w:type="character" w:styleId="a6">
    <w:name w:val="annotation reference"/>
    <w:uiPriority w:val="99"/>
    <w:semiHidden/>
    <w:unhideWhenUsed/>
    <w:rsid w:val="001E04DA"/>
    <w:rPr>
      <w:sz w:val="16"/>
      <w:szCs w:val="16"/>
    </w:rPr>
  </w:style>
  <w:style w:type="paragraph" w:styleId="a7">
    <w:name w:val="annotation text"/>
    <w:basedOn w:val="a"/>
    <w:link w:val="a8"/>
    <w:uiPriority w:val="99"/>
    <w:semiHidden/>
    <w:unhideWhenUsed/>
    <w:rsid w:val="001E04DA"/>
    <w:pPr>
      <w:spacing w:line="240" w:lineRule="auto"/>
    </w:pPr>
    <w:rPr>
      <w:rFonts w:ascii="Calibri" w:eastAsia="Times New Roman" w:hAnsi="Calibri" w:cs="Times New Roman"/>
      <w:sz w:val="20"/>
      <w:szCs w:val="20"/>
    </w:rPr>
  </w:style>
  <w:style w:type="character" w:customStyle="1" w:styleId="a8">
    <w:name w:val="Текст примечания Знак"/>
    <w:basedOn w:val="a0"/>
    <w:link w:val="a7"/>
    <w:uiPriority w:val="99"/>
    <w:semiHidden/>
    <w:rsid w:val="001E04DA"/>
    <w:rPr>
      <w:rFonts w:ascii="Calibri" w:eastAsia="Times New Roman" w:hAnsi="Calibri" w:cs="Times New Roman"/>
      <w:sz w:val="20"/>
      <w:szCs w:val="20"/>
    </w:rPr>
  </w:style>
  <w:style w:type="paragraph" w:styleId="a9">
    <w:name w:val="Balloon Text"/>
    <w:basedOn w:val="a"/>
    <w:link w:val="aa"/>
    <w:uiPriority w:val="99"/>
    <w:semiHidden/>
    <w:unhideWhenUsed/>
    <w:rsid w:val="001E04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4DA"/>
    <w:rPr>
      <w:rFonts w:ascii="Tahoma" w:hAnsi="Tahoma" w:cs="Tahoma"/>
      <w:sz w:val="16"/>
      <w:szCs w:val="16"/>
    </w:rPr>
  </w:style>
  <w:style w:type="paragraph" w:styleId="ab">
    <w:name w:val="header"/>
    <w:basedOn w:val="a"/>
    <w:link w:val="ac"/>
    <w:uiPriority w:val="99"/>
    <w:unhideWhenUsed/>
    <w:rsid w:val="00AE5D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E5DD1"/>
  </w:style>
  <w:style w:type="paragraph" w:styleId="ad">
    <w:name w:val="footer"/>
    <w:basedOn w:val="a"/>
    <w:link w:val="ae"/>
    <w:uiPriority w:val="99"/>
    <w:unhideWhenUsed/>
    <w:rsid w:val="00AE5D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E5DD1"/>
  </w:style>
  <w:style w:type="paragraph" w:styleId="af">
    <w:name w:val="footnote text"/>
    <w:aliases w:val="Знак Знак Знак,Знак Знак,Знак Знак Знак Знак,сноски1,Footnote,Text"/>
    <w:basedOn w:val="a"/>
    <w:link w:val="af0"/>
    <w:uiPriority w:val="99"/>
    <w:qFormat/>
    <w:rsid w:val="00AE5DD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aliases w:val="Знак Знак Знак Знак1,Знак Знак Знак1,Знак Знак Знак Знак Знак,сноски1 Знак,Footnote Знак,Text Знак"/>
    <w:basedOn w:val="a0"/>
    <w:link w:val="af"/>
    <w:uiPriority w:val="99"/>
    <w:qFormat/>
    <w:rsid w:val="00AE5DD1"/>
    <w:rPr>
      <w:rFonts w:ascii="Times New Roman" w:eastAsia="Times New Roman" w:hAnsi="Times New Roman" w:cs="Times New Roman"/>
      <w:sz w:val="20"/>
      <w:szCs w:val="20"/>
    </w:rPr>
  </w:style>
  <w:style w:type="character" w:styleId="af1">
    <w:name w:val="footnote reference"/>
    <w:uiPriority w:val="99"/>
    <w:qFormat/>
    <w:rsid w:val="00AE5DD1"/>
    <w:rPr>
      <w:vertAlign w:val="superscript"/>
    </w:rPr>
  </w:style>
  <w:style w:type="paragraph" w:customStyle="1" w:styleId="11">
    <w:name w:val="Абзац списка1"/>
    <w:basedOn w:val="a"/>
    <w:rsid w:val="008C2BD5"/>
    <w:pPr>
      <w:suppressAutoHyphens/>
      <w:spacing w:after="0" w:line="240" w:lineRule="auto"/>
      <w:ind w:left="720"/>
    </w:pPr>
    <w:rPr>
      <w:rFonts w:ascii="Times New Roman" w:eastAsia="Times New Roman" w:hAnsi="Times New Roman" w:cs="Times New Roman"/>
      <w:sz w:val="20"/>
      <w:szCs w:val="20"/>
      <w:lang w:eastAsia="ar-SA"/>
    </w:rPr>
  </w:style>
  <w:style w:type="paragraph" w:styleId="af2">
    <w:name w:val="Body Text"/>
    <w:basedOn w:val="a"/>
    <w:link w:val="af3"/>
    <w:unhideWhenUsed/>
    <w:rsid w:val="001A7B20"/>
    <w:pPr>
      <w:widowControl w:val="0"/>
      <w:suppressAutoHyphens/>
      <w:spacing w:after="120" w:line="240" w:lineRule="auto"/>
    </w:pPr>
    <w:rPr>
      <w:rFonts w:ascii="Times New Roman" w:eastAsia="DejaVu Sans" w:hAnsi="Times New Roman" w:cs="Lohit Hindi"/>
      <w:kern w:val="2"/>
      <w:sz w:val="24"/>
      <w:szCs w:val="24"/>
      <w:lang w:val="x-none" w:eastAsia="zh-CN" w:bidi="hi-IN"/>
    </w:rPr>
  </w:style>
  <w:style w:type="character" w:customStyle="1" w:styleId="af3">
    <w:name w:val="Основной текст Знак"/>
    <w:basedOn w:val="a0"/>
    <w:link w:val="af2"/>
    <w:rsid w:val="001A7B20"/>
    <w:rPr>
      <w:rFonts w:ascii="Times New Roman" w:eastAsia="DejaVu Sans" w:hAnsi="Times New Roman" w:cs="Lohit Hindi"/>
      <w:kern w:val="2"/>
      <w:sz w:val="24"/>
      <w:szCs w:val="24"/>
      <w:lang w:val="x-none" w:eastAsia="zh-CN" w:bidi="hi-IN"/>
    </w:rPr>
  </w:style>
  <w:style w:type="paragraph" w:customStyle="1" w:styleId="font7">
    <w:name w:val="font_7"/>
    <w:basedOn w:val="a"/>
    <w:rsid w:val="001A7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rsid w:val="001A7B20"/>
  </w:style>
  <w:style w:type="character" w:styleId="af4">
    <w:name w:val="Strong"/>
    <w:uiPriority w:val="22"/>
    <w:qFormat/>
    <w:rsid w:val="001A7B20"/>
    <w:rPr>
      <w:b/>
      <w:bCs/>
    </w:rPr>
  </w:style>
  <w:style w:type="paragraph" w:styleId="af5">
    <w:name w:val="endnote text"/>
    <w:basedOn w:val="a"/>
    <w:link w:val="af6"/>
    <w:unhideWhenUsed/>
    <w:rsid w:val="001A7B20"/>
    <w:pPr>
      <w:spacing w:after="0" w:line="240" w:lineRule="auto"/>
    </w:pPr>
    <w:rPr>
      <w:rFonts w:ascii="Calibri" w:eastAsia="Batang" w:hAnsi="Calibri" w:cs="Times New Roman"/>
      <w:sz w:val="20"/>
      <w:szCs w:val="20"/>
      <w:lang w:eastAsia="en-US"/>
    </w:rPr>
  </w:style>
  <w:style w:type="character" w:customStyle="1" w:styleId="af6">
    <w:name w:val="Текст концевой сноски Знак"/>
    <w:basedOn w:val="a0"/>
    <w:link w:val="af5"/>
    <w:rsid w:val="001A7B20"/>
    <w:rPr>
      <w:rFonts w:ascii="Calibri" w:eastAsia="Batang" w:hAnsi="Calibri" w:cs="Times New Roman"/>
      <w:sz w:val="20"/>
      <w:szCs w:val="20"/>
      <w:lang w:eastAsia="en-US"/>
    </w:rPr>
  </w:style>
  <w:style w:type="paragraph" w:styleId="af7">
    <w:name w:val="Normal (Web)"/>
    <w:basedOn w:val="a"/>
    <w:uiPriority w:val="99"/>
    <w:unhideWhenUsed/>
    <w:qFormat/>
    <w:rsid w:val="001A7B2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A7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A7B20"/>
    <w:rPr>
      <w:rFonts w:ascii="Courier New" w:eastAsia="Times New Roman" w:hAnsi="Courier New" w:cs="Courier New"/>
      <w:sz w:val="20"/>
      <w:szCs w:val="20"/>
    </w:rPr>
  </w:style>
  <w:style w:type="character" w:customStyle="1" w:styleId="tlid-translation">
    <w:name w:val="tlid-translation"/>
    <w:basedOn w:val="a0"/>
    <w:rsid w:val="001A7B20"/>
  </w:style>
  <w:style w:type="character" w:customStyle="1" w:styleId="A40">
    <w:name w:val="A4"/>
    <w:uiPriority w:val="99"/>
    <w:rsid w:val="001A7B20"/>
    <w:rPr>
      <w:color w:val="000000"/>
      <w:sz w:val="18"/>
      <w:szCs w:val="18"/>
    </w:rPr>
  </w:style>
  <w:style w:type="character" w:styleId="HTML1">
    <w:name w:val="HTML Cite"/>
    <w:basedOn w:val="a0"/>
    <w:uiPriority w:val="99"/>
    <w:semiHidden/>
    <w:unhideWhenUsed/>
    <w:rsid w:val="001A7B20"/>
    <w:rPr>
      <w:i/>
      <w:iCs/>
    </w:rPr>
  </w:style>
  <w:style w:type="character" w:customStyle="1" w:styleId="alt-edited">
    <w:name w:val="alt-edited"/>
    <w:basedOn w:val="a0"/>
    <w:rsid w:val="001A7B20"/>
  </w:style>
  <w:style w:type="paragraph" w:customStyle="1" w:styleId="Default">
    <w:name w:val="Default"/>
    <w:rsid w:val="001A7B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uiPriority w:val="9"/>
    <w:rsid w:val="0052452A"/>
    <w:rPr>
      <w:rFonts w:ascii="Times New Roman" w:eastAsia="Times New Roman" w:hAnsi="Times New Roman" w:cs="Times New Roman"/>
      <w:b/>
      <w:bCs/>
      <w:kern w:val="36"/>
      <w:sz w:val="48"/>
      <w:szCs w:val="48"/>
    </w:rPr>
  </w:style>
  <w:style w:type="character" w:customStyle="1" w:styleId="hl">
    <w:name w:val="hl"/>
    <w:basedOn w:val="a0"/>
    <w:rsid w:val="00EB4739"/>
  </w:style>
  <w:style w:type="paragraph" w:customStyle="1" w:styleId="31">
    <w:name w:val="Основной текст с отступом 31"/>
    <w:basedOn w:val="a"/>
    <w:rsid w:val="00EB4739"/>
    <w:pPr>
      <w:widowControl w:val="0"/>
      <w:spacing w:after="0" w:line="240" w:lineRule="auto"/>
      <w:ind w:right="42" w:firstLine="709"/>
    </w:pPr>
    <w:rPr>
      <w:rFonts w:ascii="Times New Roman" w:eastAsia="Times New Roman" w:hAnsi="Times New Roman" w:cs="Times New Roman"/>
      <w:sz w:val="20"/>
      <w:szCs w:val="20"/>
      <w:lang w:val="en-US"/>
    </w:rPr>
  </w:style>
  <w:style w:type="character" w:styleId="af8">
    <w:name w:val="Emphasis"/>
    <w:basedOn w:val="a0"/>
    <w:uiPriority w:val="20"/>
    <w:qFormat/>
    <w:rsid w:val="00EB4739"/>
    <w:rPr>
      <w:i/>
      <w:iCs/>
    </w:rPr>
  </w:style>
  <w:style w:type="character" w:customStyle="1" w:styleId="30">
    <w:name w:val="Заголовок 3 Знак"/>
    <w:basedOn w:val="a0"/>
    <w:link w:val="3"/>
    <w:uiPriority w:val="9"/>
    <w:semiHidden/>
    <w:rsid w:val="00575448"/>
    <w:rPr>
      <w:rFonts w:asciiTheme="majorHAnsi" w:eastAsiaTheme="majorEastAsia" w:hAnsiTheme="majorHAnsi" w:cstheme="majorBidi"/>
      <w:color w:val="243F60" w:themeColor="accent1" w:themeShade="7F"/>
      <w:sz w:val="24"/>
      <w:szCs w:val="24"/>
    </w:rPr>
  </w:style>
  <w:style w:type="paragraph" w:styleId="af9">
    <w:name w:val="Plain Text"/>
    <w:basedOn w:val="a"/>
    <w:link w:val="afa"/>
    <w:rsid w:val="005B6F28"/>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5B6F28"/>
    <w:rPr>
      <w:rFonts w:ascii="Courier New" w:eastAsia="Times New Roman" w:hAnsi="Courier New" w:cs="Times New Roman"/>
      <w:sz w:val="20"/>
      <w:szCs w:val="20"/>
    </w:rPr>
  </w:style>
  <w:style w:type="character" w:customStyle="1" w:styleId="-">
    <w:name w:val="Интернет-ссылка"/>
    <w:basedOn w:val="a0"/>
    <w:rsid w:val="008453AE"/>
    <w:rPr>
      <w:color w:val="0000FF"/>
      <w:u w:val="single"/>
    </w:rPr>
  </w:style>
  <w:style w:type="character" w:customStyle="1" w:styleId="afb">
    <w:name w:val="Привязка сноски"/>
    <w:rsid w:val="008453AE"/>
    <w:rPr>
      <w:vertAlign w:val="superscript"/>
    </w:rPr>
  </w:style>
  <w:style w:type="paragraph" w:customStyle="1" w:styleId="font8">
    <w:name w:val="font_8"/>
    <w:basedOn w:val="a"/>
    <w:qFormat/>
    <w:rsid w:val="008453AE"/>
    <w:pPr>
      <w:suppressAutoHyphens/>
      <w:spacing w:beforeAutospacing="1" w:after="0" w:afterAutospacing="1" w:line="240" w:lineRule="auto"/>
    </w:pPr>
    <w:rPr>
      <w:rFonts w:ascii="Times New Roman" w:eastAsia="DejaVu Sans" w:hAnsi="Times New Roman" w:cs="FreeSans"/>
      <w:color w:val="000000"/>
      <w:sz w:val="24"/>
      <w:szCs w:val="20"/>
      <w:lang w:eastAsia="zh-CN" w:bidi="hi-IN"/>
    </w:rPr>
  </w:style>
  <w:style w:type="character" w:customStyle="1" w:styleId="12">
    <w:name w:val="Основной текст Знак1"/>
    <w:uiPriority w:val="99"/>
    <w:rsid w:val="00860B62"/>
    <w:rPr>
      <w:sz w:val="30"/>
      <w:szCs w:val="30"/>
      <w:lang w:val="ru-RU" w:eastAsia="ru-RU" w:bidi="ar-SA"/>
    </w:rPr>
  </w:style>
  <w:style w:type="character" w:customStyle="1" w:styleId="A70">
    <w:name w:val="A7"/>
    <w:rsid w:val="007F52F2"/>
    <w:rPr>
      <w:rFonts w:cs="PT Serif"/>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2748">
      <w:bodyDiv w:val="1"/>
      <w:marLeft w:val="0"/>
      <w:marRight w:val="0"/>
      <w:marTop w:val="0"/>
      <w:marBottom w:val="0"/>
      <w:divBdr>
        <w:top w:val="none" w:sz="0" w:space="0" w:color="auto"/>
        <w:left w:val="none" w:sz="0" w:space="0" w:color="auto"/>
        <w:bottom w:val="none" w:sz="0" w:space="0" w:color="auto"/>
        <w:right w:val="none" w:sz="0" w:space="0" w:color="auto"/>
      </w:divBdr>
    </w:div>
    <w:div w:id="1044981073">
      <w:bodyDiv w:val="1"/>
      <w:marLeft w:val="0"/>
      <w:marRight w:val="0"/>
      <w:marTop w:val="0"/>
      <w:marBottom w:val="0"/>
      <w:divBdr>
        <w:top w:val="none" w:sz="0" w:space="0" w:color="auto"/>
        <w:left w:val="none" w:sz="0" w:space="0" w:color="auto"/>
        <w:bottom w:val="none" w:sz="0" w:space="0" w:color="auto"/>
        <w:right w:val="none" w:sz="0" w:space="0" w:color="auto"/>
      </w:divBdr>
    </w:div>
    <w:div w:id="1094085064">
      <w:bodyDiv w:val="1"/>
      <w:marLeft w:val="0"/>
      <w:marRight w:val="0"/>
      <w:marTop w:val="0"/>
      <w:marBottom w:val="0"/>
      <w:divBdr>
        <w:top w:val="none" w:sz="0" w:space="0" w:color="auto"/>
        <w:left w:val="none" w:sz="0" w:space="0" w:color="auto"/>
        <w:bottom w:val="none" w:sz="0" w:space="0" w:color="auto"/>
        <w:right w:val="none" w:sz="0" w:space="0" w:color="auto"/>
      </w:divBdr>
    </w:div>
    <w:div w:id="1228150603">
      <w:bodyDiv w:val="1"/>
      <w:marLeft w:val="0"/>
      <w:marRight w:val="0"/>
      <w:marTop w:val="0"/>
      <w:marBottom w:val="0"/>
      <w:divBdr>
        <w:top w:val="none" w:sz="0" w:space="0" w:color="auto"/>
        <w:left w:val="none" w:sz="0" w:space="0" w:color="auto"/>
        <w:bottom w:val="none" w:sz="0" w:space="0" w:color="auto"/>
        <w:right w:val="none" w:sz="0" w:space="0" w:color="auto"/>
      </w:divBdr>
    </w:div>
    <w:div w:id="1230920494">
      <w:bodyDiv w:val="1"/>
      <w:marLeft w:val="0"/>
      <w:marRight w:val="0"/>
      <w:marTop w:val="0"/>
      <w:marBottom w:val="0"/>
      <w:divBdr>
        <w:top w:val="none" w:sz="0" w:space="0" w:color="auto"/>
        <w:left w:val="none" w:sz="0" w:space="0" w:color="auto"/>
        <w:bottom w:val="none" w:sz="0" w:space="0" w:color="auto"/>
        <w:right w:val="none" w:sz="0" w:space="0" w:color="auto"/>
      </w:divBdr>
    </w:div>
    <w:div w:id="1276210473">
      <w:bodyDiv w:val="1"/>
      <w:marLeft w:val="0"/>
      <w:marRight w:val="0"/>
      <w:marTop w:val="0"/>
      <w:marBottom w:val="0"/>
      <w:divBdr>
        <w:top w:val="none" w:sz="0" w:space="0" w:color="auto"/>
        <w:left w:val="none" w:sz="0" w:space="0" w:color="auto"/>
        <w:bottom w:val="none" w:sz="0" w:space="0" w:color="auto"/>
        <w:right w:val="none" w:sz="0" w:space="0" w:color="auto"/>
      </w:divBdr>
    </w:div>
    <w:div w:id="1305089405">
      <w:bodyDiv w:val="1"/>
      <w:marLeft w:val="0"/>
      <w:marRight w:val="0"/>
      <w:marTop w:val="0"/>
      <w:marBottom w:val="0"/>
      <w:divBdr>
        <w:top w:val="none" w:sz="0" w:space="0" w:color="auto"/>
        <w:left w:val="none" w:sz="0" w:space="0" w:color="auto"/>
        <w:bottom w:val="none" w:sz="0" w:space="0" w:color="auto"/>
        <w:right w:val="none" w:sz="0" w:space="0" w:color="auto"/>
      </w:divBdr>
    </w:div>
    <w:div w:id="1443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29</Pages>
  <Words>12680</Words>
  <Characters>72281</Characters>
  <Application>Microsoft Macintosh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 Microsoft Office</cp:lastModifiedBy>
  <cp:revision>39</cp:revision>
  <cp:lastPrinted>2018-10-03T12:20:00Z</cp:lastPrinted>
  <dcterms:created xsi:type="dcterms:W3CDTF">2022-01-18T02:53:00Z</dcterms:created>
  <dcterms:modified xsi:type="dcterms:W3CDTF">2022-12-19T15:26:00Z</dcterms:modified>
</cp:coreProperties>
</file>