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8F" w:rsidRDefault="0088368F" w:rsidP="004A6BA2">
      <w:pPr>
        <w:rPr>
          <w:rStyle w:val="fontstyle01"/>
        </w:rPr>
      </w:pPr>
      <w:r>
        <w:rPr>
          <w:rStyle w:val="fontstyle01"/>
        </w:rPr>
        <w:t xml:space="preserve">Аннотации номера 2020 №3 Сибирский антропологический журнал  </w:t>
      </w:r>
    </w:p>
    <w:p w:rsidR="00CA2B4E" w:rsidRDefault="004A6BA2" w:rsidP="004A6BA2">
      <w:pPr>
        <w:rPr>
          <w:rStyle w:val="fontstyle51"/>
        </w:rPr>
      </w:pPr>
      <w:r>
        <w:rPr>
          <w:rStyle w:val="fontstyle01"/>
        </w:rPr>
        <w:t>УДК 304.44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ЦЕННОСТИ АУТИЧНОГО СООБЩЕСТВА: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РЕЗУЛЬТАТЫ ЭКСПЕРТНОГО ОПРОСА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Гох</w:t>
      </w:r>
      <w:proofErr w:type="spellEnd"/>
      <w:r>
        <w:rPr>
          <w:rStyle w:val="fontstyle21"/>
        </w:rPr>
        <w:t xml:space="preserve"> Анатолий Федорович</w:t>
      </w:r>
      <w:r w:rsidR="005E4C22">
        <w:rPr>
          <w:rStyle w:val="fontstyle21"/>
          <w:sz w:val="14"/>
          <w:szCs w:val="14"/>
        </w:rPr>
        <w:t xml:space="preserve"> 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ФГБОУ ВО «Красноярский государственный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педагогический университет им. В. П. Астафьева»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Проведен анализ результатов экспертных интервью со специалистами в области аутичной культуры с целью изучения динамики ценностей в условиях формирования новых социокультурных общностей.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Предмет исследования –особенности и система ценностей аутичного сообщества. Объект исследования –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результаты, полученные группой ученых Красноярского государственного педагогического университета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им. В. П. Астафьева, исследовавших региональное аутичное сообщество. Основные методы исследования: метод фокус-групп, анкетирование, экспертный опрос и глубинные интервью, а также включенное наблюдение, контент-анализ, </w:t>
      </w:r>
      <w:proofErr w:type="spellStart"/>
      <w:r>
        <w:rPr>
          <w:rStyle w:val="fontstyle51"/>
        </w:rPr>
        <w:t>нарративный</w:t>
      </w:r>
      <w:proofErr w:type="spellEnd"/>
      <w:r>
        <w:rPr>
          <w:rStyle w:val="fontstyle51"/>
        </w:rPr>
        <w:t xml:space="preserve"> анализ. Применялась методика анализа ценностных ориентаций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по М. </w:t>
      </w:r>
      <w:proofErr w:type="spellStart"/>
      <w:r>
        <w:rPr>
          <w:rStyle w:val="fontstyle51"/>
        </w:rPr>
        <w:t>Рокичу</w:t>
      </w:r>
      <w:proofErr w:type="spellEnd"/>
      <w:r>
        <w:rPr>
          <w:rStyle w:val="fontstyle51"/>
        </w:rPr>
        <w:t xml:space="preserve"> и авторские разработки. Разрабатывая гипотезу о наличии социальных групп, занимающих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лидерские позиции в формировании новых социокультурных ценностей, автор анализирует гуманистический потенциал аутичного сообщества по трансляции моральных ценностей «третьей волны» (Н. Гартман),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«высших» ценностей (М. Шелер), </w:t>
      </w:r>
      <w:proofErr w:type="spellStart"/>
      <w:r>
        <w:rPr>
          <w:rStyle w:val="fontstyle51"/>
        </w:rPr>
        <w:t>постматериальных</w:t>
      </w:r>
      <w:proofErr w:type="spellEnd"/>
      <w:r>
        <w:rPr>
          <w:rStyle w:val="fontstyle51"/>
        </w:rPr>
        <w:t xml:space="preserve"> ценностей (Р. </w:t>
      </w:r>
      <w:proofErr w:type="spellStart"/>
      <w:r>
        <w:rPr>
          <w:rStyle w:val="fontstyle51"/>
        </w:rPr>
        <w:t>Инглхарт</w:t>
      </w:r>
      <w:proofErr w:type="spellEnd"/>
      <w:r>
        <w:rPr>
          <w:rStyle w:val="fontstyle51"/>
        </w:rPr>
        <w:t>). Анализ результатов опросов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показал, что наиболее важными ценностями эксперты считают ценность жизни, любовь, «ответственность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вменение», доверие, заботу о ближнем и дальнем, доброту.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аутичные сообщества, социокультурные исследования, моральные ценности, динамика систем ценностей.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4A6BA2">
        <w:rPr>
          <w:rStyle w:val="fontstyle21"/>
          <w:lang w:val="en-US"/>
        </w:rPr>
        <w:t>VALUES OF AUTISTIC COMMUNITY:</w:t>
      </w:r>
      <w:r w:rsidRPr="004A6BA2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4A6BA2">
        <w:rPr>
          <w:rStyle w:val="fontstyle21"/>
          <w:lang w:val="en-US"/>
        </w:rPr>
        <w:t>RESULTS OF EXPERT POLL</w:t>
      </w:r>
      <w:r w:rsidRPr="004A6BA2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4A6BA2">
        <w:rPr>
          <w:rStyle w:val="fontstyle21"/>
          <w:lang w:val="en-US"/>
        </w:rPr>
        <w:t>Gokh</w:t>
      </w:r>
      <w:proofErr w:type="spellEnd"/>
      <w:r w:rsidRPr="004A6BA2">
        <w:rPr>
          <w:rStyle w:val="fontstyle21"/>
          <w:lang w:val="en-US"/>
        </w:rPr>
        <w:t xml:space="preserve"> Anatoly </w:t>
      </w:r>
      <w:proofErr w:type="spellStart"/>
      <w:r w:rsidRPr="004A6BA2">
        <w:rPr>
          <w:rStyle w:val="fontstyle21"/>
          <w:lang w:val="en-US"/>
        </w:rPr>
        <w:t>F</w:t>
      </w:r>
      <w:r w:rsidR="005E4C22">
        <w:rPr>
          <w:rStyle w:val="fontstyle21"/>
          <w:lang w:val="en-US"/>
        </w:rPr>
        <w:t>edorovich</w:t>
      </w:r>
      <w:proofErr w:type="spellEnd"/>
      <w:r w:rsidRPr="004A6BA2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4A6BA2">
        <w:rPr>
          <w:rStyle w:val="fontstyle31"/>
          <w:lang w:val="en-US"/>
        </w:rPr>
        <w:t>Krasnoyarsk State Pedagogical University</w:t>
      </w:r>
      <w:r w:rsidRPr="004A6BA2">
        <w:rPr>
          <w:rFonts w:ascii="HeliosC" w:hAnsi="HeliosC"/>
          <w:color w:val="231F20"/>
          <w:sz w:val="20"/>
          <w:szCs w:val="20"/>
          <w:lang w:val="en-US"/>
        </w:rPr>
        <w:br/>
      </w:r>
      <w:r w:rsidRPr="004A6BA2">
        <w:rPr>
          <w:rStyle w:val="fontstyle31"/>
          <w:lang w:val="en-US"/>
        </w:rPr>
        <w:t xml:space="preserve">named after V. P. </w:t>
      </w:r>
      <w:proofErr w:type="spellStart"/>
      <w:r w:rsidRPr="004A6BA2">
        <w:rPr>
          <w:rStyle w:val="fontstyle31"/>
          <w:lang w:val="en-US"/>
        </w:rPr>
        <w:t>Astafyev</w:t>
      </w:r>
      <w:proofErr w:type="spellEnd"/>
      <w:r w:rsidRPr="004A6BA2">
        <w:rPr>
          <w:rFonts w:ascii="HeliosC" w:hAnsi="HeliosC"/>
          <w:color w:val="231F20"/>
          <w:sz w:val="20"/>
          <w:szCs w:val="20"/>
          <w:lang w:val="en-US"/>
        </w:rPr>
        <w:br/>
      </w:r>
      <w:r w:rsidRPr="004A6BA2">
        <w:rPr>
          <w:rStyle w:val="fontstyle41"/>
          <w:lang w:val="en-US"/>
        </w:rPr>
        <w:t>Abstract</w:t>
      </w:r>
      <w:r w:rsidRPr="004A6BA2">
        <w:rPr>
          <w:rStyle w:val="fontstyle51"/>
          <w:lang w:val="en-US"/>
        </w:rPr>
        <w:t>: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The analysis of results of expert interviews to experts in the field of : autistic culture for the purpose of studying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of dynamics of values in the conditions of formation of new sociocultural communities is carried out. An object</w:t>
      </w:r>
      <w:r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t xml:space="preserve"> </w:t>
      </w:r>
      <w:r w:rsidRPr="004A6BA2">
        <w:rPr>
          <w:rStyle w:val="fontstyle51"/>
          <w:lang w:val="en-US"/>
        </w:rPr>
        <w:t xml:space="preserve">of research – features and system of values </w:t>
      </w:r>
      <w:proofErr w:type="gramStart"/>
      <w:r w:rsidRPr="004A6BA2">
        <w:rPr>
          <w:rStyle w:val="fontstyle51"/>
          <w:lang w:val="en-US"/>
        </w:rPr>
        <w:t>of :</w:t>
      </w:r>
      <w:proofErr w:type="gramEnd"/>
      <w:r w:rsidRPr="004A6BA2">
        <w:rPr>
          <w:rStyle w:val="fontstyle51"/>
          <w:lang w:val="en-US"/>
        </w:rPr>
        <w:t xml:space="preserve"> autistic community. Object of research – the results received by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 xml:space="preserve">group of scientists of Krasnoyarsk state pedagogical university of V. P. </w:t>
      </w:r>
      <w:proofErr w:type="spellStart"/>
      <w:r w:rsidRPr="004A6BA2">
        <w:rPr>
          <w:rStyle w:val="fontstyle51"/>
          <w:lang w:val="en-US"/>
        </w:rPr>
        <w:t>Astafiev</w:t>
      </w:r>
      <w:proofErr w:type="spellEnd"/>
      <w:r w:rsidRPr="004A6BA2">
        <w:rPr>
          <w:rStyle w:val="fontstyle51"/>
          <w:lang w:val="en-US"/>
        </w:rPr>
        <w:t>, investigating regional : autistic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community. Main methods of research: a method of focus groups, questioning, expert poll and deep interviews,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and also the included supervision, the content analysis, the narrative analysis. The technique of the analysis of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 xml:space="preserve">valuable orientations according to M. </w:t>
      </w:r>
      <w:proofErr w:type="spellStart"/>
      <w:r w:rsidRPr="004A6BA2">
        <w:rPr>
          <w:rStyle w:val="fontstyle51"/>
          <w:lang w:val="en-US"/>
        </w:rPr>
        <w:t>Rokeach</w:t>
      </w:r>
      <w:proofErr w:type="spellEnd"/>
      <w:r w:rsidRPr="004A6BA2">
        <w:rPr>
          <w:rStyle w:val="fontstyle51"/>
          <w:lang w:val="en-US"/>
        </w:rPr>
        <w:t xml:space="preserve"> and author's development was applied. Developing a hypothesis of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existence of the social groups taking leader positions in formation of new sociocultural values, the author analyzes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 xml:space="preserve">the humanistic capacity of : autistic community on translation of moral values of "the third wave" (N. </w:t>
      </w:r>
      <w:proofErr w:type="spellStart"/>
      <w:r w:rsidRPr="004A6BA2">
        <w:rPr>
          <w:rStyle w:val="fontstyle51"/>
          <w:lang w:val="en-US"/>
        </w:rPr>
        <w:t>Gartman</w:t>
      </w:r>
      <w:proofErr w:type="spellEnd"/>
      <w:r w:rsidRPr="004A6BA2">
        <w:rPr>
          <w:rStyle w:val="fontstyle51"/>
          <w:lang w:val="en-US"/>
        </w:rPr>
        <w:t>), the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 xml:space="preserve">"highest" values (M. </w:t>
      </w:r>
      <w:proofErr w:type="spellStart"/>
      <w:r w:rsidRPr="004A6BA2">
        <w:rPr>
          <w:rStyle w:val="fontstyle51"/>
          <w:lang w:val="en-US"/>
        </w:rPr>
        <w:t>Scheler</w:t>
      </w:r>
      <w:proofErr w:type="spellEnd"/>
      <w:r w:rsidRPr="004A6BA2">
        <w:rPr>
          <w:rStyle w:val="fontstyle51"/>
          <w:lang w:val="en-US"/>
        </w:rPr>
        <w:t xml:space="preserve">), post-material values (R. </w:t>
      </w:r>
      <w:proofErr w:type="spellStart"/>
      <w:r w:rsidRPr="004A6BA2">
        <w:rPr>
          <w:rStyle w:val="fontstyle51"/>
          <w:lang w:val="en-US"/>
        </w:rPr>
        <w:t>Inglehart</w:t>
      </w:r>
      <w:proofErr w:type="spellEnd"/>
      <w:r w:rsidRPr="004A6BA2">
        <w:rPr>
          <w:rStyle w:val="fontstyle51"/>
          <w:lang w:val="en-US"/>
        </w:rPr>
        <w:t>). The analysis of results of polls has shown that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experts consider as the most important values the life value, love, "responsibility and imputation", trust, care about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near and far, kindness.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41"/>
          <w:lang w:val="en-US"/>
        </w:rPr>
        <w:t xml:space="preserve">Keywords: </w:t>
      </w:r>
      <w:r w:rsidRPr="004A6BA2">
        <w:rPr>
          <w:rStyle w:val="fontstyle51"/>
          <w:lang w:val="en-US"/>
        </w:rPr>
        <w:t>autistic communities, sociocultural researches, moral values, dynamics of systems of values.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24.00.01 – Теория и история культуры (культурология).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bookmarkStart w:id="0" w:name="_GoBack"/>
      <w:bookmarkEnd w:id="0"/>
    </w:p>
    <w:p w:rsidR="004A6BA2" w:rsidRDefault="004A6BA2" w:rsidP="004A6BA2">
      <w:pPr>
        <w:rPr>
          <w:rStyle w:val="fontstyle51"/>
        </w:rPr>
      </w:pPr>
      <w:r>
        <w:rPr>
          <w:rStyle w:val="fontstyle01"/>
        </w:rPr>
        <w:t>УДК 316.7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РУССКАЯ ФИЛОСОФИЯ КУЛЬТУРЫ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КОНЦА XIX – НАЧАЛА XX ВВ.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ОСОБЕННОСТИ КОНЦЕПЦИЙ КОСМИЗМА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Копцева</w:t>
      </w:r>
      <w:proofErr w:type="spellEnd"/>
      <w:r>
        <w:rPr>
          <w:rStyle w:val="fontstyle21"/>
        </w:rPr>
        <w:t xml:space="preserve"> Наталья Петровна</w:t>
      </w:r>
      <w:r w:rsidR="005E4C22">
        <w:rPr>
          <w:rStyle w:val="fontstyle21"/>
          <w:sz w:val="14"/>
          <w:szCs w:val="14"/>
        </w:rPr>
        <w:t xml:space="preserve"> 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r>
        <w:rPr>
          <w:rStyle w:val="fontstyle21"/>
        </w:rPr>
        <w:t>Забелина Екатерина Юрьевна</w:t>
      </w:r>
      <w:r w:rsidR="005E4C22">
        <w:rPr>
          <w:rStyle w:val="fontstyle21"/>
          <w:sz w:val="14"/>
          <w:szCs w:val="14"/>
        </w:rPr>
        <w:t xml:space="preserve"> 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статье рассмотрена философия культуры как специфический феномен, а также направление европейской философской мысли рубежа XIX и XX веков. Говоря о становлении науки о культуре в российских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традициях, мы имеем дело с уникальным опытом и историей, не похожей на западные традиции. Описывается история становления феномена культуры, научного подхода к нему и определения культуры в статус науки – </w:t>
      </w:r>
      <w:r>
        <w:rPr>
          <w:rStyle w:val="fontstyle51"/>
        </w:rPr>
        <w:lastRenderedPageBreak/>
        <w:t>культурологии. Раскрываются характеристики русской философии культуры, предпосылки ее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становления и особенности мировоззренческих установок. Рассматривается феномен русского космизма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как присущее русской философии культуры направление, содержащее в себе попытки объединения ортодоксальных христианских идей и научного знания. Анализируя смену культурной парадигмы, необходимо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выявить ее предпосылки, определяющие особенности космического мировосприятия в рамках русской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философии культуры. Основным методологическим принципом русского космизма выступает синкретизм,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позволяющий ставить глобальные задачи и предлагать характерные пути их решения. Рассматриваются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значимые работы в рамках русского космизма таких ученых и мыслителей как Соловьев В. С. и Вернадский В. И., где раскрываются понятия идеала и </w:t>
      </w:r>
      <w:proofErr w:type="spellStart"/>
      <w:r>
        <w:rPr>
          <w:rStyle w:val="fontstyle51"/>
        </w:rPr>
        <w:t>идеалообразования</w:t>
      </w:r>
      <w:proofErr w:type="spellEnd"/>
      <w:r>
        <w:rPr>
          <w:rStyle w:val="fontstyle51"/>
        </w:rPr>
        <w:t xml:space="preserve"> в культуре, как представители русского космизма видели решение глобальных проблем человечества путем не только научным, но и духовным.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Космическое мировосприятие сыграло большую роль в понимании культуры и ее проблематики в России,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а развитие самой философии культуры происходило в тесной связи понятиями нравственности, морали,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идей совершенства и духовного развития под эгидой православного христианства.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>Ключевые</w:t>
      </w:r>
      <w:r w:rsidRPr="004A6BA2">
        <w:rPr>
          <w:rStyle w:val="fontstyle41"/>
          <w:lang w:val="en-US"/>
        </w:rPr>
        <w:t xml:space="preserve"> </w:t>
      </w:r>
      <w:r>
        <w:rPr>
          <w:rStyle w:val="fontstyle41"/>
        </w:rPr>
        <w:t>слова</w:t>
      </w:r>
      <w:r w:rsidRPr="004A6BA2">
        <w:rPr>
          <w:rStyle w:val="fontstyle41"/>
          <w:lang w:val="en-US"/>
        </w:rPr>
        <w:t xml:space="preserve">: </w:t>
      </w:r>
      <w:r>
        <w:rPr>
          <w:rStyle w:val="fontstyle51"/>
        </w:rPr>
        <w:t>философия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культуры</w:t>
      </w:r>
      <w:r w:rsidRPr="004A6BA2">
        <w:rPr>
          <w:rStyle w:val="fontstyle51"/>
          <w:lang w:val="en-US"/>
        </w:rPr>
        <w:t xml:space="preserve">, </w:t>
      </w:r>
      <w:r>
        <w:rPr>
          <w:rStyle w:val="fontstyle51"/>
        </w:rPr>
        <w:t>русский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космизм</w:t>
      </w:r>
      <w:r w:rsidRPr="004A6BA2">
        <w:rPr>
          <w:rStyle w:val="fontstyle51"/>
          <w:lang w:val="en-US"/>
        </w:rPr>
        <w:t xml:space="preserve">, </w:t>
      </w:r>
      <w:r>
        <w:rPr>
          <w:rStyle w:val="fontstyle51"/>
        </w:rPr>
        <w:t>идеал</w:t>
      </w:r>
      <w:r w:rsidRPr="004A6BA2">
        <w:rPr>
          <w:rStyle w:val="fontstyle51"/>
          <w:lang w:val="en-US"/>
        </w:rPr>
        <w:t>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21"/>
          <w:lang w:val="en-US"/>
        </w:rPr>
        <w:t>RUSSIAN PHILOSOPHY OF CULTURE</w:t>
      </w:r>
      <w:r w:rsidRPr="004A6BA2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4A6BA2">
        <w:rPr>
          <w:rStyle w:val="fontstyle21"/>
          <w:lang w:val="en-US"/>
        </w:rPr>
        <w:t>OF THE END OF XIX – AND EARLY XX</w:t>
      </w:r>
      <w:r w:rsidRPr="004A6BA2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4A6BA2">
        <w:rPr>
          <w:rStyle w:val="fontstyle21"/>
          <w:lang w:val="en-US"/>
        </w:rPr>
        <w:t>CENTURIES. FEATURES OF THE CONCEPTS</w:t>
      </w:r>
      <w:r w:rsidRPr="004A6BA2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4A6BA2">
        <w:rPr>
          <w:rStyle w:val="fontstyle21"/>
          <w:lang w:val="en-US"/>
        </w:rPr>
        <w:t>OF COSMISM</w:t>
      </w:r>
      <w:r w:rsidRPr="004A6BA2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4A6BA2">
        <w:rPr>
          <w:rStyle w:val="fontstyle21"/>
          <w:lang w:val="en-US"/>
        </w:rPr>
        <w:t>Koptseva</w:t>
      </w:r>
      <w:proofErr w:type="spellEnd"/>
      <w:r w:rsidRPr="004A6BA2">
        <w:rPr>
          <w:rStyle w:val="fontstyle21"/>
          <w:lang w:val="en-US"/>
        </w:rPr>
        <w:t xml:space="preserve"> Natalia </w:t>
      </w:r>
      <w:proofErr w:type="spellStart"/>
      <w:r w:rsidRPr="004A6BA2">
        <w:rPr>
          <w:rStyle w:val="fontstyle21"/>
          <w:lang w:val="en-US"/>
        </w:rPr>
        <w:t>Petrovna</w:t>
      </w:r>
      <w:proofErr w:type="spellEnd"/>
      <w:r w:rsidR="005E4C22" w:rsidRPr="005E4C22">
        <w:rPr>
          <w:rStyle w:val="fontstyle21"/>
          <w:sz w:val="14"/>
          <w:szCs w:val="14"/>
          <w:lang w:val="en-US"/>
        </w:rPr>
        <w:t xml:space="preserve"> </w:t>
      </w:r>
      <w:r w:rsidRPr="004A6BA2">
        <w:rPr>
          <w:rStyle w:val="fontstyle21"/>
          <w:lang w:val="en-US"/>
        </w:rPr>
        <w:t>,</w:t>
      </w:r>
      <w:r w:rsidRPr="004A6BA2">
        <w:rPr>
          <w:rFonts w:ascii="HeliosC-Bold" w:hAnsi="HeliosC-Bold"/>
          <w:b/>
          <w:bCs/>
          <w:color w:val="231F20"/>
          <w:lang w:val="en-US"/>
        </w:rPr>
        <w:br/>
      </w:r>
      <w:proofErr w:type="spellStart"/>
      <w:r w:rsidRPr="004A6BA2">
        <w:rPr>
          <w:rStyle w:val="fontstyle21"/>
          <w:lang w:val="en-US"/>
        </w:rPr>
        <w:t>Zabelina</w:t>
      </w:r>
      <w:proofErr w:type="spellEnd"/>
      <w:r w:rsidRPr="004A6BA2">
        <w:rPr>
          <w:rStyle w:val="fontstyle21"/>
          <w:lang w:val="en-US"/>
        </w:rPr>
        <w:t xml:space="preserve"> Ekaterina </w:t>
      </w:r>
      <w:proofErr w:type="spellStart"/>
      <w:r w:rsidRPr="004A6BA2">
        <w:rPr>
          <w:rStyle w:val="fontstyle21"/>
          <w:lang w:val="en-US"/>
        </w:rPr>
        <w:t>Yurevna</w:t>
      </w:r>
      <w:proofErr w:type="spellEnd"/>
      <w:r w:rsidR="005E4C22" w:rsidRPr="005E4C22">
        <w:rPr>
          <w:rStyle w:val="fontstyle21"/>
          <w:sz w:val="14"/>
          <w:szCs w:val="14"/>
          <w:lang w:val="en-US"/>
        </w:rPr>
        <w:t xml:space="preserve"> </w:t>
      </w:r>
      <w:r w:rsidRPr="004A6BA2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4A6BA2">
        <w:rPr>
          <w:rStyle w:val="fontstyle31"/>
          <w:lang w:val="en-US"/>
        </w:rPr>
        <w:t>Siberian Federal University</w:t>
      </w:r>
      <w:r w:rsidRPr="004A6BA2">
        <w:rPr>
          <w:rFonts w:ascii="HeliosC" w:hAnsi="HeliosC"/>
          <w:color w:val="231F20"/>
          <w:sz w:val="20"/>
          <w:szCs w:val="20"/>
          <w:lang w:val="en-US"/>
        </w:rPr>
        <w:br/>
      </w:r>
      <w:r w:rsidRPr="004A6BA2">
        <w:rPr>
          <w:rStyle w:val="fontstyle01"/>
          <w:sz w:val="12"/>
          <w:szCs w:val="12"/>
          <w:lang w:val="en-US"/>
        </w:rPr>
        <w:t xml:space="preserve">1 </w:t>
      </w:r>
      <w:r w:rsidRPr="004A6BA2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4A6BA2">
        <w:rPr>
          <w:rStyle w:val="fontstyle01"/>
          <w:sz w:val="16"/>
          <w:szCs w:val="16"/>
          <w:lang w:val="en-US"/>
        </w:rPr>
        <w:t>Koptzeva</w:t>
      </w:r>
      <w:proofErr w:type="spellEnd"/>
      <w:r w:rsidRPr="004A6BA2">
        <w:rPr>
          <w:rStyle w:val="fontstyle01"/>
          <w:sz w:val="16"/>
          <w:szCs w:val="16"/>
          <w:lang w:val="en-US"/>
        </w:rPr>
        <w:t xml:space="preserve"> N. P., </w:t>
      </w:r>
      <w:proofErr w:type="spellStart"/>
      <w:r w:rsidRPr="004A6BA2">
        <w:rPr>
          <w:rStyle w:val="fontstyle01"/>
          <w:sz w:val="16"/>
          <w:szCs w:val="16"/>
          <w:lang w:val="en-US"/>
        </w:rPr>
        <w:t>Zabelina</w:t>
      </w:r>
      <w:proofErr w:type="spellEnd"/>
      <w:r w:rsidRPr="004A6BA2">
        <w:rPr>
          <w:rStyle w:val="fontstyle01"/>
          <w:sz w:val="16"/>
          <w:szCs w:val="16"/>
          <w:lang w:val="en-US"/>
        </w:rPr>
        <w:t xml:space="preserve"> </w:t>
      </w:r>
      <w:proofErr w:type="spellStart"/>
      <w:r w:rsidRPr="004A6BA2">
        <w:rPr>
          <w:rStyle w:val="fontstyle01"/>
          <w:sz w:val="16"/>
          <w:szCs w:val="16"/>
          <w:lang w:val="en-US"/>
        </w:rPr>
        <w:t>E.Yu</w:t>
      </w:r>
      <w:proofErr w:type="spellEnd"/>
      <w:r w:rsidRPr="004A6BA2">
        <w:rPr>
          <w:rStyle w:val="fontstyle01"/>
          <w:sz w:val="16"/>
          <w:szCs w:val="16"/>
          <w:lang w:val="en-US"/>
        </w:rPr>
        <w:t>., . Corresponding author E-mail: decanka@mail.ru</w:t>
      </w:r>
      <w:r w:rsidRPr="004A6BA2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4A6BA2">
        <w:rPr>
          <w:rStyle w:val="fontstyle01"/>
          <w:sz w:val="16"/>
          <w:szCs w:val="16"/>
          <w:lang w:val="en-US"/>
        </w:rPr>
        <w:t xml:space="preserve">© Siberian Journal of Anthropology. </w:t>
      </w:r>
      <w:r w:rsidRPr="00E90408">
        <w:rPr>
          <w:rStyle w:val="fontstyle01"/>
          <w:sz w:val="16"/>
          <w:szCs w:val="16"/>
          <w:lang w:val="en-US"/>
        </w:rPr>
        <w:t>All rights reserved</w:t>
      </w:r>
      <w:r w:rsidRPr="00E90408">
        <w:rPr>
          <w:lang w:val="en-US"/>
        </w:rPr>
        <w:br/>
      </w:r>
      <w:r w:rsidRPr="004A6BA2">
        <w:rPr>
          <w:rStyle w:val="fontstyle41"/>
          <w:lang w:val="en-US"/>
        </w:rPr>
        <w:t>Abstract</w:t>
      </w:r>
      <w:r w:rsidRPr="004A6BA2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The paper considers the philosophy of culture as a specific phenomenon, as well as the direction of European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philosophical thought at the turn of the XIX and XX centuries. Speaking of the formation of the science of culture in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Russian traditions, we are dealing with unique experience and history that is not similar to Western traditions. The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history of the formation of the phenomenon of culture, the scientific approach to it and the definition of culture in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the status of science – cultural studies is described. The characteristics of the Russian philosophy of culture, the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prerequisites for its formation and the characteristics of worldviews are revealed. The phenomenon of Russian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cosmism is considered as a direction inherent in the Russian philosophy of culture, which contains attempts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to unite orthodox Christian ideas and scientific knowledge. Analyzing the change in the cultural paradigm, it is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necessary to identify its prerequisites that determine the features of the cosmic worldview in the framework of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Russian philosophy of culture. The main methodological principle of Russian cosmism is syncretism, which allows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us to set global tasks and propose characteristic ways to solve them. Significant works in the framework of Russian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 xml:space="preserve">cosmism are examined by such scientists and thinkers as V. </w:t>
      </w:r>
      <w:proofErr w:type="spellStart"/>
      <w:r w:rsidRPr="004A6BA2">
        <w:rPr>
          <w:rStyle w:val="fontstyle51"/>
          <w:lang w:val="en-US"/>
        </w:rPr>
        <w:t>Solovyov</w:t>
      </w:r>
      <w:proofErr w:type="spellEnd"/>
      <w:r w:rsidRPr="004A6BA2">
        <w:rPr>
          <w:rStyle w:val="fontstyle51"/>
          <w:lang w:val="en-US"/>
        </w:rPr>
        <w:t xml:space="preserve"> and V. I. </w:t>
      </w:r>
      <w:proofErr w:type="spellStart"/>
      <w:r w:rsidRPr="004A6BA2">
        <w:rPr>
          <w:rStyle w:val="fontstyle51"/>
          <w:lang w:val="en-US"/>
        </w:rPr>
        <w:t>Vernadsky</w:t>
      </w:r>
      <w:proofErr w:type="spellEnd"/>
      <w:r w:rsidRPr="004A6BA2">
        <w:rPr>
          <w:rStyle w:val="fontstyle51"/>
          <w:lang w:val="en-US"/>
        </w:rPr>
        <w:t>, where the concepts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of ideal and ideal formation in culture are revealed, as representatives of Russian cosmism saw the solution of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global problems of mankind through not only scientific but also spiritual or sacred way. The cosmic worldview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played a large role in understanding culture and its problems in Russia, and the development of the philosophy of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culture itself took place in close connection with the concepts of morality, ethics, ideas of perfection and spiritual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development under the auspices of Orthodox Christianity.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41"/>
          <w:lang w:val="en-US"/>
        </w:rPr>
        <w:t xml:space="preserve">Keywords: </w:t>
      </w:r>
      <w:r w:rsidRPr="004A6BA2">
        <w:rPr>
          <w:rStyle w:val="fontstyle51"/>
          <w:lang w:val="en-US"/>
        </w:rPr>
        <w:t>philosophy of culture, Russian cosmism, ideal.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>Научная</w:t>
      </w:r>
      <w:r w:rsidRPr="004A6BA2">
        <w:rPr>
          <w:rStyle w:val="fontstyle41"/>
          <w:lang w:val="en-US"/>
        </w:rPr>
        <w:t xml:space="preserve"> </w:t>
      </w:r>
      <w:r>
        <w:rPr>
          <w:rStyle w:val="fontstyle41"/>
        </w:rPr>
        <w:t>специальность</w:t>
      </w:r>
      <w:r w:rsidRPr="004A6BA2">
        <w:rPr>
          <w:rStyle w:val="fontstyle41"/>
          <w:lang w:val="en-US"/>
        </w:rPr>
        <w:t xml:space="preserve">: </w:t>
      </w:r>
      <w:r w:rsidRPr="004A6BA2">
        <w:rPr>
          <w:rStyle w:val="fontstyle51"/>
          <w:lang w:val="en-US"/>
        </w:rPr>
        <w:t xml:space="preserve">24.00.01 – </w:t>
      </w:r>
      <w:r>
        <w:rPr>
          <w:rStyle w:val="fontstyle51"/>
        </w:rPr>
        <w:t>Теория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и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история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культуры</w:t>
      </w:r>
      <w:r w:rsidRPr="004A6BA2">
        <w:rPr>
          <w:rStyle w:val="fontstyle51"/>
          <w:lang w:val="en-US"/>
        </w:rPr>
        <w:t xml:space="preserve"> (</w:t>
      </w:r>
      <w:r>
        <w:rPr>
          <w:rStyle w:val="fontstyle51"/>
        </w:rPr>
        <w:t>философские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науки</w:t>
      </w:r>
      <w:r w:rsidRPr="004A6BA2">
        <w:rPr>
          <w:rStyle w:val="fontstyle51"/>
          <w:lang w:val="en-US"/>
        </w:rPr>
        <w:t>).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</w:p>
    <w:p w:rsidR="004A6BA2" w:rsidRDefault="004A6BA2" w:rsidP="004A6BA2">
      <w:pPr>
        <w:rPr>
          <w:rStyle w:val="fontstyle51"/>
        </w:rPr>
      </w:pPr>
      <w:r>
        <w:rPr>
          <w:rStyle w:val="fontstyle01"/>
        </w:rPr>
        <w:t>УДК 008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КУЛЬТУРНЫЕ ТРАНСФОРМАЦИИ: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ВОЗМОЖНОСТИ ИЗУЧЕНИЯ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Копцева</w:t>
      </w:r>
      <w:proofErr w:type="spellEnd"/>
      <w:r>
        <w:rPr>
          <w:rStyle w:val="fontstyle21"/>
        </w:rPr>
        <w:t xml:space="preserve"> Наталья Петровна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21"/>
        </w:rPr>
        <w:t>Пименова Наталья Николаевна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Статья обращается к таким моделям изучения культурных трансформаций, как концепция культурной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травмы и модель </w:t>
      </w:r>
      <w:proofErr w:type="spellStart"/>
      <w:r>
        <w:rPr>
          <w:rStyle w:val="fontstyle51"/>
        </w:rPr>
        <w:t>транскультурации</w:t>
      </w:r>
      <w:proofErr w:type="spellEnd"/>
      <w:r>
        <w:rPr>
          <w:rStyle w:val="fontstyle51"/>
        </w:rPr>
        <w:t>. В ней рассматривается типология культурных трансформаций как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процесса </w:t>
      </w:r>
      <w:proofErr w:type="spellStart"/>
      <w:r>
        <w:rPr>
          <w:rStyle w:val="fontstyle51"/>
        </w:rPr>
        <w:t>совладания</w:t>
      </w:r>
      <w:proofErr w:type="spellEnd"/>
      <w:r>
        <w:rPr>
          <w:rStyle w:val="fontstyle51"/>
        </w:rPr>
        <w:t xml:space="preserve"> с культурной травмой, предлагаемая П. </w:t>
      </w:r>
      <w:proofErr w:type="spellStart"/>
      <w:r>
        <w:rPr>
          <w:rStyle w:val="fontstyle51"/>
        </w:rPr>
        <w:t>Штомпкой</w:t>
      </w:r>
      <w:proofErr w:type="spellEnd"/>
      <w:r>
        <w:rPr>
          <w:rStyle w:val="fontstyle51"/>
        </w:rPr>
        <w:t>. Данная типология изменений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включает ряд процессов и результатов реакций представителей культурного сообщества на травматическое событие, а именно: инновацию (частичное изменение культуры с целью примирения ее несоответствий с другой культурой, с реальным поведением людей), бунт (радикальная трансформация культуры,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смена культурной системы), </w:t>
      </w:r>
      <w:proofErr w:type="spellStart"/>
      <w:r>
        <w:rPr>
          <w:rStyle w:val="fontstyle51"/>
        </w:rPr>
        <w:t>ритуализм</w:t>
      </w:r>
      <w:proofErr w:type="spellEnd"/>
      <w:r>
        <w:rPr>
          <w:rStyle w:val="fontstyle51"/>
        </w:rPr>
        <w:t xml:space="preserve"> (обращение к неустановленным традициям исходной культуры и их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lastRenderedPageBreak/>
        <w:t xml:space="preserve">культивирование как укрытие от травм) и </w:t>
      </w:r>
      <w:proofErr w:type="spellStart"/>
      <w:r>
        <w:rPr>
          <w:rStyle w:val="fontstyle51"/>
        </w:rPr>
        <w:t>ретриатизм</w:t>
      </w:r>
      <w:proofErr w:type="spellEnd"/>
      <w:r>
        <w:rPr>
          <w:rStyle w:val="fontstyle51"/>
        </w:rPr>
        <w:t xml:space="preserve"> (игнорирование травмы и </w:t>
      </w:r>
      <w:proofErr w:type="spellStart"/>
      <w:r>
        <w:rPr>
          <w:rStyle w:val="fontstyle51"/>
        </w:rPr>
        <w:t>действование</w:t>
      </w:r>
      <w:proofErr w:type="spellEnd"/>
      <w:r>
        <w:rPr>
          <w:rStyle w:val="fontstyle51"/>
        </w:rPr>
        <w:t xml:space="preserve"> прежним образом). В то же время статья рассматривает </w:t>
      </w:r>
      <w:proofErr w:type="spellStart"/>
      <w:r>
        <w:rPr>
          <w:rStyle w:val="fontstyle51"/>
        </w:rPr>
        <w:t>транскультурационный</w:t>
      </w:r>
      <w:proofErr w:type="spellEnd"/>
      <w:r>
        <w:rPr>
          <w:rStyle w:val="fontstyle51"/>
        </w:rPr>
        <w:t xml:space="preserve"> подход к вопросу культурной идентичности и культурных изменений, обращаясь к опыту таких исследователей, как Ф. </w:t>
      </w:r>
      <w:proofErr w:type="spellStart"/>
      <w:r>
        <w:rPr>
          <w:rStyle w:val="fontstyle51"/>
        </w:rPr>
        <w:t>Ортис</w:t>
      </w:r>
      <w:proofErr w:type="spellEnd"/>
      <w:r>
        <w:rPr>
          <w:rStyle w:val="fontstyle51"/>
        </w:rPr>
        <w:t xml:space="preserve"> и М. В. </w:t>
      </w:r>
      <w:proofErr w:type="spellStart"/>
      <w:r>
        <w:rPr>
          <w:rStyle w:val="fontstyle51"/>
        </w:rPr>
        <w:t>Тлостанова</w:t>
      </w:r>
      <w:proofErr w:type="spellEnd"/>
      <w:r>
        <w:rPr>
          <w:rStyle w:val="fontstyle51"/>
        </w:rPr>
        <w:t>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С помощью обращения к исследованиям в русле </w:t>
      </w:r>
      <w:proofErr w:type="spellStart"/>
      <w:r>
        <w:rPr>
          <w:rStyle w:val="fontstyle51"/>
        </w:rPr>
        <w:t>транскультурации</w:t>
      </w:r>
      <w:proofErr w:type="spellEnd"/>
      <w:r>
        <w:rPr>
          <w:rStyle w:val="fontstyle51"/>
        </w:rPr>
        <w:t xml:space="preserve"> в статье преодолевается представление об </w:t>
      </w:r>
      <w:proofErr w:type="spellStart"/>
      <w:r>
        <w:rPr>
          <w:rStyle w:val="fontstyle51"/>
        </w:rPr>
        <w:t>однонаправленности</w:t>
      </w:r>
      <w:proofErr w:type="spellEnd"/>
      <w:r>
        <w:rPr>
          <w:rStyle w:val="fontstyle51"/>
        </w:rPr>
        <w:t xml:space="preserve"> влияния травматического события как катализатора перемен, и воздействие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на культуру ясно обретает характер именно взаимодействия. А типы культурных изменений, предлагаемые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концепцией культурной травмы, понимаются как различимые в опыте применения </w:t>
      </w:r>
      <w:proofErr w:type="spellStart"/>
      <w:r>
        <w:rPr>
          <w:rStyle w:val="fontstyle51"/>
        </w:rPr>
        <w:t>транскультурационного</w:t>
      </w:r>
      <w:proofErr w:type="spellEnd"/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подхода к исследованию трансформаций культуры. В то же время на примере применения данной типологии в статье показано, что в культурной реальности эти типы изменений способны быть наблюдаемыми не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последовательно, изолированно друг от друга или выборочно, а даже одновременно.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>Ключевые</w:t>
      </w:r>
      <w:r w:rsidRPr="004A6BA2">
        <w:rPr>
          <w:rStyle w:val="fontstyle41"/>
          <w:lang w:val="en-US"/>
        </w:rPr>
        <w:t xml:space="preserve"> </w:t>
      </w:r>
      <w:r>
        <w:rPr>
          <w:rStyle w:val="fontstyle41"/>
        </w:rPr>
        <w:t>слова</w:t>
      </w:r>
      <w:r w:rsidRPr="004A6BA2">
        <w:rPr>
          <w:rStyle w:val="fontstyle41"/>
          <w:lang w:val="en-US"/>
        </w:rPr>
        <w:t xml:space="preserve">: </w:t>
      </w:r>
      <w:r>
        <w:rPr>
          <w:rStyle w:val="fontstyle51"/>
        </w:rPr>
        <w:t>типы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культурных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трансформаций</w:t>
      </w:r>
      <w:r w:rsidRPr="004A6BA2">
        <w:rPr>
          <w:rStyle w:val="fontstyle51"/>
          <w:lang w:val="en-US"/>
        </w:rPr>
        <w:t xml:space="preserve">, </w:t>
      </w:r>
      <w:r>
        <w:rPr>
          <w:rStyle w:val="fontstyle51"/>
        </w:rPr>
        <w:t>культурная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травма</w:t>
      </w:r>
      <w:r w:rsidRPr="004A6BA2">
        <w:rPr>
          <w:rStyle w:val="fontstyle51"/>
          <w:lang w:val="en-US"/>
        </w:rPr>
        <w:t xml:space="preserve">, </w:t>
      </w:r>
      <w:proofErr w:type="spellStart"/>
      <w:r>
        <w:rPr>
          <w:rStyle w:val="fontstyle51"/>
        </w:rPr>
        <w:t>транскультурация</w:t>
      </w:r>
      <w:proofErr w:type="spellEnd"/>
      <w:r w:rsidRPr="004A6BA2">
        <w:rPr>
          <w:rStyle w:val="fontstyle51"/>
          <w:lang w:val="en-US"/>
        </w:rPr>
        <w:t>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21"/>
          <w:lang w:val="en-US"/>
        </w:rPr>
        <w:t>MODERN PHILOSOPHICAL POSITION ON THE</w:t>
      </w:r>
      <w:r w:rsidRPr="004A6BA2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4A6BA2">
        <w:rPr>
          <w:rStyle w:val="fontstyle21"/>
          <w:lang w:val="en-US"/>
        </w:rPr>
        <w:t>MECHANISMS OF SOCIO-CULTURAL CHANGES</w:t>
      </w:r>
      <w:r w:rsidRPr="004A6BA2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4A6BA2">
        <w:rPr>
          <w:rStyle w:val="fontstyle21"/>
          <w:lang w:val="en-US"/>
        </w:rPr>
        <w:t>Koptseva</w:t>
      </w:r>
      <w:proofErr w:type="spellEnd"/>
      <w:r w:rsidRPr="004A6BA2">
        <w:rPr>
          <w:rStyle w:val="fontstyle21"/>
          <w:lang w:val="en-US"/>
        </w:rPr>
        <w:t xml:space="preserve"> Natalya Petrovna</w:t>
      </w:r>
      <w:r w:rsidRPr="004A6BA2">
        <w:rPr>
          <w:rStyle w:val="fontstyle21"/>
          <w:sz w:val="14"/>
          <w:szCs w:val="14"/>
          <w:lang w:val="en-US"/>
        </w:rPr>
        <w:t>1</w:t>
      </w:r>
      <w:r w:rsidRPr="004A6BA2">
        <w:rPr>
          <w:rStyle w:val="fontstyle21"/>
          <w:lang w:val="en-US"/>
        </w:rPr>
        <w:t>,</w:t>
      </w:r>
      <w:r w:rsidRPr="004A6BA2">
        <w:rPr>
          <w:rFonts w:ascii="HeliosC-Bold" w:hAnsi="HeliosC-Bold"/>
          <w:b/>
          <w:bCs/>
          <w:color w:val="231F20"/>
          <w:lang w:val="en-US"/>
        </w:rPr>
        <w:br/>
      </w:r>
      <w:r w:rsidRPr="004A6BA2">
        <w:rPr>
          <w:rStyle w:val="fontstyle21"/>
          <w:lang w:val="en-US"/>
        </w:rPr>
        <w:t>Pimenova Natalya Nikolaevna</w:t>
      </w:r>
      <w:r w:rsidRPr="004A6BA2">
        <w:rPr>
          <w:rStyle w:val="fontstyle21"/>
          <w:sz w:val="14"/>
          <w:szCs w:val="14"/>
          <w:lang w:val="en-US"/>
        </w:rPr>
        <w:t>1</w:t>
      </w:r>
      <w:r w:rsidRPr="004A6BA2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4A6BA2">
        <w:rPr>
          <w:rStyle w:val="fontstyle31"/>
          <w:lang w:val="en-US"/>
        </w:rPr>
        <w:t>Siberian Federal University</w:t>
      </w:r>
      <w:r w:rsidRPr="004A6BA2">
        <w:rPr>
          <w:rFonts w:ascii="HeliosC" w:hAnsi="HeliosC"/>
          <w:color w:val="231F20"/>
          <w:sz w:val="20"/>
          <w:szCs w:val="20"/>
          <w:lang w:val="en-US"/>
        </w:rPr>
        <w:br/>
      </w:r>
      <w:r w:rsidRPr="004A6BA2">
        <w:rPr>
          <w:rStyle w:val="fontstyle41"/>
          <w:lang w:val="en-US"/>
        </w:rPr>
        <w:t>Abstract</w:t>
      </w:r>
      <w:r w:rsidRPr="004A6BA2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The article addresses such models of studying cultural transformations as the concept of cultural trauma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and the model of transculturation. It examines the typology of cultural transformations as a process of coping with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 xml:space="preserve">cultural trauma, proposed by P. </w:t>
      </w:r>
      <w:proofErr w:type="spellStart"/>
      <w:r w:rsidRPr="004A6BA2">
        <w:rPr>
          <w:rStyle w:val="fontstyle51"/>
          <w:lang w:val="en-US"/>
        </w:rPr>
        <w:t>Shtompka</w:t>
      </w:r>
      <w:proofErr w:type="spellEnd"/>
      <w:r w:rsidRPr="004A6BA2">
        <w:rPr>
          <w:rStyle w:val="fontstyle51"/>
          <w:lang w:val="en-US"/>
        </w:rPr>
        <w:t>. This typology of changes includes a number of processes and results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of the reactions of the cultural community to a traumatic event, namely: innovation (partial change of culture with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the aim to reconcile its inconsistencies with a different culture, with real people's behavior), riot (radical culture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transformation, change of cultural systems), ceremonialism (appeal to tradition to an unidentified source of culture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 xml:space="preserve">and cultivation as a shelter from the injuries) and </w:t>
      </w:r>
      <w:proofErr w:type="spellStart"/>
      <w:r w:rsidRPr="004A6BA2">
        <w:rPr>
          <w:rStyle w:val="fontstyle51"/>
          <w:lang w:val="en-US"/>
        </w:rPr>
        <w:t>retreatism</w:t>
      </w:r>
      <w:proofErr w:type="spellEnd"/>
      <w:r w:rsidRPr="004A6BA2">
        <w:rPr>
          <w:rStyle w:val="fontstyle51"/>
          <w:lang w:val="en-US"/>
        </w:rPr>
        <w:t xml:space="preserve"> (ignoring injuries and acting the same way). At the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same time, the article considers the transculturation approach to the issue of cultural identity and cultural changes,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 xml:space="preserve">referring to the experience of such researchers as F. Ortiz and M. V. </w:t>
      </w:r>
      <w:proofErr w:type="spellStart"/>
      <w:r w:rsidRPr="004A6BA2">
        <w:rPr>
          <w:rStyle w:val="fontstyle51"/>
          <w:lang w:val="en-US"/>
        </w:rPr>
        <w:t>Tlostanova</w:t>
      </w:r>
      <w:proofErr w:type="spellEnd"/>
      <w:r w:rsidRPr="004A6BA2">
        <w:rPr>
          <w:rStyle w:val="fontstyle51"/>
          <w:lang w:val="en-US"/>
        </w:rPr>
        <w:t>. Using research in the direction of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transculturation, the article overcomes the idea of the unidirectional influence of a traumatic event as a catalyst for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change, and the impact on culture clearly acquires the character of interaction. And the types of cultural changes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proposed by the concept of cultural trauma are understood as distinguishable in the experience of applying the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transculturation approach to the study of cultural transformations. At the same time, using this typology as an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example, the article shows that in cultural reality these types of changes can be observed not sequentially, isolated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from each other or selectively, but even simultaneously.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41"/>
          <w:lang w:val="en-US"/>
        </w:rPr>
        <w:t xml:space="preserve">Key words: </w:t>
      </w:r>
      <w:r w:rsidRPr="004A6BA2">
        <w:rPr>
          <w:rStyle w:val="fontstyle51"/>
          <w:lang w:val="en-US"/>
        </w:rPr>
        <w:t xml:space="preserve">types of cultural transformations, cultural trauma, </w:t>
      </w:r>
      <w:proofErr w:type="spellStart"/>
      <w:r w:rsidRPr="004A6BA2">
        <w:rPr>
          <w:rStyle w:val="fontstyle51"/>
          <w:lang w:val="en-US"/>
        </w:rPr>
        <w:t>transculturalism</w:t>
      </w:r>
      <w:proofErr w:type="spellEnd"/>
      <w:r w:rsidRPr="004A6BA2">
        <w:rPr>
          <w:rStyle w:val="fontstyle51"/>
          <w:lang w:val="en-US"/>
        </w:rPr>
        <w:t>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>Научная</w:t>
      </w:r>
      <w:r w:rsidRPr="004A6BA2">
        <w:rPr>
          <w:rStyle w:val="fontstyle41"/>
          <w:lang w:val="en-US"/>
        </w:rPr>
        <w:t xml:space="preserve"> </w:t>
      </w:r>
      <w:r>
        <w:rPr>
          <w:rStyle w:val="fontstyle41"/>
        </w:rPr>
        <w:t>специальность</w:t>
      </w:r>
      <w:r w:rsidRPr="004A6BA2">
        <w:rPr>
          <w:rStyle w:val="fontstyle41"/>
          <w:lang w:val="en-US"/>
        </w:rPr>
        <w:t xml:space="preserve">: </w:t>
      </w:r>
      <w:r w:rsidRPr="004A6BA2">
        <w:rPr>
          <w:rStyle w:val="fontstyle51"/>
          <w:lang w:val="en-US"/>
        </w:rPr>
        <w:t xml:space="preserve">24.00.01 – </w:t>
      </w:r>
      <w:r>
        <w:rPr>
          <w:rStyle w:val="fontstyle51"/>
        </w:rPr>
        <w:t>Теория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и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история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культуры</w:t>
      </w:r>
      <w:r w:rsidRPr="004A6BA2">
        <w:rPr>
          <w:rStyle w:val="fontstyle51"/>
          <w:lang w:val="en-US"/>
        </w:rPr>
        <w:t xml:space="preserve"> (</w:t>
      </w:r>
      <w:r>
        <w:rPr>
          <w:rStyle w:val="fontstyle51"/>
        </w:rPr>
        <w:t>философские</w:t>
      </w:r>
      <w:r w:rsidRPr="004A6BA2">
        <w:rPr>
          <w:rStyle w:val="fontstyle51"/>
          <w:lang w:val="en-US"/>
        </w:rPr>
        <w:t xml:space="preserve"> </w:t>
      </w:r>
      <w:r>
        <w:rPr>
          <w:rStyle w:val="fontstyle51"/>
        </w:rPr>
        <w:t>науки</w:t>
      </w:r>
      <w:r w:rsidRPr="004A6BA2">
        <w:rPr>
          <w:rStyle w:val="fontstyle51"/>
          <w:lang w:val="en-US"/>
        </w:rPr>
        <w:t>).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</w:p>
    <w:p w:rsidR="004A6BA2" w:rsidRDefault="004A6BA2" w:rsidP="004A6BA2">
      <w:pPr>
        <w:rPr>
          <w:rStyle w:val="fontstyle01"/>
        </w:rPr>
      </w:pPr>
      <w:r>
        <w:rPr>
          <w:rStyle w:val="fontstyle01"/>
        </w:rPr>
        <w:t>УДК</w:t>
      </w:r>
      <w:r w:rsidRPr="004A6BA2">
        <w:rPr>
          <w:rStyle w:val="fontstyle01"/>
          <w:lang w:val="en-US"/>
        </w:rPr>
        <w:t xml:space="preserve"> 008</w:t>
      </w:r>
      <w:r w:rsidRPr="004A6BA2">
        <w:rPr>
          <w:rFonts w:ascii="HeliosLightC" w:hAnsi="HeliosLightC"/>
          <w:color w:val="231F20"/>
          <w:lang w:val="en-US"/>
        </w:rPr>
        <w:br/>
      </w:r>
      <w:r w:rsidRPr="004A6BA2">
        <w:rPr>
          <w:rStyle w:val="fontstyle21"/>
          <w:lang w:val="en-US"/>
        </w:rPr>
        <w:t>ADAPTATION OF PUBLIC INSTITUTIONS</w:t>
      </w:r>
      <w:r w:rsidRPr="004A6BA2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4A6BA2">
        <w:rPr>
          <w:rStyle w:val="fontstyle21"/>
          <w:lang w:val="en-US"/>
        </w:rPr>
        <w:t>AND POLICIES IN AN ACCELERATING WORLD:</w:t>
      </w:r>
      <w:r w:rsidRPr="004A6BA2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4A6BA2">
        <w:rPr>
          <w:rStyle w:val="fontstyle21"/>
          <w:lang w:val="en-US"/>
        </w:rPr>
        <w:t>BETTING ON SMART SOLUTIONS</w:t>
      </w:r>
      <w:r w:rsidRPr="004A6BA2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4A6BA2">
        <w:rPr>
          <w:rStyle w:val="fontstyle21"/>
          <w:lang w:val="en-US"/>
        </w:rPr>
        <w:t>Moskvich</w:t>
      </w:r>
      <w:proofErr w:type="spellEnd"/>
      <w:r w:rsidRPr="004A6BA2">
        <w:rPr>
          <w:rStyle w:val="fontstyle21"/>
          <w:lang w:val="en-US"/>
        </w:rPr>
        <w:t xml:space="preserve"> </w:t>
      </w:r>
      <w:proofErr w:type="spellStart"/>
      <w:r w:rsidRPr="004A6BA2">
        <w:rPr>
          <w:rStyle w:val="fontstyle21"/>
          <w:lang w:val="en-US"/>
        </w:rPr>
        <w:t>Yurii</w:t>
      </w:r>
      <w:proofErr w:type="spellEnd"/>
      <w:r w:rsidRPr="004A6BA2">
        <w:rPr>
          <w:rStyle w:val="fontstyle21"/>
          <w:lang w:val="en-US"/>
        </w:rPr>
        <w:t xml:space="preserve"> N.</w:t>
      </w:r>
      <w:r w:rsidRPr="004A6BA2">
        <w:rPr>
          <w:rStyle w:val="fontstyle21"/>
          <w:sz w:val="14"/>
          <w:szCs w:val="14"/>
          <w:lang w:val="en-US"/>
        </w:rPr>
        <w:t>1</w:t>
      </w:r>
      <w:r w:rsidRPr="004A6BA2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4A6BA2">
        <w:rPr>
          <w:rStyle w:val="fontstyle31"/>
          <w:lang w:val="en-US"/>
        </w:rPr>
        <w:t>Siberian Federal University</w:t>
      </w:r>
      <w:r w:rsidRPr="004A6BA2">
        <w:rPr>
          <w:rFonts w:ascii="HeliosC" w:hAnsi="HeliosC"/>
          <w:color w:val="231F20"/>
          <w:sz w:val="20"/>
          <w:szCs w:val="20"/>
          <w:lang w:val="en-US"/>
        </w:rPr>
        <w:br/>
      </w:r>
      <w:r w:rsidRPr="004A6BA2">
        <w:rPr>
          <w:rStyle w:val="fontstyle41"/>
          <w:lang w:val="en-US"/>
        </w:rPr>
        <w:t>Abstract</w:t>
      </w:r>
      <w:r w:rsidRPr="004A6BA2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The article provides an analysis of various ideas about the future world and about the features of the new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 xml:space="preserve">Great Transformation of the world. It considers the results of the social revolutions of the last decades of </w:t>
      </w:r>
      <w:proofErr w:type="spellStart"/>
      <w:r w:rsidRPr="004A6BA2">
        <w:rPr>
          <w:rStyle w:val="fontstyle51"/>
          <w:lang w:val="en-US"/>
        </w:rPr>
        <w:t>Naim</w:t>
      </w:r>
      <w:proofErr w:type="spellEnd"/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Moises, which radically changed the behavior of society and created new conditions for the activities of state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institutions and society. It is proposed to include in their number a revolution of mass Internet use in the world of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recent years. The main attention in the article is devoted to the analysis of the achieved adaptation of Russians to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the Internet and its use in active social activities. The results of studies of the influence of the new communication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environment of young active Internet users on the formation of their own value system in which the motivations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of internal success prevails are presented. It is shown that they form the tradition of prioritizing the use of smart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solutions in resolving emerging problems and in carrying out socially significant activities that contribute to the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51"/>
          <w:lang w:val="en-US"/>
        </w:rPr>
        <w:t>evolution of public institutions, policy and society.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41"/>
          <w:lang w:val="en-US"/>
        </w:rPr>
        <w:t xml:space="preserve">Keywords: </w:t>
      </w:r>
      <w:r w:rsidRPr="004A6BA2">
        <w:rPr>
          <w:rStyle w:val="fontstyle51"/>
          <w:lang w:val="en-US"/>
        </w:rPr>
        <w:t xml:space="preserve">adaptation, smart decision, information revolution, </w:t>
      </w:r>
      <w:proofErr w:type="spellStart"/>
      <w:r w:rsidRPr="004A6BA2">
        <w:rPr>
          <w:rStyle w:val="fontstyle51"/>
          <w:lang w:val="en-US"/>
        </w:rPr>
        <w:t>polysubject</w:t>
      </w:r>
      <w:proofErr w:type="spellEnd"/>
      <w:r w:rsidRPr="004A6BA2">
        <w:rPr>
          <w:rStyle w:val="fontstyle51"/>
          <w:lang w:val="en-US"/>
        </w:rPr>
        <w:t xml:space="preserve"> reflexive-active environment.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21"/>
        </w:rPr>
        <w:t>АДАПТАЦИЯ ГОСУДАРСТВЕННЫХ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УЧРЕЖДЕНИЙ И ПОЛИТИКИ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 УСКОРЯЮЩЕМСЯ МИРЕ: СТАВКИ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НА ИНТЕЛЛЕКТУАЛЬНЫЕ РЕШЕНИЯ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lastRenderedPageBreak/>
        <w:t>Москвич Ю. Н.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статье дан анализ различных представлений о будущем мире и об особенностях новой Великой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трансформации мира. Рассматриваются результаты социальных революций последних десятилетий </w:t>
      </w:r>
      <w:proofErr w:type="spellStart"/>
      <w:r>
        <w:rPr>
          <w:rStyle w:val="fontstyle51"/>
        </w:rPr>
        <w:t>Наима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Мойзеса</w:t>
      </w:r>
      <w:proofErr w:type="spellEnd"/>
      <w:r>
        <w:rPr>
          <w:rStyle w:val="fontstyle51"/>
        </w:rPr>
        <w:t>, которые коренным образом изменили поведение общества и создали новые условия для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деятельности государственных институтов и общества. Предлагается включить в их число революцию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массового использования Интернета в мире последних лет. Основное внимание в статье уделено анализу достигнутой адаптации россиян к Интернету и его использованию в активной социальной деятельности. Представлены результаты исследований влияния новой коммуникационной среды молодых активных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t xml:space="preserve"> </w:t>
      </w:r>
      <w:r>
        <w:rPr>
          <w:rStyle w:val="fontstyle51"/>
        </w:rPr>
        <w:t>пользователей Интернета на формирование собственной системы ценностей, в которой преобладает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мотивация внутреннего успеха. Показано, что они формируют традицию определения приоритетности использования умных решений для решения возникающих проблем и осуществления социально значимых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мероприятий, способствующих развитию общественных институтов, политики и общества.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 xml:space="preserve">адаптация, умное решение, информационная революция, </w:t>
      </w:r>
      <w:proofErr w:type="spellStart"/>
      <w:r>
        <w:rPr>
          <w:rStyle w:val="fontstyle51"/>
        </w:rPr>
        <w:t>полисубъект</w:t>
      </w:r>
      <w:proofErr w:type="spellEnd"/>
      <w:r>
        <w:rPr>
          <w:rStyle w:val="fontstyle51"/>
        </w:rPr>
        <w:t xml:space="preserve"> рефлексивно-активной среды.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24.00.01 – Теория и история культуры (культурология).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</w:p>
    <w:p w:rsidR="004A6BA2" w:rsidRDefault="004A6BA2" w:rsidP="004A6BA2">
      <w:pPr>
        <w:rPr>
          <w:rStyle w:val="fontstyle31"/>
        </w:rPr>
      </w:pPr>
      <w:r>
        <w:rPr>
          <w:rStyle w:val="fontstyle01"/>
        </w:rPr>
        <w:t>УДК 008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ОНТОЛОГИЯ КУЛЬТУРЫ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 ФИЛОСОФИИ ГЕНРИХА РИККЕРТА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 xml:space="preserve">Ртищева Оксана Владимировна 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21"/>
        </w:rPr>
        <w:t>Астахов Олег Юрьевич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21"/>
        </w:rPr>
        <w:t>Прокудина Екатерина Сергеевна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Кемеровский государственный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институт культуры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 настоящей статье рассматриваются вопросы определения онтологических характеристик культуры в философии Г. </w:t>
      </w:r>
      <w:proofErr w:type="spellStart"/>
      <w:r>
        <w:rPr>
          <w:rStyle w:val="fontstyle51"/>
        </w:rPr>
        <w:t>Риккерта</w:t>
      </w:r>
      <w:proofErr w:type="spellEnd"/>
      <w:r>
        <w:rPr>
          <w:rStyle w:val="fontstyle51"/>
        </w:rPr>
        <w:t>, выделение которых нарушают традиционную логику субъектно-объектных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отношений, выстраиваемых в классической онтологии. Особенности существования природной действительности становятся не очевидной при обращении к культурным ценностям. Отмечается, что Г. </w:t>
      </w:r>
      <w:proofErr w:type="spellStart"/>
      <w:r>
        <w:rPr>
          <w:rStyle w:val="fontstyle51"/>
        </w:rPr>
        <w:t>Риккерт</w:t>
      </w:r>
      <w:proofErr w:type="spellEnd"/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приходит к идеям «вторичной» </w:t>
      </w:r>
      <w:proofErr w:type="spellStart"/>
      <w:r>
        <w:rPr>
          <w:rStyle w:val="fontstyle51"/>
        </w:rPr>
        <w:t>онтлогизации</w:t>
      </w:r>
      <w:proofErr w:type="spellEnd"/>
      <w:r>
        <w:rPr>
          <w:rStyle w:val="fontstyle51"/>
        </w:rPr>
        <w:t>, которая предполагает обращение к целостным ментальным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конструкциям, не имеющим однозначного соответствия с предметами чувственного мира, поэтому ее необходимо рассматривать в контексте символических конструкций, формирующих содержание культуры.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 случае изменения культурного контекста процессы его </w:t>
      </w:r>
      <w:proofErr w:type="spellStart"/>
      <w:r>
        <w:rPr>
          <w:rStyle w:val="fontstyle51"/>
        </w:rPr>
        <w:t>онтологизации</w:t>
      </w:r>
      <w:proofErr w:type="spellEnd"/>
      <w:r>
        <w:rPr>
          <w:rStyle w:val="fontstyle51"/>
        </w:rPr>
        <w:t xml:space="preserve"> демонстрируют свою подвижность и изменчивость. В связи с этим возникают вопросы онтологической определенности культурных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феноменов, которые решаются Г. </w:t>
      </w:r>
      <w:proofErr w:type="spellStart"/>
      <w:r>
        <w:rPr>
          <w:rStyle w:val="fontstyle51"/>
        </w:rPr>
        <w:t>Риккертом</w:t>
      </w:r>
      <w:proofErr w:type="spellEnd"/>
      <w:r>
        <w:rPr>
          <w:rStyle w:val="fontstyle51"/>
        </w:rPr>
        <w:t xml:space="preserve"> в онтологической аксиологии, ориентированной не на познание бытия как сущего, а на постижении его смысла. Эти выводы Г. </w:t>
      </w:r>
      <w:proofErr w:type="spellStart"/>
      <w:r>
        <w:rPr>
          <w:rStyle w:val="fontstyle51"/>
        </w:rPr>
        <w:t>Риккерта</w:t>
      </w:r>
      <w:proofErr w:type="spellEnd"/>
      <w:r>
        <w:rPr>
          <w:rStyle w:val="fontstyle51"/>
        </w:rPr>
        <w:t>, связанные с преодолением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субъектно-объектных отношений, обращением к «</w:t>
      </w:r>
      <w:proofErr w:type="spellStart"/>
      <w:r>
        <w:rPr>
          <w:rStyle w:val="fontstyle51"/>
        </w:rPr>
        <w:t>надприродному</w:t>
      </w:r>
      <w:proofErr w:type="spellEnd"/>
      <w:r>
        <w:rPr>
          <w:rStyle w:val="fontstyle51"/>
        </w:rPr>
        <w:t xml:space="preserve">» положению ценностей культуры, свидетельствуют необходимости выделения «вторичной» </w:t>
      </w:r>
      <w:proofErr w:type="spellStart"/>
      <w:r>
        <w:rPr>
          <w:rStyle w:val="fontstyle51"/>
        </w:rPr>
        <w:t>онтологизации</w:t>
      </w:r>
      <w:proofErr w:type="spellEnd"/>
      <w:r>
        <w:rPr>
          <w:rStyle w:val="fontstyle51"/>
        </w:rPr>
        <w:t>, в которой нарушается привычное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понимание бытийных принципов осуществления мира. Подобные рассуждения, связанные формированием онтологии познания и гносеологии бытия, явились содержательными предпосылками для развития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ценностной </w:t>
      </w:r>
      <w:proofErr w:type="spellStart"/>
      <w:r>
        <w:rPr>
          <w:rStyle w:val="fontstyle51"/>
        </w:rPr>
        <w:t>культурфилософии</w:t>
      </w:r>
      <w:proofErr w:type="spellEnd"/>
      <w:r>
        <w:rPr>
          <w:rStyle w:val="fontstyle51"/>
        </w:rPr>
        <w:t xml:space="preserve"> ХХ века.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 xml:space="preserve">философия Г. </w:t>
      </w:r>
      <w:proofErr w:type="spellStart"/>
      <w:r>
        <w:rPr>
          <w:rStyle w:val="fontstyle51"/>
        </w:rPr>
        <w:t>Риккерта</w:t>
      </w:r>
      <w:proofErr w:type="spellEnd"/>
      <w:r>
        <w:rPr>
          <w:rStyle w:val="fontstyle51"/>
        </w:rPr>
        <w:t xml:space="preserve">, онтология культуры, </w:t>
      </w:r>
      <w:proofErr w:type="spellStart"/>
      <w:r>
        <w:rPr>
          <w:rStyle w:val="fontstyle51"/>
        </w:rPr>
        <w:t>культурфилософия</w:t>
      </w:r>
      <w:proofErr w:type="spellEnd"/>
      <w:r>
        <w:rPr>
          <w:rStyle w:val="fontstyle51"/>
        </w:rPr>
        <w:t>, аксиология.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21"/>
        </w:rPr>
        <w:t>ONTOLOGY OF CULTURE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IN PHILOSOPHY OF HEINRICH RICKERT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Oksana</w:t>
      </w:r>
      <w:proofErr w:type="spellEnd"/>
      <w:r>
        <w:rPr>
          <w:rStyle w:val="fontstyle21"/>
        </w:rPr>
        <w:t xml:space="preserve"> V. Rtischeva</w:t>
      </w:r>
      <w:r>
        <w:rPr>
          <w:rStyle w:val="fontstyle21"/>
          <w:sz w:val="14"/>
          <w:szCs w:val="14"/>
        </w:rPr>
        <w:t>1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proofErr w:type="spellStart"/>
      <w:r>
        <w:rPr>
          <w:rStyle w:val="fontstyle21"/>
        </w:rPr>
        <w:t>Oleg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Yu</w:t>
      </w:r>
      <w:proofErr w:type="spellEnd"/>
      <w:r>
        <w:rPr>
          <w:rStyle w:val="fontstyle21"/>
        </w:rPr>
        <w:t>. Astakhov</w:t>
      </w:r>
      <w:r>
        <w:rPr>
          <w:rStyle w:val="fontstyle21"/>
          <w:sz w:val="14"/>
          <w:szCs w:val="14"/>
        </w:rPr>
        <w:t>1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proofErr w:type="spellStart"/>
      <w:r>
        <w:rPr>
          <w:rStyle w:val="fontstyle21"/>
        </w:rPr>
        <w:t>Ekaterina</w:t>
      </w:r>
      <w:proofErr w:type="spellEnd"/>
      <w:r>
        <w:rPr>
          <w:rStyle w:val="fontstyle21"/>
        </w:rPr>
        <w:t xml:space="preserve"> S. Prokudina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proofErr w:type="spellStart"/>
      <w:r>
        <w:rPr>
          <w:rStyle w:val="fontstyle31"/>
        </w:rPr>
        <w:t>Kemerovo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State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Institute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of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Culture</w:t>
      </w:r>
      <w:proofErr w:type="spellEnd"/>
    </w:p>
    <w:p w:rsidR="004A6BA2" w:rsidRDefault="004A6BA2" w:rsidP="004A6BA2">
      <w:pPr>
        <w:rPr>
          <w:rStyle w:val="fontstyle31"/>
        </w:rPr>
      </w:pPr>
      <w:r w:rsidRPr="004A6BA2">
        <w:rPr>
          <w:rStyle w:val="fontstyle01"/>
          <w:lang w:val="en-US"/>
        </w:rPr>
        <w:t>Abstract</w:t>
      </w:r>
      <w:r w:rsidRPr="004A6BA2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>The article deals with the issues of determining ontological characteristics of culture in the philosophy of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 xml:space="preserve">H. </w:t>
      </w:r>
      <w:proofErr w:type="spellStart"/>
      <w:r w:rsidRPr="004A6BA2">
        <w:rPr>
          <w:rStyle w:val="fontstyle11"/>
          <w:lang w:val="en-US"/>
        </w:rPr>
        <w:t>Rickert</w:t>
      </w:r>
      <w:proofErr w:type="spellEnd"/>
      <w:r w:rsidRPr="004A6BA2">
        <w:rPr>
          <w:rStyle w:val="fontstyle11"/>
          <w:lang w:val="en-US"/>
        </w:rPr>
        <w:t>, the highlighting of which violates the traditional logic of subject-object relations established in classical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>ontology. The peculiarities of natural reality existence are not obvious when referring to cultural values. The authors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 xml:space="preserve">note that H. </w:t>
      </w:r>
      <w:proofErr w:type="spellStart"/>
      <w:r w:rsidRPr="004A6BA2">
        <w:rPr>
          <w:rStyle w:val="fontstyle11"/>
          <w:lang w:val="en-US"/>
        </w:rPr>
        <w:t>Rickert</w:t>
      </w:r>
      <w:proofErr w:type="spellEnd"/>
      <w:r w:rsidRPr="004A6BA2">
        <w:rPr>
          <w:rStyle w:val="fontstyle11"/>
          <w:lang w:val="en-US"/>
        </w:rPr>
        <w:t xml:space="preserve"> comes to the ideas of “secondary” </w:t>
      </w:r>
      <w:proofErr w:type="spellStart"/>
      <w:r w:rsidRPr="004A6BA2">
        <w:rPr>
          <w:rStyle w:val="fontstyle11"/>
          <w:lang w:val="en-US"/>
        </w:rPr>
        <w:t>ontologization</w:t>
      </w:r>
      <w:proofErr w:type="spellEnd"/>
      <w:r w:rsidRPr="004A6BA2">
        <w:rPr>
          <w:rStyle w:val="fontstyle11"/>
          <w:lang w:val="en-US"/>
        </w:rPr>
        <w:t>, which involves an appeal to integral mental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>structures not having an unambiguous correspondence with the objects of the sensory world. So, it must be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>considered in the context of symbolic structures forming the content of culture. If the cultural context changes,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lastRenderedPageBreak/>
        <w:t xml:space="preserve">the </w:t>
      </w:r>
      <w:proofErr w:type="spellStart"/>
      <w:r w:rsidRPr="004A6BA2">
        <w:rPr>
          <w:rStyle w:val="fontstyle11"/>
          <w:lang w:val="en-US"/>
        </w:rPr>
        <w:t>ontologization</w:t>
      </w:r>
      <w:proofErr w:type="spellEnd"/>
      <w:r w:rsidRPr="004A6BA2">
        <w:rPr>
          <w:rStyle w:val="fontstyle11"/>
          <w:lang w:val="en-US"/>
        </w:rPr>
        <w:t xml:space="preserve"> processes demonstrate their mobility and variability. In this regard, there are questions of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 xml:space="preserve">ontological certainty of cultural phenomena, and H. </w:t>
      </w:r>
      <w:proofErr w:type="spellStart"/>
      <w:r w:rsidRPr="004A6BA2">
        <w:rPr>
          <w:rStyle w:val="fontstyle11"/>
          <w:lang w:val="en-US"/>
        </w:rPr>
        <w:t>Rickert</w:t>
      </w:r>
      <w:proofErr w:type="spellEnd"/>
      <w:r w:rsidRPr="004A6BA2">
        <w:rPr>
          <w:rStyle w:val="fontstyle11"/>
          <w:lang w:val="en-US"/>
        </w:rPr>
        <w:t xml:space="preserve"> solves them in the ontological axiology, focused not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 xml:space="preserve">on the knowledge of genesis as being, but on understanding its meaning. These conclusions of H. </w:t>
      </w:r>
      <w:proofErr w:type="spellStart"/>
      <w:r w:rsidRPr="004A6BA2">
        <w:rPr>
          <w:rStyle w:val="fontstyle11"/>
          <w:lang w:val="en-US"/>
        </w:rPr>
        <w:t>Rickert</w:t>
      </w:r>
      <w:proofErr w:type="spellEnd"/>
      <w:r w:rsidRPr="004A6BA2">
        <w:rPr>
          <w:rStyle w:val="fontstyle11"/>
          <w:lang w:val="en-US"/>
        </w:rPr>
        <w:t>, related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>to overcoming the subject-object relations, referring to the “supra-natural” position of cultural values, indicate the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 xml:space="preserve">need to highlight the “secondary” </w:t>
      </w:r>
      <w:proofErr w:type="spellStart"/>
      <w:r w:rsidRPr="004A6BA2">
        <w:rPr>
          <w:rStyle w:val="fontstyle11"/>
          <w:lang w:val="en-US"/>
        </w:rPr>
        <w:t>ontologization</w:t>
      </w:r>
      <w:proofErr w:type="spellEnd"/>
      <w:r w:rsidRPr="004A6BA2">
        <w:rPr>
          <w:rStyle w:val="fontstyle11"/>
          <w:lang w:val="en-US"/>
        </w:rPr>
        <w:t>, in which the usual understanding of the existential principles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>for implementing the world is violated. Such arguments, connected with forming the ontology of knowledge and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 xml:space="preserve">the epistemology of genesis, were substantial prerequisites for developing value cultural philosophy of the </w:t>
      </w:r>
      <w:r>
        <w:rPr>
          <w:rStyle w:val="fontstyle11"/>
        </w:rPr>
        <w:t>ХХ</w:t>
      </w:r>
      <w:proofErr w:type="spellStart"/>
      <w:r w:rsidRPr="004A6BA2">
        <w:rPr>
          <w:rStyle w:val="fontstyle11"/>
          <w:lang w:val="en-US"/>
        </w:rPr>
        <w:t>th</w:t>
      </w:r>
      <w:proofErr w:type="spellEnd"/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11"/>
          <w:lang w:val="en-US"/>
        </w:rPr>
        <w:t>century.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4A6BA2">
        <w:rPr>
          <w:rStyle w:val="fontstyle01"/>
          <w:lang w:val="en-US"/>
        </w:rPr>
        <w:t xml:space="preserve">Keywords: </w:t>
      </w:r>
      <w:r w:rsidRPr="004A6BA2">
        <w:rPr>
          <w:rStyle w:val="fontstyle11"/>
          <w:lang w:val="en-US"/>
        </w:rPr>
        <w:t xml:space="preserve">philosophy of H. </w:t>
      </w:r>
      <w:proofErr w:type="spellStart"/>
      <w:r w:rsidRPr="004A6BA2">
        <w:rPr>
          <w:rStyle w:val="fontstyle11"/>
          <w:lang w:val="en-US"/>
        </w:rPr>
        <w:t>Rickert</w:t>
      </w:r>
      <w:proofErr w:type="spellEnd"/>
      <w:r w:rsidRPr="004A6BA2">
        <w:rPr>
          <w:rStyle w:val="fontstyle11"/>
          <w:lang w:val="en-US"/>
        </w:rPr>
        <w:t>, ontology of culture, cultural philosophy, axiology.</w:t>
      </w:r>
      <w:r w:rsidRPr="004A6BA2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01"/>
        </w:rPr>
        <w:t xml:space="preserve">Научная специальность: </w:t>
      </w:r>
      <w:r>
        <w:rPr>
          <w:rStyle w:val="fontstyle11"/>
        </w:rPr>
        <w:t>24.00.01 – Теория и история культуры (культурология)</w:t>
      </w:r>
    </w:p>
    <w:p w:rsidR="004A6BA2" w:rsidRPr="00923A87" w:rsidRDefault="00923A87" w:rsidP="00923A87">
      <w:pPr>
        <w:rPr>
          <w:lang w:val="en-US"/>
        </w:rPr>
      </w:pPr>
      <w:r>
        <w:rPr>
          <w:rStyle w:val="fontstyle01"/>
        </w:rPr>
        <w:t>УДК 130.2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К ВОПРОСУ О СООТНОШЕНИИ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ПОНЯТИЙ «ЦЕННОСТЬ» И «ИДЕАЛ»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Смолина Майя Гавриловна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Цель статьи – рассмотреть соотношение понятий «ценность» и «идеал», обратившись к примеру художественной культуры. Опираясь на теорию и историю культуры, философию культуры, аксиологические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аспекты, культурологию, материал истории художественной культуры, теорию культуры как </w:t>
      </w:r>
      <w:proofErr w:type="spellStart"/>
      <w:r>
        <w:rPr>
          <w:rStyle w:val="fontstyle51"/>
        </w:rPr>
        <w:t>идеалообразования</w:t>
      </w:r>
      <w:proofErr w:type="spellEnd"/>
      <w:r>
        <w:rPr>
          <w:rStyle w:val="fontstyle51"/>
        </w:rPr>
        <w:t>, возможно вывести точные границы и соприкасающиеся объемы данных понятий, а также понятий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ближнего круга – таких как «идея», «</w:t>
      </w:r>
      <w:proofErr w:type="spellStart"/>
      <w:r>
        <w:rPr>
          <w:rStyle w:val="fontstyle51"/>
        </w:rPr>
        <w:t>эйдос</w:t>
      </w:r>
      <w:proofErr w:type="spellEnd"/>
      <w:r>
        <w:rPr>
          <w:rStyle w:val="fontstyle51"/>
        </w:rPr>
        <w:t>». Экспликация понятий – это теоретический результат, который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можно использовать на практике философско-искусствоведческого анализа произведений художественной культуры. В результате исследования автор определяет идеал как понятие, тесно связанное в своей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истории с визуальным контекстом, а также выстраивает связь ценности с вербально-логическим мышлением. Данная специфика каждого понятия не отменяет отношения «ценности» и «идеала», при котором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ценность включает в себя идеалы как вид репрезентативных ценностей. Также речь идет о возможности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идеалов происходить из индивидуальных построений, в то время как ценности всегда являются социально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приемлемыми.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>Ключевые</w:t>
      </w:r>
      <w:r w:rsidRPr="00923A87">
        <w:rPr>
          <w:rStyle w:val="fontstyle41"/>
          <w:lang w:val="en-US"/>
        </w:rPr>
        <w:t xml:space="preserve"> </w:t>
      </w:r>
      <w:r>
        <w:rPr>
          <w:rStyle w:val="fontstyle41"/>
        </w:rPr>
        <w:t>слова</w:t>
      </w:r>
      <w:r w:rsidRPr="00923A87">
        <w:rPr>
          <w:rStyle w:val="fontstyle41"/>
          <w:lang w:val="en-US"/>
        </w:rPr>
        <w:t xml:space="preserve">: </w:t>
      </w:r>
      <w:r>
        <w:rPr>
          <w:rStyle w:val="fontstyle51"/>
        </w:rPr>
        <w:t>ценность</w:t>
      </w:r>
      <w:r w:rsidRPr="00923A87">
        <w:rPr>
          <w:rStyle w:val="fontstyle51"/>
          <w:lang w:val="en-US"/>
        </w:rPr>
        <w:t xml:space="preserve">, </w:t>
      </w:r>
      <w:r>
        <w:rPr>
          <w:rStyle w:val="fontstyle51"/>
        </w:rPr>
        <w:t>идеал</w:t>
      </w:r>
      <w:r w:rsidRPr="00923A87">
        <w:rPr>
          <w:rStyle w:val="fontstyle51"/>
          <w:lang w:val="en-US"/>
        </w:rPr>
        <w:t xml:space="preserve">, </w:t>
      </w:r>
      <w:r>
        <w:rPr>
          <w:rStyle w:val="fontstyle51"/>
        </w:rPr>
        <w:t>идея</w:t>
      </w:r>
      <w:r w:rsidRPr="00923A87">
        <w:rPr>
          <w:rStyle w:val="fontstyle51"/>
          <w:lang w:val="en-US"/>
        </w:rPr>
        <w:t xml:space="preserve">, </w:t>
      </w:r>
      <w:proofErr w:type="spellStart"/>
      <w:r>
        <w:rPr>
          <w:rStyle w:val="fontstyle51"/>
        </w:rPr>
        <w:t>эйдос</w:t>
      </w:r>
      <w:proofErr w:type="spellEnd"/>
      <w:r w:rsidRPr="00923A87">
        <w:rPr>
          <w:rStyle w:val="fontstyle51"/>
          <w:lang w:val="en-US"/>
        </w:rPr>
        <w:t xml:space="preserve">, </w:t>
      </w:r>
      <w:r>
        <w:rPr>
          <w:rStyle w:val="fontstyle51"/>
        </w:rPr>
        <w:t>визуальное</w:t>
      </w:r>
      <w:r w:rsidRPr="00923A87">
        <w:rPr>
          <w:rStyle w:val="fontstyle51"/>
          <w:lang w:val="en-US"/>
        </w:rPr>
        <w:t xml:space="preserve">, </w:t>
      </w:r>
      <w:r>
        <w:rPr>
          <w:rStyle w:val="fontstyle51"/>
        </w:rPr>
        <w:t>вербальное</w:t>
      </w:r>
      <w:r w:rsidRPr="00923A87">
        <w:rPr>
          <w:rStyle w:val="fontstyle51"/>
          <w:lang w:val="en-US"/>
        </w:rPr>
        <w:t>.</w:t>
      </w:r>
      <w:r w:rsidRPr="00923A8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923A87">
        <w:rPr>
          <w:rStyle w:val="fontstyle21"/>
          <w:lang w:val="en-US"/>
        </w:rPr>
        <w:t>THE CORRELATION OF THE CONCEPTS</w:t>
      </w:r>
      <w:r w:rsidRPr="00923A87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923A87">
        <w:rPr>
          <w:rStyle w:val="fontstyle21"/>
          <w:lang w:val="en-US"/>
        </w:rPr>
        <w:t>OF “VALUE” AND “IDEAL”</w:t>
      </w:r>
      <w:r w:rsidRPr="00923A87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923A87">
        <w:rPr>
          <w:rStyle w:val="fontstyle21"/>
          <w:lang w:val="en-US"/>
        </w:rPr>
        <w:t>Smolina</w:t>
      </w:r>
      <w:proofErr w:type="spellEnd"/>
      <w:r w:rsidRPr="00923A87">
        <w:rPr>
          <w:rStyle w:val="fontstyle21"/>
          <w:lang w:val="en-US"/>
        </w:rPr>
        <w:t xml:space="preserve"> </w:t>
      </w:r>
      <w:proofErr w:type="spellStart"/>
      <w:r w:rsidRPr="00923A87">
        <w:rPr>
          <w:rStyle w:val="fontstyle21"/>
          <w:lang w:val="en-US"/>
        </w:rPr>
        <w:t>Mayya</w:t>
      </w:r>
      <w:proofErr w:type="spellEnd"/>
      <w:r w:rsidRPr="00923A87">
        <w:rPr>
          <w:rStyle w:val="fontstyle21"/>
          <w:lang w:val="en-US"/>
        </w:rPr>
        <w:t xml:space="preserve"> Gavrilovna</w:t>
      </w:r>
      <w:r w:rsidRPr="00923A87">
        <w:rPr>
          <w:rStyle w:val="fontstyle21"/>
          <w:sz w:val="14"/>
          <w:szCs w:val="14"/>
          <w:lang w:val="en-US"/>
        </w:rPr>
        <w:t>1</w:t>
      </w:r>
      <w:r w:rsidRPr="00923A87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923A87">
        <w:rPr>
          <w:rStyle w:val="fontstyle31"/>
          <w:lang w:val="en-US"/>
        </w:rPr>
        <w:t>Siberian Federal University</w:t>
      </w:r>
      <w:r w:rsidRPr="00923A87">
        <w:rPr>
          <w:rFonts w:ascii="HeliosC" w:hAnsi="HeliosC"/>
          <w:color w:val="231F20"/>
          <w:sz w:val="20"/>
          <w:szCs w:val="20"/>
          <w:lang w:val="en-US"/>
        </w:rPr>
        <w:br/>
      </w:r>
      <w:r w:rsidRPr="00923A87">
        <w:rPr>
          <w:rStyle w:val="fontstyle41"/>
          <w:lang w:val="en-US"/>
        </w:rPr>
        <w:t>Abstract</w:t>
      </w:r>
      <w:r w:rsidRPr="00923A87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923A87">
        <w:rPr>
          <w:rStyle w:val="fontstyle51"/>
          <w:lang w:val="en-US"/>
        </w:rPr>
        <w:t>The purpose of the article is to consider the correlation of the concepts of “value” and “ideal”, referring to the</w:t>
      </w:r>
      <w:r w:rsidRPr="00923A8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923A87">
        <w:rPr>
          <w:rStyle w:val="fontstyle51"/>
          <w:lang w:val="en-US"/>
        </w:rPr>
        <w:t>example of artistic culture. Based on the theory and history of culture, the philosophy of culture, axiological aspects,</w:t>
      </w:r>
      <w:r w:rsidRPr="00923A8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proofErr w:type="spellStart"/>
      <w:r w:rsidRPr="00923A87">
        <w:rPr>
          <w:rStyle w:val="fontstyle51"/>
          <w:lang w:val="en-US"/>
        </w:rPr>
        <w:t>culturology</w:t>
      </w:r>
      <w:proofErr w:type="spellEnd"/>
      <w:r w:rsidRPr="00923A87">
        <w:rPr>
          <w:rStyle w:val="fontstyle51"/>
          <w:lang w:val="en-US"/>
        </w:rPr>
        <w:t>, the material of the history of art culture, the theory of culture as ideal formation, it is possible to draw</w:t>
      </w:r>
      <w:r w:rsidRPr="00923A8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923A87">
        <w:rPr>
          <w:rStyle w:val="fontstyle51"/>
          <w:lang w:val="en-US"/>
        </w:rPr>
        <w:t>exact boundaries and contiguous volumes of these concepts, as well as concepts of the inner circle – such as</w:t>
      </w:r>
      <w:r w:rsidRPr="00923A8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923A87">
        <w:rPr>
          <w:rStyle w:val="fontstyle51"/>
          <w:lang w:val="en-US"/>
        </w:rPr>
        <w:t>“idea”, “</w:t>
      </w:r>
      <w:proofErr w:type="spellStart"/>
      <w:r w:rsidRPr="00923A87">
        <w:rPr>
          <w:rStyle w:val="fontstyle51"/>
          <w:lang w:val="en-US"/>
        </w:rPr>
        <w:t>eidos</w:t>
      </w:r>
      <w:proofErr w:type="spellEnd"/>
      <w:r w:rsidRPr="00923A87">
        <w:rPr>
          <w:rStyle w:val="fontstyle51"/>
          <w:lang w:val="en-US"/>
        </w:rPr>
        <w:t>” . The explication of concepts is a theoretical result that can be used in practice of philosophical and</w:t>
      </w:r>
      <w:r w:rsidRPr="00923A8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923A87">
        <w:rPr>
          <w:rStyle w:val="fontstyle51"/>
          <w:lang w:val="en-US"/>
        </w:rPr>
        <w:t>art history analysis of works of art culture. As a result of the study, the author defines the ideal as a concept closely</w:t>
      </w:r>
      <w:r w:rsidRPr="00923A8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923A87">
        <w:rPr>
          <w:rStyle w:val="fontstyle51"/>
          <w:lang w:val="en-US"/>
        </w:rPr>
        <w:t>related in its history to the visual context, and also builds the connection of value with verbal-logical thinking. This</w:t>
      </w:r>
      <w:r w:rsidRPr="00923A8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923A87">
        <w:rPr>
          <w:rStyle w:val="fontstyle51"/>
          <w:lang w:val="en-US"/>
        </w:rPr>
        <w:t>specificity of each concept does not cancel the relationship of “value” and “ideal”, in which value includes ideals</w:t>
      </w:r>
      <w:r w:rsidRPr="00923A8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923A87">
        <w:rPr>
          <w:rStyle w:val="fontstyle51"/>
          <w:lang w:val="en-US"/>
        </w:rPr>
        <w:t>as a form of representative values. We are also talking about the possibility of ideals to come from individual</w:t>
      </w:r>
      <w:r w:rsidRPr="00923A8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923A87">
        <w:rPr>
          <w:rStyle w:val="fontstyle51"/>
          <w:lang w:val="en-US"/>
        </w:rPr>
        <w:t>constructions, while values are always socially acceptable.</w:t>
      </w:r>
    </w:p>
    <w:p w:rsidR="00923A87" w:rsidRPr="00923A87" w:rsidRDefault="00923A87" w:rsidP="00923A87">
      <w:pPr>
        <w:rPr>
          <w:lang w:val="en-US"/>
        </w:rPr>
      </w:pPr>
      <w:r w:rsidRPr="00923A87">
        <w:rPr>
          <w:lang w:val="en-US"/>
        </w:rPr>
        <w:t xml:space="preserve">Keywords: value, ideal, idea, </w:t>
      </w:r>
      <w:proofErr w:type="spellStart"/>
      <w:r w:rsidRPr="00923A87">
        <w:rPr>
          <w:lang w:val="en-US"/>
        </w:rPr>
        <w:t>eidos</w:t>
      </w:r>
      <w:proofErr w:type="spellEnd"/>
      <w:r w:rsidRPr="00923A87">
        <w:rPr>
          <w:lang w:val="en-US"/>
        </w:rPr>
        <w:t>, visual, verbal.</w:t>
      </w:r>
    </w:p>
    <w:p w:rsidR="00923A87" w:rsidRDefault="005F2DBC" w:rsidP="005F2DBC">
      <w:pPr>
        <w:rPr>
          <w:rStyle w:val="fontstyle51"/>
          <w:lang w:val="en-US"/>
        </w:rPr>
      </w:pPr>
      <w:r>
        <w:rPr>
          <w:rStyle w:val="fontstyle01"/>
        </w:rPr>
        <w:t>УДК 304.44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КУЛЬТУРНЫЕ МЕХАНИЗМЫ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КОНСТРУИРОВАНИЯ СЛОЖНЫХ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ИДЕНТИЧНОСТЕЙ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Шпак Анна Андреевна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Данная статья представляет собой методологические исследования в изучении культурных механизмов конструирования сложной социальной идентичности. призван рассмотреть различные принципы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работы культурных механизмов и обозначить в первую очередь особенности работы культурного текста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lastRenderedPageBreak/>
        <w:t>с точки зрения семиотического подхода рассматривая его как знаковую систему. Важным фактором культурных механизмов также является язык как единица культурного текста. Рассматриваются особенности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культурного концепта и вместе с ним произведение искусства в качестве культурного механизма конструирования. Указывается необходимость знаков и символов, исследуемых в русле семиотического подхода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качестве инструмента формирования и конструирования сложной социальной идентичности. Свойства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культурного текста рассматривается в качестве культурного феномена.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культурные механизмы, семиотический подход, сложная идентичность, модели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сложной идентичности, идентичность, культурный текст, художественный текст.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5F2DBC">
        <w:rPr>
          <w:rStyle w:val="fontstyle21"/>
          <w:lang w:val="en-US"/>
        </w:rPr>
        <w:t>CULTURAL MECHANISMS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FOR CONSTRUCTING COMPLEXITY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IDENTITIES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5F2DBC">
        <w:rPr>
          <w:rStyle w:val="fontstyle21"/>
          <w:lang w:val="en-US"/>
        </w:rPr>
        <w:t>Shpak</w:t>
      </w:r>
      <w:proofErr w:type="spellEnd"/>
      <w:r w:rsidRPr="005F2DBC">
        <w:rPr>
          <w:rStyle w:val="fontstyle21"/>
          <w:lang w:val="en-US"/>
        </w:rPr>
        <w:t xml:space="preserve"> Anna Andreevna</w:t>
      </w:r>
      <w:r w:rsidRPr="005F2DBC">
        <w:rPr>
          <w:rStyle w:val="fontstyle21"/>
          <w:sz w:val="14"/>
          <w:szCs w:val="14"/>
          <w:lang w:val="en-US"/>
        </w:rPr>
        <w:t>1</w:t>
      </w:r>
      <w:r w:rsidRPr="005F2DBC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5F2DBC">
        <w:rPr>
          <w:rStyle w:val="fontstyle31"/>
          <w:lang w:val="en-US"/>
        </w:rPr>
        <w:t>Siberian federal University</w:t>
      </w:r>
      <w:r w:rsidRPr="005F2DBC">
        <w:rPr>
          <w:rFonts w:ascii="HeliosC" w:hAnsi="HeliosC"/>
          <w:color w:val="231F20"/>
          <w:sz w:val="20"/>
          <w:szCs w:val="20"/>
          <w:lang w:val="en-US"/>
        </w:rPr>
        <w:br/>
      </w:r>
      <w:r w:rsidRPr="005F2DBC">
        <w:rPr>
          <w:rStyle w:val="fontstyle41"/>
          <w:lang w:val="en-US"/>
        </w:rPr>
        <w:t>Abstract</w:t>
      </w:r>
      <w:r w:rsidRPr="005F2DBC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This article provides methodological research in the study of cultural mechanisms of constructing a complex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social identity. Here we examine various principles of cultural mechanisms and identify the features of the cultural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text from the point of view of the semiotic approach considering it as a sign system. Language as a unit of cultural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text is also an important factor in cultural mechanisms. In this article we consider the features of a cultural concept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and a work of art both to be a cultural mechanism of construction. The necessity of signs and symbols studied in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the semiotic approach as a tool for the formation and construction of a complex social identity is indicated. The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properties of a cultural text are considered as a cultural phenomenon.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41"/>
          <w:lang w:val="en-US"/>
        </w:rPr>
        <w:t xml:space="preserve">Keywords: </w:t>
      </w:r>
      <w:r w:rsidRPr="005F2DBC">
        <w:rPr>
          <w:rStyle w:val="fontstyle51"/>
          <w:lang w:val="en-US"/>
        </w:rPr>
        <w:t>cultural mechanisms, semiotic approach, complex identity, models of complex identity, identity,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cultural text, artistic text.</w:t>
      </w:r>
    </w:p>
    <w:p w:rsidR="00E90408" w:rsidRDefault="005F2DBC" w:rsidP="005F2DBC">
      <w:pPr>
        <w:rPr>
          <w:rStyle w:val="fontstyle51"/>
        </w:rPr>
      </w:pPr>
      <w:r>
        <w:rPr>
          <w:rStyle w:val="fontstyle01"/>
        </w:rPr>
        <w:t>УДК 7.06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СОВРЕМЕННЫЕ ТЕНДЕНЦИИ РАЗВИТИЯ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АРТ-РЫНКА В РОССИИ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Дмитриева Татьяна Азеровна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представленной статье рассмотрены особенности и проблемы современного арт-рынка в России,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показаны его наиболее существенные сегменты и степень их интеграции в мировой арт-рынок. Арт-рынок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 России начал активно развиваться с 90-х годов ХХ в. Именно в это время начинает формироваться законодательная база рыночных отношений в сфере культуры и искусства в России. Автор выделяет и анализирует основные типы и модели российского арт рынка: галереи, аукционные дома, </w:t>
      </w:r>
      <w:proofErr w:type="spellStart"/>
      <w:r>
        <w:rPr>
          <w:rStyle w:val="fontstyle51"/>
        </w:rPr>
        <w:t>селф</w:t>
      </w:r>
      <w:proofErr w:type="spellEnd"/>
      <w:r>
        <w:rPr>
          <w:rStyle w:val="fontstyle51"/>
        </w:rPr>
        <w:t>-менеджмент,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арт-</w:t>
      </w:r>
      <w:proofErr w:type="spellStart"/>
      <w:r>
        <w:rPr>
          <w:rStyle w:val="fontstyle51"/>
        </w:rPr>
        <w:t>коллаборации</w:t>
      </w:r>
      <w:proofErr w:type="spellEnd"/>
      <w:r>
        <w:rPr>
          <w:rStyle w:val="fontstyle51"/>
        </w:rPr>
        <w:t>, ярмарки, а также рассматривает работу арт-дилеров и профильных СМИ. Обращаясь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 теме российских специалистов области арт-бизнеса, автор выявляет тенденцию появления на российском арт-рынке специалистов из отраслей не связанных с искусством, специалистов из других сегментов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рынка (экономисты, маркетологи, а также журналисты и PR-специалисты); анализирует образовательные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программы по подготовке кадров в сфере арт-бизнеса. В качестве примера образовательных программ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представлены программа Бизнес школы RMA – «арт-менеджмент и галерейный бизнес», программы института арт-бизнеса и антиквариата, магистерская программа РГГУ «арт-менеджмент и галерейное дело»,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магистерская программа </w:t>
      </w:r>
      <w:proofErr w:type="spellStart"/>
      <w:r>
        <w:rPr>
          <w:rStyle w:val="fontstyle51"/>
        </w:rPr>
        <w:t>РАНХиГС</w:t>
      </w:r>
      <w:proofErr w:type="spellEnd"/>
      <w:r>
        <w:rPr>
          <w:rStyle w:val="fontstyle51"/>
        </w:rPr>
        <w:t xml:space="preserve"> в сотрудничестве с музеем «Гараж» – «управление в арт-менеджменте». Часть исследования посвящена основным маркетинговым стратегиям современного Российского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арт-рынка. Автор обращает внимание на роль маркетинговых коммуникаций, которые включают в себя ряд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аспектов продвижения произведений: рекламу, стимулирование сбыта, PR, участие в выставках и ярмарках. В данной статье рассмотрены и относительно новые явления для Российского арт-рынка – </w:t>
      </w:r>
      <w:proofErr w:type="spellStart"/>
      <w:r>
        <w:rPr>
          <w:rStyle w:val="fontstyle51"/>
        </w:rPr>
        <w:t>брендинг</w:t>
      </w:r>
      <w:proofErr w:type="spellEnd"/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онлайн-рынок.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арт-рынок, арт менеджмент, галерейный бизнес, продвижение произведений искусства.</w:t>
      </w:r>
    </w:p>
    <w:p w:rsidR="005F2DBC" w:rsidRDefault="005F2DBC" w:rsidP="005F2DBC">
      <w:pPr>
        <w:rPr>
          <w:rStyle w:val="fontstyle31"/>
          <w:lang w:val="en-US"/>
        </w:rPr>
      </w:pPr>
      <w:r w:rsidRPr="005F2DBC">
        <w:rPr>
          <w:rStyle w:val="fontstyle21"/>
          <w:lang w:val="en-US"/>
        </w:rPr>
        <w:t>MODERN TRENDS OF ART MARKET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DEVELOPMENT IN RUSSIA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 xml:space="preserve">Tatyana </w:t>
      </w:r>
      <w:proofErr w:type="spellStart"/>
      <w:r w:rsidRPr="005F2DBC">
        <w:rPr>
          <w:rStyle w:val="fontstyle21"/>
          <w:lang w:val="en-US"/>
        </w:rPr>
        <w:t>Azerovna</w:t>
      </w:r>
      <w:proofErr w:type="spellEnd"/>
      <w:r w:rsidRPr="005F2DBC">
        <w:rPr>
          <w:rStyle w:val="fontstyle21"/>
          <w:lang w:val="en-US"/>
        </w:rPr>
        <w:t xml:space="preserve"> Dmitrieva</w:t>
      </w:r>
      <w:r w:rsidRPr="005F2DBC">
        <w:rPr>
          <w:rStyle w:val="fontstyle21"/>
          <w:sz w:val="14"/>
          <w:szCs w:val="14"/>
          <w:lang w:val="en-US"/>
        </w:rPr>
        <w:t>1</w:t>
      </w:r>
      <w:r w:rsidRPr="005F2DBC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5F2DBC">
        <w:rPr>
          <w:rStyle w:val="fontstyle31"/>
          <w:lang w:val="en-US"/>
        </w:rPr>
        <w:t>Siberian Federal University</w:t>
      </w:r>
    </w:p>
    <w:p w:rsidR="005F2DBC" w:rsidRDefault="005F2DBC" w:rsidP="005F2DBC">
      <w:pPr>
        <w:rPr>
          <w:rStyle w:val="fontstyle11"/>
        </w:rPr>
      </w:pPr>
      <w:r w:rsidRPr="005F2DBC">
        <w:rPr>
          <w:rStyle w:val="fontstyle01"/>
          <w:lang w:val="en-US"/>
        </w:rPr>
        <w:t>Abstract</w:t>
      </w:r>
      <w:r w:rsidRPr="005F2DBC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The presented article examines the features and problems of the modern art market in Russia, shows its most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significant segments and the degree of their integration into the world art market. The art market in Russia began to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develop actively in the 90s of the twentieth century. It was at this time that the legislative base of market relations in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lastRenderedPageBreak/>
        <w:t>the field of culture and art in Russia began to form. The author identifies and analyzes the main types and models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of the Russian art market: galleries, auction houses, self-management, art collaborations, fairs, and also examines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the work of art dealers and specialized media. Turning to the topic of Russian experts in the field of art business,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the author reveals the tendency of the appearance on the Russian art market of specialists from industries not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related to art, specialists from other market segments (economists, marketers, as well as journalists and PR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specialists); analyzes educational programs for training personnel in the field of art business. As an example of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educational programs, the program of the RMA Business School – "Art Management and Gallery Business", the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programs of the Institute of Art Business and Antiques, the master's program of the Russian State Humanitarian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University "Art Management and Gallery Business", the master's program of the RANEPA in cooperation with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the Garage Museum are presented – "management in art management". Part of the research is devoted to the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main marketing strategies of the contemporary Russian art market. The author draws attention to the role of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marketing communications, which include a number of aspects of promoting works: advertising, sales promotion,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PR, participation in exhibitions and fairs. This article also discusses relatively new phenomena for the Russian art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market – branding and the online market.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01"/>
          <w:lang w:val="en-US"/>
        </w:rPr>
        <w:t>Keywords</w:t>
      </w:r>
      <w:r w:rsidRPr="005F2DBC">
        <w:rPr>
          <w:rStyle w:val="fontstyle11"/>
          <w:lang w:val="en-US"/>
        </w:rPr>
        <w:t>: art market, art management, gallery business, promotion of works of art.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01"/>
        </w:rPr>
        <w:t xml:space="preserve">Научная специальность: </w:t>
      </w:r>
      <w:r>
        <w:rPr>
          <w:rStyle w:val="fontstyle11"/>
        </w:rPr>
        <w:t>24.00.01 – Теория и история культуры (культурология).</w:t>
      </w:r>
    </w:p>
    <w:p w:rsidR="00E90408" w:rsidRDefault="00E90408" w:rsidP="005F2DBC">
      <w:pPr>
        <w:rPr>
          <w:rStyle w:val="fontstyle11"/>
        </w:rPr>
      </w:pP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>
        <w:rPr>
          <w:rStyle w:val="fontstyle01"/>
        </w:rPr>
        <w:t>УДК 316.72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КУЛЬТУРНЫЙ ФЕНОМЕН МАГНЕТИЗМА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 АМЕРИКАНСКОЙ РОМАНТИЧЕСКОЙ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ТРАДИЦИИ (на материале новелл Э. По)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Задорина Алена Олеговна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 настоящей статье рассмотрен культурный феномен магнетизма, ставший знаковым для эпохи романтизма и отображенный во множестве произведений XIX века на фоне волны интереса к трансцендентному. Через историко-биографический контекст (деятельность Ф. </w:t>
      </w:r>
      <w:proofErr w:type="spellStart"/>
      <w:r>
        <w:rPr>
          <w:rStyle w:val="fontstyle51"/>
        </w:rPr>
        <w:t>Месмера</w:t>
      </w:r>
      <w:proofErr w:type="spellEnd"/>
      <w:r>
        <w:rPr>
          <w:rStyle w:val="fontstyle51"/>
        </w:rPr>
        <w:t>, его сеансы животного магнетизма) показаны источники амбивалентного отношения романтиков к магнетизерам: исключительные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способности позволяли обрести особую власть над человеком. На основе анализа литературных текстов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Э. По и их сопоставления с текстами немецких романтиков предложена типология образов магнетизеров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 </w:t>
      </w:r>
      <w:proofErr w:type="spellStart"/>
      <w:r>
        <w:rPr>
          <w:rStyle w:val="fontstyle51"/>
        </w:rPr>
        <w:t>новеллистике</w:t>
      </w:r>
      <w:proofErr w:type="spellEnd"/>
      <w:r>
        <w:rPr>
          <w:rStyle w:val="fontstyle51"/>
        </w:rPr>
        <w:t>: демонический тип соотносится с высокими профессиональными навыками героя, компетентностью как в сфере психологии, так и технических науках; магнетизер-дилетант является частью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сатирического портрета общества: обличается не только неопытность и шарлатанство, но и участники,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наивные наблюдатели. Бинарная оппозиция профессионального и любительского начал в образе магнетизера определяет уникальность его диспозиции в романтическом </w:t>
      </w:r>
      <w:proofErr w:type="spellStart"/>
      <w:r>
        <w:rPr>
          <w:rStyle w:val="fontstyle51"/>
        </w:rPr>
        <w:t>двоемирии</w:t>
      </w:r>
      <w:proofErr w:type="spellEnd"/>
      <w:r>
        <w:rPr>
          <w:rStyle w:val="fontstyle51"/>
        </w:rPr>
        <w:t>: если первый вариант является модификацией образа Художника, то второй – филистера. Использование структурно-типологического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метода исследования позволило выявить культурные смыслы феномена магнетизма в американской романтической традиции в сравнении с немецким вариантом: мистический контент явления у Э. Т. А. Гофмана усилен и дополнен натуралистическим звучанием у Э. По, «</w:t>
      </w:r>
      <w:proofErr w:type="spellStart"/>
      <w:r>
        <w:rPr>
          <w:rStyle w:val="fontstyle51"/>
        </w:rPr>
        <w:t>сверхзнание</w:t>
      </w:r>
      <w:proofErr w:type="spellEnd"/>
      <w:r>
        <w:rPr>
          <w:rStyle w:val="fontstyle51"/>
        </w:rPr>
        <w:t>» становится доступно не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только исключительному герою, но и обывателю, но воспользоваться им он не может.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>Ключевые</w:t>
      </w:r>
      <w:r w:rsidRPr="005F2DBC">
        <w:rPr>
          <w:rStyle w:val="fontstyle41"/>
          <w:lang w:val="en-US"/>
        </w:rPr>
        <w:t xml:space="preserve"> </w:t>
      </w:r>
      <w:r>
        <w:rPr>
          <w:rStyle w:val="fontstyle41"/>
        </w:rPr>
        <w:t>слова</w:t>
      </w:r>
      <w:r w:rsidRPr="005F2DBC">
        <w:rPr>
          <w:rStyle w:val="fontstyle41"/>
          <w:lang w:val="en-US"/>
        </w:rPr>
        <w:t xml:space="preserve">: </w:t>
      </w:r>
      <w:r>
        <w:rPr>
          <w:rStyle w:val="fontstyle51"/>
        </w:rPr>
        <w:t>романтизм</w:t>
      </w:r>
      <w:r w:rsidRPr="005F2DBC">
        <w:rPr>
          <w:rStyle w:val="fontstyle51"/>
          <w:lang w:val="en-US"/>
        </w:rPr>
        <w:t xml:space="preserve">, </w:t>
      </w:r>
      <w:r>
        <w:rPr>
          <w:rStyle w:val="fontstyle51"/>
        </w:rPr>
        <w:t>магнетизер</w:t>
      </w:r>
      <w:r w:rsidRPr="005F2DBC">
        <w:rPr>
          <w:rStyle w:val="fontstyle51"/>
          <w:lang w:val="en-US"/>
        </w:rPr>
        <w:t xml:space="preserve">, </w:t>
      </w:r>
      <w:r>
        <w:rPr>
          <w:rStyle w:val="fontstyle51"/>
        </w:rPr>
        <w:t>месмеризм</w:t>
      </w:r>
      <w:r w:rsidRPr="005F2DBC">
        <w:rPr>
          <w:rStyle w:val="fontstyle51"/>
          <w:lang w:val="en-US"/>
        </w:rPr>
        <w:t xml:space="preserve">, </w:t>
      </w:r>
      <w:r>
        <w:rPr>
          <w:rStyle w:val="fontstyle51"/>
        </w:rPr>
        <w:t>исключительность</w:t>
      </w:r>
      <w:r w:rsidRPr="005F2DBC">
        <w:rPr>
          <w:rStyle w:val="fontstyle51"/>
          <w:lang w:val="en-US"/>
        </w:rPr>
        <w:t xml:space="preserve">, </w:t>
      </w:r>
      <w:r>
        <w:rPr>
          <w:rStyle w:val="fontstyle51"/>
        </w:rPr>
        <w:t>культурный</w:t>
      </w:r>
      <w:r w:rsidRPr="005F2DBC">
        <w:rPr>
          <w:rStyle w:val="fontstyle51"/>
          <w:lang w:val="en-US"/>
        </w:rPr>
        <w:t xml:space="preserve"> </w:t>
      </w:r>
      <w:r>
        <w:rPr>
          <w:rStyle w:val="fontstyle51"/>
        </w:rPr>
        <w:t>феномен</w:t>
      </w:r>
      <w:r w:rsidRPr="005F2DBC">
        <w:rPr>
          <w:rStyle w:val="fontstyle51"/>
          <w:lang w:val="en-US"/>
        </w:rPr>
        <w:t>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21"/>
          <w:lang w:val="en-US"/>
        </w:rPr>
        <w:t>THE CULTURAL PHENOMENON OF MAGNETISM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IN THE AMERICAN ROMANTIC TRADITION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(based on short stories by E. Poe)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5F2DBC">
        <w:rPr>
          <w:rStyle w:val="fontstyle21"/>
          <w:lang w:val="en-US"/>
        </w:rPr>
        <w:t>Zadorina</w:t>
      </w:r>
      <w:proofErr w:type="spellEnd"/>
      <w:r w:rsidRPr="005F2DBC">
        <w:rPr>
          <w:rStyle w:val="fontstyle21"/>
          <w:lang w:val="en-US"/>
        </w:rPr>
        <w:t xml:space="preserve"> Alena Olegovna</w:t>
      </w:r>
      <w:r w:rsidRPr="005F2DBC">
        <w:rPr>
          <w:rStyle w:val="fontstyle21"/>
          <w:sz w:val="14"/>
          <w:szCs w:val="14"/>
          <w:lang w:val="en-US"/>
        </w:rPr>
        <w:t>1</w:t>
      </w:r>
      <w:r w:rsidRPr="005F2DBC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5F2DBC">
        <w:rPr>
          <w:rStyle w:val="fontstyle31"/>
          <w:lang w:val="en-US"/>
        </w:rPr>
        <w:t>Siberian Federal University</w:t>
      </w:r>
      <w:r w:rsidRPr="005F2DBC">
        <w:rPr>
          <w:rFonts w:ascii="HeliosC" w:hAnsi="HeliosC"/>
          <w:color w:val="231F20"/>
          <w:sz w:val="20"/>
          <w:szCs w:val="20"/>
          <w:lang w:val="en-US"/>
        </w:rPr>
        <w:br/>
      </w:r>
      <w:r w:rsidRPr="005F2DBC">
        <w:rPr>
          <w:rStyle w:val="fontstyle41"/>
          <w:lang w:val="en-US"/>
        </w:rPr>
        <w:t>Abstract</w:t>
      </w:r>
      <w:r w:rsidRPr="005F2DBC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This article discusses the cultural phenomenon of magnetism, which became significant for the era of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romanticism and is displayed in many works of the XIX century against the background of a wave of interest in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the transcendental. Through the historical and biographical context (the activities of F. Mesmer, his sessions of</w:t>
      </w:r>
      <w:r w:rsidRPr="005F2DBC">
        <w:rPr>
          <w:rStyle w:val="fontstyle51"/>
          <w:lang w:val="en-US"/>
        </w:rPr>
        <w:t xml:space="preserve"> animal magnetism), the sources of the ambivalent attitude of romantics to magnetizers are shown: exceptional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abilities made it possible to gain special power over a person. Based on the analysis of the literary texts of E.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Poe and their comparison with the texts of German romantics, a typology of the images of magnetizers in the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 xml:space="preserve">short story is proposed: the demonic type </w:t>
      </w:r>
      <w:proofErr w:type="spellStart"/>
      <w:r w:rsidRPr="005F2DBC">
        <w:rPr>
          <w:rStyle w:val="fontstyle51"/>
          <w:lang w:val="en-US"/>
        </w:rPr>
        <w:t>corelates</w:t>
      </w:r>
      <w:proofErr w:type="spellEnd"/>
      <w:r w:rsidRPr="005F2DBC">
        <w:rPr>
          <w:rStyle w:val="fontstyle51"/>
          <w:lang w:val="en-US"/>
        </w:rPr>
        <w:t xml:space="preserve"> to high professional skills of the hero, competence in the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field of psychology and technical sciences; amateur magnetizer is part of a satirical portrait of society: not only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inexperience and charlatanism are exposed, but also participants, naive observers. The binary opposition of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professional and amateur principles in the image of a magnetizer determines the uniqueness of his disposition in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romantic dualism: if the first option is a modification of the image of the Artist, then the second is a philistine. Using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the structural-typological method of research allowed us to identify the cultural meanings of the phenomenon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of magnetism in the American romantic tradition in comparison with the German version: the mystical content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of the phenomenon by E.T. A. Hoffmann is strengthened and supplemented by a naturalistic sound by E. Poe,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lastRenderedPageBreak/>
        <w:t>"</w:t>
      </w:r>
      <w:proofErr w:type="spellStart"/>
      <w:r w:rsidRPr="005F2DBC">
        <w:rPr>
          <w:rStyle w:val="fontstyle51"/>
          <w:lang w:val="en-US"/>
        </w:rPr>
        <w:t>superknowledge</w:t>
      </w:r>
      <w:proofErr w:type="spellEnd"/>
      <w:r w:rsidRPr="005F2DBC">
        <w:rPr>
          <w:rStyle w:val="fontstyle51"/>
          <w:lang w:val="en-US"/>
        </w:rPr>
        <w:t>" becomes available not only to the exceptional hero, but also to the average man, but he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cannot use it.</w:t>
      </w:r>
    </w:p>
    <w:p w:rsidR="005F2DBC" w:rsidRPr="005F2DBC" w:rsidRDefault="005F2DBC" w:rsidP="00E90408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Keywords: romanticism, magnetizer, mesmerism, exclusivity, cultural phenomenon.</w:t>
      </w:r>
    </w:p>
    <w:p w:rsidR="005F2DBC" w:rsidRDefault="005F2DBC" w:rsidP="00E90408">
      <w:pPr>
        <w:spacing w:after="0" w:line="240" w:lineRule="auto"/>
        <w:rPr>
          <w:rStyle w:val="fontstyle51"/>
        </w:rPr>
      </w:pPr>
      <w:r w:rsidRPr="005F2DBC">
        <w:rPr>
          <w:rStyle w:val="fontstyle51"/>
        </w:rPr>
        <w:t>Научная специальность: 24.00.01 – теория и история культуры (культурология).</w:t>
      </w:r>
    </w:p>
    <w:p w:rsidR="00361936" w:rsidRDefault="00361936" w:rsidP="00E90408">
      <w:pPr>
        <w:spacing w:after="0" w:line="240" w:lineRule="auto"/>
        <w:rPr>
          <w:rStyle w:val="fontstyle51"/>
        </w:rPr>
      </w:pPr>
    </w:p>
    <w:p w:rsidR="005F2DBC" w:rsidRDefault="005F2DBC" w:rsidP="005F2DBC">
      <w:pPr>
        <w:rPr>
          <w:rStyle w:val="fontstyle51"/>
          <w:lang w:val="en-US"/>
        </w:rPr>
      </w:pPr>
      <w:r>
        <w:rPr>
          <w:rStyle w:val="fontstyle01"/>
        </w:rPr>
        <w:t>УДК 7.036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«ЦИРК» МОРИСА ДЕ ВЛАМИНКА: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ФИЛОСОФСКО-ИСКУССТВОВЕДЧЕСКИЙ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АНАЛИЗ «ДИКОГО» ИСКУССТВА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Козак Анна Владимировна</w:t>
      </w:r>
      <w:r>
        <w:rPr>
          <w:rStyle w:val="fontstyle21"/>
          <w:sz w:val="14"/>
          <w:szCs w:val="14"/>
        </w:rPr>
        <w:t>1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 представленной статье рассмотрено творчество Мориса де </w:t>
      </w:r>
      <w:proofErr w:type="spellStart"/>
      <w:r>
        <w:rPr>
          <w:rStyle w:val="fontstyle51"/>
        </w:rPr>
        <w:t>Вламинка</w:t>
      </w:r>
      <w:proofErr w:type="spellEnd"/>
      <w:r>
        <w:rPr>
          <w:rStyle w:val="fontstyle51"/>
        </w:rPr>
        <w:t xml:space="preserve"> и проведён анализ живописного произведения «Цирк» – работы, выступающей в качестве репрезентанта направления фовизм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знаковой для творчества художника. Теоретическая часть работы представляет попытку обобщения, выявления и анализа отличительных черт и идеологических предпосылок фовизма, выявленных посредством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обращения к работам самого художника, его дневникам, а также искусствоведческим и историческим исследованиям данного направления. В результате философско-искусствоведческого анализа была выявлены основные черты направления и потенциал репрезентанта, которым наделено произведение «Цирк»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Мориса де </w:t>
      </w:r>
      <w:proofErr w:type="spellStart"/>
      <w:r>
        <w:rPr>
          <w:rStyle w:val="fontstyle51"/>
        </w:rPr>
        <w:t>Вламинка</w:t>
      </w:r>
      <w:proofErr w:type="spellEnd"/>
      <w:r>
        <w:rPr>
          <w:rStyle w:val="fontstyle51"/>
        </w:rPr>
        <w:t>. Применение философско-искусствоведческого анализа позволило дать корректные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вербальные именования </w:t>
      </w:r>
      <w:proofErr w:type="spellStart"/>
      <w:r>
        <w:rPr>
          <w:rStyle w:val="fontstyle51"/>
        </w:rPr>
        <w:t>кроящимся</w:t>
      </w:r>
      <w:proofErr w:type="spellEnd"/>
      <w:r>
        <w:rPr>
          <w:rStyle w:val="fontstyle51"/>
        </w:rPr>
        <w:t xml:space="preserve"> в произведении смыслам, позволяя обнаружить глубокое сущностное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содержание работы, её значимость не только в рамках направления фовизм, но в рамках мирового искусства в целом.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 xml:space="preserve">Морис де </w:t>
      </w:r>
      <w:proofErr w:type="spellStart"/>
      <w:r>
        <w:rPr>
          <w:rStyle w:val="fontstyle51"/>
        </w:rPr>
        <w:t>Вламинк</w:t>
      </w:r>
      <w:proofErr w:type="spellEnd"/>
      <w:r>
        <w:rPr>
          <w:rStyle w:val="fontstyle51"/>
        </w:rPr>
        <w:t xml:space="preserve">, фовизм, </w:t>
      </w:r>
      <w:proofErr w:type="spellStart"/>
      <w:r>
        <w:rPr>
          <w:rStyle w:val="fontstyle51"/>
        </w:rPr>
        <w:t>эпатизм</w:t>
      </w:r>
      <w:proofErr w:type="spellEnd"/>
      <w:r>
        <w:rPr>
          <w:rStyle w:val="fontstyle51"/>
        </w:rPr>
        <w:t>, живопись, зритель.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21"/>
        </w:rPr>
        <w:t>MAURICE DE VLAMINC'S «СIRCUS»: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PHILOSOPHICAL AND ART CRITICISM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ANALYSIS OF «WILD» ART.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 w:rsidRPr="005F2DBC">
        <w:rPr>
          <w:rStyle w:val="fontstyle21"/>
          <w:lang w:val="en-US"/>
        </w:rPr>
        <w:t>Kozak</w:t>
      </w:r>
      <w:proofErr w:type="spellEnd"/>
      <w:r w:rsidRPr="005F2DBC">
        <w:rPr>
          <w:rStyle w:val="fontstyle21"/>
          <w:lang w:val="en-US"/>
        </w:rPr>
        <w:t xml:space="preserve"> Anna Vladimirovna</w:t>
      </w:r>
      <w:r w:rsidRPr="005F2DBC">
        <w:rPr>
          <w:rStyle w:val="fontstyle21"/>
          <w:sz w:val="14"/>
          <w:szCs w:val="14"/>
          <w:lang w:val="en-US"/>
        </w:rPr>
        <w:t>1</w:t>
      </w:r>
      <w:r w:rsidRPr="005F2DBC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5F2DBC">
        <w:rPr>
          <w:rStyle w:val="fontstyle31"/>
          <w:lang w:val="en-US"/>
        </w:rPr>
        <w:t>Siberian Federal University</w:t>
      </w:r>
      <w:r w:rsidRPr="005F2DBC">
        <w:rPr>
          <w:rFonts w:ascii="HeliosC" w:hAnsi="HeliosC"/>
          <w:color w:val="231F20"/>
          <w:sz w:val="20"/>
          <w:szCs w:val="20"/>
          <w:lang w:val="en-US"/>
        </w:rPr>
        <w:br/>
      </w:r>
      <w:r w:rsidRPr="005F2DBC">
        <w:rPr>
          <w:rStyle w:val="fontstyle41"/>
          <w:lang w:val="en-US"/>
        </w:rPr>
        <w:t>Abstract</w:t>
      </w:r>
      <w:r w:rsidRPr="005F2DBC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The presented article examines the work of Maurice de Vlaminck and analyzes the painting «Circus» – a work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that acts as a representative of the Fauvism trend and is significant for the artist's work. The theoretical part of the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work is an attempt to generalize, identify and analyze the distinctive features and ideological premises of Fauvism,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identified by referring to the works of the artist himself, his diaries, as well as art history and historical research in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this direction. As a result of the philosophical and art history analysis, the main features of the direction and the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potential of the representative, who are endowed with the work «Circus» by Maurice de Vlaminck, were identified.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The use of philosophical and art history analysis allowed us to give correct verbal names for the meanings hidden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in the work, allowing us to discover the deep essential content of the work, its significance not only within the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framework of the Fauvism direction, but within the framework of world art in general.</w:t>
      </w:r>
    </w:p>
    <w:p w:rsidR="005F2DBC" w:rsidRDefault="005F2DBC" w:rsidP="005F2DBC">
      <w:pPr>
        <w:rPr>
          <w:rStyle w:val="fontstyle21"/>
        </w:rPr>
      </w:pPr>
      <w:r w:rsidRPr="005F2DBC">
        <w:rPr>
          <w:rStyle w:val="fontstyle01"/>
          <w:lang w:val="en-US"/>
        </w:rPr>
        <w:t xml:space="preserve">Keywords: </w:t>
      </w:r>
      <w:r w:rsidRPr="00361936">
        <w:rPr>
          <w:rStyle w:val="fontstyle21"/>
          <w:b w:val="0"/>
          <w:sz w:val="20"/>
          <w:szCs w:val="20"/>
          <w:lang w:val="en-US"/>
        </w:rPr>
        <w:t xml:space="preserve">Maurice de </w:t>
      </w:r>
      <w:proofErr w:type="spellStart"/>
      <w:r w:rsidRPr="00361936">
        <w:rPr>
          <w:rStyle w:val="fontstyle21"/>
          <w:b w:val="0"/>
          <w:sz w:val="20"/>
          <w:szCs w:val="20"/>
          <w:lang w:val="en-US"/>
        </w:rPr>
        <w:t>Vlaminc</w:t>
      </w:r>
      <w:proofErr w:type="spellEnd"/>
      <w:r w:rsidRPr="00361936">
        <w:rPr>
          <w:rStyle w:val="fontstyle21"/>
          <w:b w:val="0"/>
          <w:sz w:val="20"/>
          <w:szCs w:val="20"/>
          <w:lang w:val="en-US"/>
        </w:rPr>
        <w:t xml:space="preserve">, fauvism, </w:t>
      </w:r>
      <w:proofErr w:type="spellStart"/>
      <w:r w:rsidRPr="00361936">
        <w:rPr>
          <w:rStyle w:val="fontstyle21"/>
          <w:b w:val="0"/>
          <w:sz w:val="20"/>
          <w:szCs w:val="20"/>
          <w:lang w:val="en-US"/>
        </w:rPr>
        <w:t>epatizm</w:t>
      </w:r>
      <w:proofErr w:type="spellEnd"/>
      <w:r w:rsidRPr="00361936">
        <w:rPr>
          <w:rStyle w:val="fontstyle21"/>
          <w:b w:val="0"/>
          <w:sz w:val="20"/>
          <w:szCs w:val="20"/>
          <w:lang w:val="en-US"/>
        </w:rPr>
        <w:t>, painting, viewer.</w:t>
      </w:r>
      <w:r w:rsidRPr="00361936">
        <w:rPr>
          <w:rFonts w:ascii="HeliosLightC-Italic" w:hAnsi="HeliosLightC-Italic"/>
          <w:b/>
          <w:i/>
          <w:iCs/>
          <w:color w:val="231F20"/>
          <w:sz w:val="20"/>
          <w:szCs w:val="20"/>
          <w:lang w:val="en-US"/>
        </w:rPr>
        <w:br/>
      </w:r>
      <w:r w:rsidRPr="00361936">
        <w:rPr>
          <w:rStyle w:val="fontstyle01"/>
          <w:sz w:val="20"/>
          <w:szCs w:val="20"/>
        </w:rPr>
        <w:t>Научная специальность</w:t>
      </w:r>
      <w:r w:rsidRPr="00361936">
        <w:rPr>
          <w:rStyle w:val="fontstyle01"/>
          <w:b/>
          <w:sz w:val="20"/>
          <w:szCs w:val="20"/>
        </w:rPr>
        <w:t xml:space="preserve">: </w:t>
      </w:r>
      <w:r w:rsidRPr="00361936">
        <w:rPr>
          <w:rStyle w:val="fontstyle21"/>
          <w:b w:val="0"/>
          <w:sz w:val="20"/>
          <w:szCs w:val="20"/>
        </w:rPr>
        <w:t>24.00.01 – Теория и история культуры (культурология)</w:t>
      </w:r>
    </w:p>
    <w:p w:rsidR="00361936" w:rsidRDefault="00361936" w:rsidP="005F2DBC">
      <w:pPr>
        <w:rPr>
          <w:rStyle w:val="fontstyle21"/>
        </w:rPr>
      </w:pPr>
    </w:p>
    <w:p w:rsidR="005F2DBC" w:rsidRDefault="005F2DBC" w:rsidP="005F2DBC">
      <w:pPr>
        <w:rPr>
          <w:rStyle w:val="fontstyle31"/>
          <w:lang w:val="en-US"/>
        </w:rPr>
      </w:pPr>
      <w:r>
        <w:rPr>
          <w:rStyle w:val="fontstyle01"/>
        </w:rPr>
        <w:t>УДК 7.011.2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ДЕМОНСТРАЦИЯ СОЦИАЛЬНЫХ МОДЕЛЕЙ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ПОСРЕДСТВОМ ПУТИ АРХЕТИПИЧЕСКОГО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ГЕРОЯ (на материале анализа полнометражных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анимационных фильмов «Холодное сердце»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и «Холодное сердце II»)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Пашова</w:t>
      </w:r>
      <w:proofErr w:type="spellEnd"/>
      <w:r>
        <w:rPr>
          <w:rStyle w:val="fontstyle21"/>
        </w:rPr>
        <w:t xml:space="preserve"> Элина Витальевна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Американский исследователь Джозеф </w:t>
      </w:r>
      <w:proofErr w:type="spellStart"/>
      <w:r>
        <w:rPr>
          <w:rStyle w:val="fontstyle51"/>
        </w:rPr>
        <w:t>Кэмпбелл</w:t>
      </w:r>
      <w:proofErr w:type="spellEnd"/>
      <w:r>
        <w:rPr>
          <w:rStyle w:val="fontstyle51"/>
        </w:rPr>
        <w:t xml:space="preserve"> в 1949 году публикует работу «Герой с тысячью лицами» или «</w:t>
      </w:r>
      <w:proofErr w:type="spellStart"/>
      <w:r>
        <w:rPr>
          <w:rStyle w:val="fontstyle51"/>
        </w:rPr>
        <w:t>Тысячеликий</w:t>
      </w:r>
      <w:proofErr w:type="spellEnd"/>
      <w:r>
        <w:rPr>
          <w:rStyle w:val="fontstyle51"/>
        </w:rPr>
        <w:t xml:space="preserve"> герой», в которой на основании методов сравнительной мифологии делается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вывод о том, что большинство мифов и легенд обладают общей сюжетной структурой, в соответствии с которой </w:t>
      </w:r>
      <w:r>
        <w:rPr>
          <w:rStyle w:val="fontstyle51"/>
        </w:rPr>
        <w:lastRenderedPageBreak/>
        <w:t xml:space="preserve">выстраивается путешествие главного героя и в связи с чем создаются </w:t>
      </w:r>
      <w:proofErr w:type="spellStart"/>
      <w:r>
        <w:rPr>
          <w:rStyle w:val="fontstyle51"/>
        </w:rPr>
        <w:t>мономиф</w:t>
      </w:r>
      <w:proofErr w:type="spellEnd"/>
      <w:r>
        <w:rPr>
          <w:rStyle w:val="fontstyle51"/>
        </w:rPr>
        <w:t xml:space="preserve"> и архетипический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герой. Данная работа приобретает широкую известность и оказывает значительное влияние не только на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науку, но и на культуру и искусство.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 XX веке в науке происходит визуальный поворот, вследствие которого исследования в сфере культуры и искусства опираются на психоанализ, критику, семиотику и подвергаются </w:t>
      </w:r>
      <w:proofErr w:type="spellStart"/>
      <w:r>
        <w:rPr>
          <w:rStyle w:val="fontstyle51"/>
        </w:rPr>
        <w:t>субкультурному</w:t>
      </w:r>
      <w:proofErr w:type="spellEnd"/>
      <w:r>
        <w:rPr>
          <w:rStyle w:val="fontstyle51"/>
        </w:rPr>
        <w:t xml:space="preserve"> влиянию.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Ученые отмечают, что и традиционные визуальные объекты, и новые визуальные формы влияют на жизненный мир и человеческий опыт. В то же время искусство, наряду с мифологией, религией и философией,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остается механизмом для восприятия и осмысления символов, которыми бессознательное общается с сознанием. С такой точки зрения значимым явлением оказывается анимация, за счет специфики воздействия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рисунков на человеческое сознание отличающаяся легкостью распознавания и высокой заразительностью.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данной статье посредством сопоставления пути архетипического героя и сюжетных линий и анализа выявленных психологических и визуальных характеристик главных героинь полнометражных анимационных фильмов «Холодное сердце» и «Холодное сердце II» Эльзы и Анны делается вывод о том, что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персонажами демонстрируются две социальные модели, имеющие возможности для развития и рассказывающие историю трансформации каждого человека.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>Ключевые</w:t>
      </w:r>
      <w:r w:rsidRPr="005F2DBC">
        <w:rPr>
          <w:rStyle w:val="fontstyle41"/>
          <w:lang w:val="en-US"/>
        </w:rPr>
        <w:t xml:space="preserve"> </w:t>
      </w:r>
      <w:r>
        <w:rPr>
          <w:rStyle w:val="fontstyle41"/>
        </w:rPr>
        <w:t>слова</w:t>
      </w:r>
      <w:r w:rsidRPr="005F2DBC">
        <w:rPr>
          <w:rStyle w:val="fontstyle41"/>
          <w:lang w:val="en-US"/>
        </w:rPr>
        <w:t xml:space="preserve">: </w:t>
      </w:r>
      <w:r>
        <w:rPr>
          <w:rStyle w:val="fontstyle51"/>
        </w:rPr>
        <w:t>философия</w:t>
      </w:r>
      <w:r w:rsidRPr="005F2DBC">
        <w:rPr>
          <w:rStyle w:val="fontstyle51"/>
          <w:lang w:val="en-US"/>
        </w:rPr>
        <w:t xml:space="preserve"> </w:t>
      </w:r>
      <w:r>
        <w:rPr>
          <w:rStyle w:val="fontstyle51"/>
        </w:rPr>
        <w:t>искусства</w:t>
      </w:r>
      <w:r w:rsidRPr="005F2DBC">
        <w:rPr>
          <w:rStyle w:val="fontstyle51"/>
          <w:lang w:val="en-US"/>
        </w:rPr>
        <w:t xml:space="preserve">, </w:t>
      </w:r>
      <w:r>
        <w:rPr>
          <w:rStyle w:val="fontstyle51"/>
        </w:rPr>
        <w:t>ролевые</w:t>
      </w:r>
      <w:r w:rsidRPr="005F2DBC">
        <w:rPr>
          <w:rStyle w:val="fontstyle51"/>
          <w:lang w:val="en-US"/>
        </w:rPr>
        <w:t xml:space="preserve"> </w:t>
      </w:r>
      <w:r>
        <w:rPr>
          <w:rStyle w:val="fontstyle51"/>
        </w:rPr>
        <w:t>модели</w:t>
      </w:r>
      <w:r w:rsidRPr="005F2DBC">
        <w:rPr>
          <w:rStyle w:val="fontstyle51"/>
          <w:lang w:val="en-US"/>
        </w:rPr>
        <w:t xml:space="preserve">, </w:t>
      </w:r>
      <w:r>
        <w:rPr>
          <w:rStyle w:val="fontstyle51"/>
        </w:rPr>
        <w:t>анимация</w:t>
      </w:r>
      <w:r w:rsidRPr="005F2DBC">
        <w:rPr>
          <w:rStyle w:val="fontstyle51"/>
          <w:lang w:val="en-US"/>
        </w:rPr>
        <w:t>, Disney.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21"/>
          <w:lang w:val="en-US"/>
        </w:rPr>
        <w:t>DEMONSTRATION OF SOCIAL MODELS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THROUGH THE PATH OF THE ARCHETYPAL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HERO (based on the analysis of the full-length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animated films "Frozen" and "Frozen II")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5F2DBC">
        <w:rPr>
          <w:rStyle w:val="fontstyle21"/>
          <w:lang w:val="en-US"/>
        </w:rPr>
        <w:t>Pashova</w:t>
      </w:r>
      <w:proofErr w:type="spellEnd"/>
      <w:r w:rsidRPr="005F2DBC">
        <w:rPr>
          <w:rStyle w:val="fontstyle21"/>
          <w:lang w:val="en-US"/>
        </w:rPr>
        <w:t xml:space="preserve"> </w:t>
      </w:r>
      <w:proofErr w:type="spellStart"/>
      <w:r w:rsidRPr="005F2DBC">
        <w:rPr>
          <w:rStyle w:val="fontstyle21"/>
          <w:lang w:val="en-US"/>
        </w:rPr>
        <w:t>Elina</w:t>
      </w:r>
      <w:proofErr w:type="spellEnd"/>
      <w:r w:rsidRPr="005F2DBC">
        <w:rPr>
          <w:rStyle w:val="fontstyle21"/>
          <w:lang w:val="en-US"/>
        </w:rPr>
        <w:t xml:space="preserve"> Vital’evna</w:t>
      </w:r>
      <w:r w:rsidRPr="005F2DBC">
        <w:rPr>
          <w:rStyle w:val="fontstyle21"/>
          <w:sz w:val="14"/>
          <w:szCs w:val="14"/>
          <w:lang w:val="en-US"/>
        </w:rPr>
        <w:t>1</w:t>
      </w:r>
      <w:r w:rsidRPr="005F2DBC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5F2DBC">
        <w:rPr>
          <w:rStyle w:val="fontstyle31"/>
          <w:lang w:val="en-US"/>
        </w:rPr>
        <w:t>Siberian Federal University</w:t>
      </w:r>
    </w:p>
    <w:p w:rsidR="005F2DBC" w:rsidRDefault="005F2DBC" w:rsidP="005F2DBC">
      <w:pPr>
        <w:rPr>
          <w:rStyle w:val="fontstyle11"/>
        </w:rPr>
      </w:pPr>
      <w:r w:rsidRPr="005F2DBC">
        <w:rPr>
          <w:rStyle w:val="fontstyle01"/>
          <w:lang w:val="en-US"/>
        </w:rPr>
        <w:t>Abstract</w:t>
      </w:r>
      <w:r w:rsidRPr="005F2DBC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American researcher Joseph Campbell in 1949 published the work “The Hero with a Thousand Faces”, in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which, based on the methods of comparative mythology, it is concluded that most myths and legends have the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common plot structure, in accordance with which the journey of the main hero is lining up and in connection with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 xml:space="preserve">which the </w:t>
      </w:r>
      <w:proofErr w:type="spellStart"/>
      <w:r w:rsidRPr="005F2DBC">
        <w:rPr>
          <w:rStyle w:val="fontstyle11"/>
          <w:lang w:val="en-US"/>
        </w:rPr>
        <w:t>monomith</w:t>
      </w:r>
      <w:proofErr w:type="spellEnd"/>
      <w:r w:rsidRPr="005F2DBC">
        <w:rPr>
          <w:rStyle w:val="fontstyle11"/>
          <w:lang w:val="en-US"/>
        </w:rPr>
        <w:t xml:space="preserve"> and an archetypal hero are created. This work is gaining wide popularity and has a significant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impact not only on science, but also on culture and art.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In the 20th century, a visual turn takes place in science, as a result of which research in the field of culture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and art is based on psychoanalysis, criticism, semiotics and is influenced of subcultures. Scientists note that both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traditional visual objects and new visual forms influence on the living world and human experience. At the same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time, art, along with mythology, religion and philosophy, remains a mechanism for perceiving and understanding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the symbols with which the unconscious communicates with consciousness. From this point of view, animation is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a significant phenomenon, due to the specific effects of drawings on the human mind is distinguished by ease of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recognition and high infectivity.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In this article, by comparing the path of the archetypal hero and storylines and analyzing the revealed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psychological and visual characteristics of the main characters of the full-length animated films "Frozen" and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"Frozen II" Elsa and Anna, it is concluded that this characters demonstrate two social models that have capabilities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11"/>
          <w:lang w:val="en-US"/>
        </w:rPr>
        <w:t>for development and telling the story of the transformation of each person.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01"/>
        </w:rPr>
        <w:t xml:space="preserve">Ключевые слова: </w:t>
      </w:r>
      <w:proofErr w:type="spellStart"/>
      <w:r>
        <w:rPr>
          <w:rStyle w:val="fontstyle11"/>
        </w:rPr>
        <w:t>philosophy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of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art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role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models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animation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Disney</w:t>
      </w:r>
      <w:proofErr w:type="spellEnd"/>
      <w:r>
        <w:rPr>
          <w:rStyle w:val="fontstyle11"/>
        </w:rPr>
        <w:t>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01"/>
        </w:rPr>
        <w:t xml:space="preserve">Научная специальность: </w:t>
      </w:r>
      <w:r>
        <w:rPr>
          <w:rStyle w:val="fontstyle11"/>
        </w:rPr>
        <w:t>24.00.01 – Теория и история культуры (философские науки).</w:t>
      </w:r>
    </w:p>
    <w:p w:rsidR="005F2DBC" w:rsidRDefault="005F2DBC" w:rsidP="005F2DBC">
      <w:pPr>
        <w:rPr>
          <w:rStyle w:val="fontstyle11"/>
        </w:rPr>
      </w:pPr>
    </w:p>
    <w:p w:rsidR="005F2DBC" w:rsidRDefault="005F2DBC" w:rsidP="005F2DBC">
      <w:pPr>
        <w:rPr>
          <w:rStyle w:val="fontstyle21"/>
          <w:lang w:val="en-US"/>
        </w:rPr>
      </w:pPr>
      <w:r>
        <w:rPr>
          <w:rStyle w:val="fontstyle01"/>
        </w:rPr>
        <w:t>УДК 7.036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ТРИ КАРТИНЫ КИТАЙСКИХ СОВРЕМЕННЫХ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ХУДОЖНИКОВ ГОРОДСКОГО ОКРУГА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ХУЛУНБУИР (автономный район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Внутренняя Монголия)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Ситникова</w:t>
      </w:r>
      <w:proofErr w:type="spellEnd"/>
      <w:r>
        <w:rPr>
          <w:rStyle w:val="fontstyle21"/>
        </w:rPr>
        <w:t xml:space="preserve"> Александра Александровна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21"/>
        </w:rPr>
        <w:t xml:space="preserve">Ли Синь / </w:t>
      </w:r>
      <w:proofErr w:type="spellStart"/>
      <w:r>
        <w:rPr>
          <w:rStyle w:val="fontstyle31"/>
          <w:rFonts w:ascii="MS Gothic" w:eastAsia="MS Gothic" w:hAnsi="MS Gothic" w:cs="MS Gothic" w:hint="eastAsia"/>
        </w:rPr>
        <w:t>李鑫</w:t>
      </w:r>
      <w:proofErr w:type="spellEnd"/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4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proofErr w:type="spellStart"/>
      <w:r>
        <w:rPr>
          <w:rStyle w:val="fontstyle41"/>
        </w:rPr>
        <w:t>Хулунбуирский</w:t>
      </w:r>
      <w:proofErr w:type="spellEnd"/>
      <w:r>
        <w:rPr>
          <w:rStyle w:val="fontstyle41"/>
        </w:rPr>
        <w:t xml:space="preserve"> институт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5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>Статья представляет собой исследование одного из аспектов развития современного китайского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 xml:space="preserve">искусства – регионального китайского искусства на примере творчества художников автономного округа Внутренняя Монголия. В статье выделяются три направления развития современного китайского искусства: продолжение </w:t>
      </w:r>
      <w:r>
        <w:rPr>
          <w:rStyle w:val="fontstyle61"/>
        </w:rPr>
        <w:lastRenderedPageBreak/>
        <w:t>традиций национального искусства «</w:t>
      </w:r>
      <w:proofErr w:type="spellStart"/>
      <w:r>
        <w:rPr>
          <w:rStyle w:val="fontstyle61"/>
        </w:rPr>
        <w:t>гохуа</w:t>
      </w:r>
      <w:proofErr w:type="spellEnd"/>
      <w:r>
        <w:rPr>
          <w:rStyle w:val="fontstyle61"/>
        </w:rPr>
        <w:t>»; развитие традиций русской масляной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>живописи в XX-XXI веках; авангардные, постмодернистские художественные практики. Основной акцент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>в статье уделяется характеристике современного состояния масляной живописи в китайском изобразительном искусстве, которая была утверждена в КНР в середине XX века по методике русского художника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 xml:space="preserve">П. П. Чистякова советским художником К. М. Максимовым, так как в творчестве художников </w:t>
      </w:r>
      <w:proofErr w:type="spellStart"/>
      <w:r>
        <w:rPr>
          <w:rStyle w:val="fontstyle61"/>
        </w:rPr>
        <w:t>Хулунбуирского</w:t>
      </w:r>
      <w:proofErr w:type="spellEnd"/>
      <w:r>
        <w:rPr>
          <w:rStyle w:val="fontstyle61"/>
        </w:rPr>
        <w:t xml:space="preserve"> института продолжает развиваться именно эта художественная техника. Особенности современной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 xml:space="preserve">китайской масляной живописи – спектр тем, жанровая специфика, колорит и другие характеристики – раскрыты на основе анализа произведений таких художников </w:t>
      </w:r>
      <w:proofErr w:type="spellStart"/>
      <w:r>
        <w:rPr>
          <w:rStyle w:val="fontstyle61"/>
        </w:rPr>
        <w:t>Хулунбурского</w:t>
      </w:r>
      <w:proofErr w:type="spellEnd"/>
      <w:r>
        <w:rPr>
          <w:rStyle w:val="fontstyle61"/>
        </w:rPr>
        <w:t xml:space="preserve"> института как Ли Синь, </w:t>
      </w:r>
      <w:proofErr w:type="spellStart"/>
      <w:r>
        <w:rPr>
          <w:rStyle w:val="fontstyle61"/>
        </w:rPr>
        <w:t>Хэ</w:t>
      </w:r>
      <w:proofErr w:type="spell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Сипен</w:t>
      </w:r>
      <w:proofErr w:type="spellEnd"/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 xml:space="preserve">и </w:t>
      </w:r>
      <w:proofErr w:type="spellStart"/>
      <w:r>
        <w:rPr>
          <w:rStyle w:val="fontstyle61"/>
        </w:rPr>
        <w:t>Джун</w:t>
      </w:r>
      <w:proofErr w:type="spellEnd"/>
      <w:r>
        <w:rPr>
          <w:rStyle w:val="fontstyle61"/>
        </w:rPr>
        <w:t xml:space="preserve"> Мин. В произведении художника Ли Синя «</w:t>
      </w:r>
      <w:proofErr w:type="spellStart"/>
      <w:r>
        <w:rPr>
          <w:rStyle w:val="fontstyle61"/>
        </w:rPr>
        <w:t>Цяньшань</w:t>
      </w:r>
      <w:proofErr w:type="spellEnd"/>
      <w:r>
        <w:rPr>
          <w:rStyle w:val="fontstyle61"/>
        </w:rPr>
        <w:t xml:space="preserve"> – восьмое зеркало» выявлены особенности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>сочетания национальных традиций «</w:t>
      </w:r>
      <w:proofErr w:type="spellStart"/>
      <w:r>
        <w:rPr>
          <w:rStyle w:val="fontstyle61"/>
        </w:rPr>
        <w:t>гохуа</w:t>
      </w:r>
      <w:proofErr w:type="spellEnd"/>
      <w:r>
        <w:rPr>
          <w:rStyle w:val="fontstyle61"/>
        </w:rPr>
        <w:t>» и технических приемов «</w:t>
      </w:r>
      <w:proofErr w:type="spellStart"/>
      <w:r>
        <w:rPr>
          <w:rStyle w:val="fontstyle61"/>
        </w:rPr>
        <w:t>юхуа</w:t>
      </w:r>
      <w:proofErr w:type="spellEnd"/>
      <w:r>
        <w:rPr>
          <w:rStyle w:val="fontstyle61"/>
        </w:rPr>
        <w:t xml:space="preserve">» как способа </w:t>
      </w:r>
      <w:proofErr w:type="spellStart"/>
      <w:r>
        <w:rPr>
          <w:rStyle w:val="fontstyle61"/>
        </w:rPr>
        <w:t>осовременивания</w:t>
      </w:r>
      <w:proofErr w:type="spellEnd"/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 xml:space="preserve">эстетико-философский идей прошлого. В произведении художника Джин Мина «Благословение в </w:t>
      </w:r>
      <w:proofErr w:type="spellStart"/>
      <w:r>
        <w:rPr>
          <w:rStyle w:val="fontstyle61"/>
        </w:rPr>
        <w:t>Аологуя</w:t>
      </w:r>
      <w:proofErr w:type="spellEnd"/>
      <w:r>
        <w:rPr>
          <w:rStyle w:val="fontstyle61"/>
        </w:rPr>
        <w:t>» традиции европейской ренессансной живописи и живописи символизма применяются для визуализации этнических обрядов, существующих в этнической эвенкийской деревне во Внутренней Монголии.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 xml:space="preserve">Наконец, картина </w:t>
      </w:r>
      <w:proofErr w:type="spellStart"/>
      <w:r>
        <w:rPr>
          <w:rStyle w:val="fontstyle61"/>
        </w:rPr>
        <w:t>Хэ</w:t>
      </w:r>
      <w:proofErr w:type="spell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Сипена</w:t>
      </w:r>
      <w:proofErr w:type="spellEnd"/>
      <w:r>
        <w:rPr>
          <w:rStyle w:val="fontstyle61"/>
        </w:rPr>
        <w:t xml:space="preserve"> «Новый город» визуально представляет постепенное слияние многолетней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>этнической культуры и новых технологий. В заключении выделены преимущества и недостатки выбора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61"/>
        </w:rPr>
        <w:t>линии развития традиций масляной живописи современными китайскими художниками на фоне национальных и мировых тенденций развития современного искусства.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Ключевые слова: </w:t>
      </w:r>
      <w:r>
        <w:rPr>
          <w:rStyle w:val="fontstyle61"/>
        </w:rPr>
        <w:t xml:space="preserve">современное китайское искусство, </w:t>
      </w:r>
      <w:proofErr w:type="spellStart"/>
      <w:r>
        <w:rPr>
          <w:rStyle w:val="fontstyle61"/>
        </w:rPr>
        <w:t>юхуа</w:t>
      </w:r>
      <w:proofErr w:type="spellEnd"/>
      <w:r>
        <w:rPr>
          <w:rStyle w:val="fontstyle61"/>
        </w:rPr>
        <w:t>, масляная живопись в Китае, изобразительное искусство Внутренней Монголии.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5F2DBC">
        <w:rPr>
          <w:rStyle w:val="fontstyle21"/>
          <w:lang w:val="en-US"/>
        </w:rPr>
        <w:t>THREE PAINTINGS BY CHINESE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CONTEMPORARY ARTISTS OF HULUNBUIR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DISTRICT (Inner Mongolia autonomous region)</w:t>
      </w:r>
    </w:p>
    <w:p w:rsidR="005F2DBC" w:rsidRDefault="005F2DBC" w:rsidP="005F2DBC">
      <w:pPr>
        <w:rPr>
          <w:rStyle w:val="fontstyle51"/>
        </w:rPr>
      </w:pPr>
      <w:proofErr w:type="spellStart"/>
      <w:r w:rsidRPr="005F2DBC">
        <w:rPr>
          <w:rStyle w:val="fontstyle01"/>
          <w:lang w:val="en-US"/>
        </w:rPr>
        <w:t>Sitnikova</w:t>
      </w:r>
      <w:proofErr w:type="spellEnd"/>
      <w:r w:rsidRPr="005F2DBC">
        <w:rPr>
          <w:rStyle w:val="fontstyle01"/>
          <w:lang w:val="en-US"/>
        </w:rPr>
        <w:t xml:space="preserve"> Aleksandra Aleksandrovna</w:t>
      </w:r>
      <w:r w:rsidRPr="005F2DBC">
        <w:rPr>
          <w:rStyle w:val="fontstyle01"/>
          <w:sz w:val="14"/>
          <w:szCs w:val="14"/>
          <w:lang w:val="en-US"/>
        </w:rPr>
        <w:t>1</w:t>
      </w:r>
      <w:r w:rsidRPr="005F2DBC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5F2DBC">
        <w:rPr>
          <w:rStyle w:val="fontstyle01"/>
          <w:lang w:val="en-US"/>
        </w:rPr>
        <w:t xml:space="preserve">Li Sin / </w:t>
      </w:r>
      <w:r>
        <w:rPr>
          <w:rStyle w:val="fontstyle21"/>
          <w:rFonts w:ascii="MS Gothic" w:eastAsia="MS Gothic" w:hAnsi="MS Gothic" w:cs="MS Gothic" w:hint="eastAsia"/>
        </w:rPr>
        <w:t>李鑫</w:t>
      </w:r>
      <w:r w:rsidRPr="005F2DBC">
        <w:rPr>
          <w:rStyle w:val="fontstyle01"/>
          <w:sz w:val="14"/>
          <w:szCs w:val="14"/>
          <w:lang w:val="en-US"/>
        </w:rPr>
        <w:t>1</w:t>
      </w:r>
      <w:r w:rsidRPr="005F2DBC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5F2DBC">
        <w:rPr>
          <w:rStyle w:val="fontstyle31"/>
          <w:lang w:val="en-US"/>
        </w:rPr>
        <w:t>Siberian Federal university</w:t>
      </w:r>
      <w:r w:rsidRPr="005F2DBC">
        <w:rPr>
          <w:rFonts w:ascii="HeliosC" w:hAnsi="HeliosC"/>
          <w:color w:val="231F20"/>
          <w:sz w:val="20"/>
          <w:szCs w:val="20"/>
          <w:lang w:val="en-US"/>
        </w:rPr>
        <w:br/>
      </w:r>
      <w:proofErr w:type="spellStart"/>
      <w:r w:rsidRPr="005F2DBC">
        <w:rPr>
          <w:rStyle w:val="fontstyle31"/>
          <w:lang w:val="en-US"/>
        </w:rPr>
        <w:t>Hulunbuir</w:t>
      </w:r>
      <w:proofErr w:type="spellEnd"/>
      <w:r w:rsidRPr="005F2DBC">
        <w:rPr>
          <w:rStyle w:val="fontstyle31"/>
          <w:lang w:val="en-US"/>
        </w:rPr>
        <w:t xml:space="preserve"> university</w:t>
      </w:r>
      <w:r w:rsidRPr="005F2DBC">
        <w:rPr>
          <w:rFonts w:ascii="HeliosC" w:hAnsi="HeliosC"/>
          <w:color w:val="231F20"/>
          <w:sz w:val="20"/>
          <w:szCs w:val="20"/>
          <w:lang w:val="en-US"/>
        </w:rPr>
        <w:br/>
      </w:r>
      <w:r w:rsidRPr="005F2DBC">
        <w:rPr>
          <w:rStyle w:val="fontstyle41"/>
          <w:lang w:val="en-US"/>
        </w:rPr>
        <w:t>Abstract</w:t>
      </w:r>
      <w:r w:rsidRPr="005F2DBC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There is the research of one facet of the development of contemporary Chinese art – regional Chinese art on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the example of Inner Mongolia autonomous district artists’ oeuvre –presented in this article. Three main directions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of the development of Chinese contemporary art are detected in the article: the existence of the traditional national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art “</w:t>
      </w:r>
      <w:proofErr w:type="spellStart"/>
      <w:r w:rsidRPr="005F2DBC">
        <w:rPr>
          <w:rStyle w:val="fontstyle51"/>
          <w:lang w:val="en-US"/>
        </w:rPr>
        <w:t>guo-hua</w:t>
      </w:r>
      <w:proofErr w:type="spellEnd"/>
      <w:r w:rsidRPr="005F2DBC">
        <w:rPr>
          <w:rStyle w:val="fontstyle51"/>
          <w:lang w:val="en-US"/>
        </w:rPr>
        <w:t>” in XXI century, the development of the traditions of Russian oil painting in China in XX-XXI century,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avant-garde and postmodern art in modern China. One of the main goals of the article is to highlight some features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of contemporary state of the oil painting in China, because the oil painting is the central art technique, which is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 xml:space="preserve">practiced by </w:t>
      </w:r>
      <w:proofErr w:type="spellStart"/>
      <w:r w:rsidRPr="005F2DBC">
        <w:rPr>
          <w:rStyle w:val="fontstyle51"/>
          <w:lang w:val="en-US"/>
        </w:rPr>
        <w:t>Hulunbuir</w:t>
      </w:r>
      <w:proofErr w:type="spellEnd"/>
      <w:r w:rsidRPr="005F2DBC">
        <w:rPr>
          <w:rStyle w:val="fontstyle51"/>
          <w:lang w:val="en-US"/>
        </w:rPr>
        <w:t xml:space="preserve"> university’s artists. The oil painting and realistic approach were finally transferred to China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 xml:space="preserve">in the middle of XX century from USSR on the base of Russian artist’s P. </w:t>
      </w:r>
      <w:proofErr w:type="spellStart"/>
      <w:r w:rsidRPr="005F2DBC">
        <w:rPr>
          <w:rStyle w:val="fontstyle51"/>
          <w:lang w:val="en-US"/>
        </w:rPr>
        <w:t>Chistyakov</w:t>
      </w:r>
      <w:proofErr w:type="spellEnd"/>
      <w:r w:rsidRPr="005F2DBC">
        <w:rPr>
          <w:rStyle w:val="fontstyle51"/>
          <w:lang w:val="en-US"/>
        </w:rPr>
        <w:t xml:space="preserve"> method by Soviet artist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 xml:space="preserve">K. </w:t>
      </w:r>
      <w:proofErr w:type="spellStart"/>
      <w:r w:rsidRPr="005F2DBC">
        <w:rPr>
          <w:rStyle w:val="fontstyle51"/>
          <w:lang w:val="en-US"/>
        </w:rPr>
        <w:t>Maksimov</w:t>
      </w:r>
      <w:proofErr w:type="spellEnd"/>
      <w:r w:rsidRPr="005F2DBC">
        <w:rPr>
          <w:rStyle w:val="fontstyle51"/>
          <w:lang w:val="en-US"/>
        </w:rPr>
        <w:t>. The specific of Chinese oil painting (range of themes, genre specifics, coloring and other features)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 xml:space="preserve">is described on the base of the analysis of three pictures of Li Sin, He </w:t>
      </w:r>
      <w:proofErr w:type="spellStart"/>
      <w:r w:rsidRPr="005F2DBC">
        <w:rPr>
          <w:rStyle w:val="fontstyle51"/>
          <w:lang w:val="en-US"/>
        </w:rPr>
        <w:t>Sipen</w:t>
      </w:r>
      <w:proofErr w:type="spellEnd"/>
      <w:r w:rsidRPr="005F2DBC">
        <w:rPr>
          <w:rStyle w:val="fontstyle51"/>
          <w:lang w:val="en-US"/>
        </w:rPr>
        <w:t xml:space="preserve"> and </w:t>
      </w:r>
      <w:proofErr w:type="spellStart"/>
      <w:r w:rsidRPr="005F2DBC">
        <w:rPr>
          <w:rStyle w:val="fontstyle51"/>
          <w:lang w:val="en-US"/>
        </w:rPr>
        <w:t>Dzhun</w:t>
      </w:r>
      <w:proofErr w:type="spellEnd"/>
      <w:r w:rsidRPr="005F2DBC">
        <w:rPr>
          <w:rStyle w:val="fontstyle51"/>
          <w:lang w:val="en-US"/>
        </w:rPr>
        <w:t xml:space="preserve"> Min artists.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Thera is the combination of national traditional art “go-</w:t>
      </w:r>
      <w:proofErr w:type="spellStart"/>
      <w:r w:rsidRPr="005F2DBC">
        <w:rPr>
          <w:rStyle w:val="fontstyle51"/>
          <w:lang w:val="en-US"/>
        </w:rPr>
        <w:t>hua</w:t>
      </w:r>
      <w:proofErr w:type="spellEnd"/>
      <w:r w:rsidRPr="005F2DBC">
        <w:rPr>
          <w:rStyle w:val="fontstyle51"/>
          <w:lang w:val="en-US"/>
        </w:rPr>
        <w:t>” and technical methods of “</w:t>
      </w:r>
      <w:proofErr w:type="spellStart"/>
      <w:r w:rsidRPr="005F2DBC">
        <w:rPr>
          <w:rStyle w:val="fontstyle51"/>
          <w:lang w:val="en-US"/>
        </w:rPr>
        <w:t>yu-hua</w:t>
      </w:r>
      <w:proofErr w:type="spellEnd"/>
      <w:r w:rsidRPr="005F2DBC">
        <w:rPr>
          <w:rStyle w:val="fontstyle51"/>
          <w:lang w:val="en-US"/>
        </w:rPr>
        <w:t>” (the title for oil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painting in China) as the method for modernization of aesthetical and philosophical ideas of the past in the picture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by Li Sin “</w:t>
      </w:r>
      <w:proofErr w:type="spellStart"/>
      <w:r w:rsidRPr="005F2DBC">
        <w:rPr>
          <w:rStyle w:val="fontstyle51"/>
          <w:lang w:val="en-US"/>
        </w:rPr>
        <w:t>Qianshan</w:t>
      </w:r>
      <w:proofErr w:type="spellEnd"/>
      <w:r w:rsidRPr="005F2DBC">
        <w:rPr>
          <w:rStyle w:val="fontstyle51"/>
          <w:lang w:val="en-US"/>
        </w:rPr>
        <w:t xml:space="preserve"> is the eight mirror”. The traditions of European Renaissance art and symbolism painting are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used for the visualization of the ancient ethnic rituals, which exist in the ethnical Evenks’ village in Inner Mongolia, in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 xml:space="preserve">the picture “Blessing in </w:t>
      </w:r>
      <w:proofErr w:type="spellStart"/>
      <w:r w:rsidRPr="005F2DBC">
        <w:rPr>
          <w:rStyle w:val="fontstyle51"/>
          <w:lang w:val="en-US"/>
        </w:rPr>
        <w:t>Aoluguya</w:t>
      </w:r>
      <w:proofErr w:type="spellEnd"/>
      <w:r w:rsidRPr="005F2DBC">
        <w:rPr>
          <w:rStyle w:val="fontstyle51"/>
          <w:lang w:val="en-US"/>
        </w:rPr>
        <w:t xml:space="preserve">” by </w:t>
      </w:r>
      <w:proofErr w:type="spellStart"/>
      <w:r w:rsidRPr="005F2DBC">
        <w:rPr>
          <w:rStyle w:val="fontstyle51"/>
          <w:lang w:val="en-US"/>
        </w:rPr>
        <w:t>Dzhin</w:t>
      </w:r>
      <w:proofErr w:type="spellEnd"/>
      <w:r w:rsidRPr="005F2DBC">
        <w:rPr>
          <w:rStyle w:val="fontstyle51"/>
          <w:lang w:val="en-US"/>
        </w:rPr>
        <w:t xml:space="preserve"> Min. Finally, the fusion of ancient ethnic culture and new technologies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 xml:space="preserve">are presented in the picture “New city” by </w:t>
      </w:r>
      <w:proofErr w:type="spellStart"/>
      <w:r w:rsidRPr="005F2DBC">
        <w:rPr>
          <w:rStyle w:val="fontstyle51"/>
          <w:lang w:val="en-US"/>
        </w:rPr>
        <w:t>He</w:t>
      </w:r>
      <w:proofErr w:type="spellEnd"/>
      <w:r w:rsidRPr="005F2DBC">
        <w:rPr>
          <w:rStyle w:val="fontstyle51"/>
          <w:lang w:val="en-US"/>
        </w:rPr>
        <w:t xml:space="preserve"> </w:t>
      </w:r>
      <w:proofErr w:type="spellStart"/>
      <w:r w:rsidRPr="005F2DBC">
        <w:rPr>
          <w:rStyle w:val="fontstyle51"/>
          <w:lang w:val="en-US"/>
        </w:rPr>
        <w:t>Sipen</w:t>
      </w:r>
      <w:proofErr w:type="spellEnd"/>
      <w:r w:rsidRPr="005F2DBC">
        <w:rPr>
          <w:rStyle w:val="fontstyle51"/>
          <w:lang w:val="en-US"/>
        </w:rPr>
        <w:t>. In the conclusion some advantages and disadvantages of oil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painting in modern regional Chinese art against the national and international tendencies of the development of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contemporary art are underlined.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41"/>
          <w:lang w:val="en-US"/>
        </w:rPr>
        <w:t xml:space="preserve">Key words: </w:t>
      </w:r>
      <w:r w:rsidRPr="005F2DBC">
        <w:rPr>
          <w:rStyle w:val="fontstyle51"/>
          <w:lang w:val="en-US"/>
        </w:rPr>
        <w:t xml:space="preserve">contemporary Chinese art, </w:t>
      </w:r>
      <w:proofErr w:type="spellStart"/>
      <w:r w:rsidRPr="005F2DBC">
        <w:rPr>
          <w:rStyle w:val="fontstyle51"/>
          <w:lang w:val="en-US"/>
        </w:rPr>
        <w:t>yu-hua</w:t>
      </w:r>
      <w:proofErr w:type="spellEnd"/>
      <w:r w:rsidRPr="005F2DBC">
        <w:rPr>
          <w:rStyle w:val="fontstyle51"/>
          <w:lang w:val="en-US"/>
        </w:rPr>
        <w:t>, oil panting in China, fine art of Inner Mongolia.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24.00.01 – Теория и история культуры (культурология)</w:t>
      </w:r>
    </w:p>
    <w:p w:rsidR="00361936" w:rsidRDefault="00361936" w:rsidP="005F2DBC">
      <w:pPr>
        <w:rPr>
          <w:rStyle w:val="fontstyle51"/>
        </w:rPr>
      </w:pP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>
        <w:rPr>
          <w:rStyle w:val="fontstyle01"/>
        </w:rPr>
        <w:t>УДК 7.036 (571.51)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ТЕНДЕНЦИЯ ИНДИВИДУАЛИЗАЦИИ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 ХУДОЖЕСТВЕННОЙ КУЛЬТУРЕ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КРАСНОЯРСКОГО КРАЯ 1990-2010 гг.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Смолина Майя Гавриловна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Цель статьи – рассмотреть тенденцию новой индивидуализации в художественной культуре Красноярского края 1990-2010 гг. Опираясь на существующие в литературе представления образа жизни в этот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период, привлекая современные философские концепции индивидуализации, автор стремился проявить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lastRenderedPageBreak/>
        <w:t xml:space="preserve">динамику данной тенденции на примере художественного процесса в Красноярском крае. Отпечатки индивидуализации зафиксированы в разработке авторского подхода художественных деятелей к своему творчеству, </w:t>
      </w:r>
      <w:proofErr w:type="spellStart"/>
      <w:r>
        <w:rPr>
          <w:rStyle w:val="fontstyle51"/>
        </w:rPr>
        <w:t>автопортретности</w:t>
      </w:r>
      <w:proofErr w:type="spellEnd"/>
      <w:r>
        <w:rPr>
          <w:rStyle w:val="fontstyle51"/>
        </w:rPr>
        <w:t xml:space="preserve"> произведений, </w:t>
      </w:r>
      <w:proofErr w:type="spellStart"/>
      <w:r>
        <w:rPr>
          <w:rStyle w:val="fontstyle51"/>
        </w:rPr>
        <w:t>внеконфессиональной</w:t>
      </w:r>
      <w:proofErr w:type="spellEnd"/>
      <w:r>
        <w:rPr>
          <w:rStyle w:val="fontstyle51"/>
        </w:rPr>
        <w:t xml:space="preserve"> религиозности личности, </w:t>
      </w:r>
      <w:proofErr w:type="spellStart"/>
      <w:r>
        <w:rPr>
          <w:rStyle w:val="fontstyle51"/>
        </w:rPr>
        <w:t>интровертности</w:t>
      </w:r>
      <w:proofErr w:type="spellEnd"/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творческого процесса. Результаты достигнуты посредством изучения эволюции художественной среды,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фактов творческой биографии художественных деятелей, взглядов на мир, отраженных в их произведениях. Автор полагает, что специфическая индивидуализация в Красноярском крае пришлась на 1990 гг.,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уверенно продержалась на протяжении следующего десятилетия и стала угасать в 2010 гг. Фиксируется,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что в 2010 гг. индивидуализация вступает в пору перезревания, и новое поколение художников стремится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 другим идеалам. При этом автором используется диалектический подход к оппозиции индивидуализации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социализации, что позволят видеть образцы обеих тенденций в любой точке времени и локуса, однако их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пропорциональное соотношение может быть различным. Ценность видится в обеих тенденциях, в том, насколько они своеобразно раскрывают дух времени. В результате, обосновано, что в 1990 гг. доминировала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новая индивидуализация, к 2010-м гг. тенденция несколько ослабевает. В статье результаты исследования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по художественной культуре Красноярского края представлены условными десятилетиями: 1990-е, 2000-е,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2010-е гг.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>Ключевые</w:t>
      </w:r>
      <w:r w:rsidRPr="005F2DBC">
        <w:rPr>
          <w:rStyle w:val="fontstyle41"/>
          <w:lang w:val="en-US"/>
        </w:rPr>
        <w:t xml:space="preserve"> </w:t>
      </w:r>
      <w:r>
        <w:rPr>
          <w:rStyle w:val="fontstyle41"/>
        </w:rPr>
        <w:t>слова</w:t>
      </w:r>
      <w:r w:rsidRPr="005F2DBC">
        <w:rPr>
          <w:rStyle w:val="fontstyle41"/>
          <w:lang w:val="en-US"/>
        </w:rPr>
        <w:t xml:space="preserve">: </w:t>
      </w:r>
      <w:r>
        <w:rPr>
          <w:rStyle w:val="fontstyle51"/>
        </w:rPr>
        <w:t>индивидуализация</w:t>
      </w:r>
      <w:r w:rsidRPr="005F2DBC">
        <w:rPr>
          <w:rStyle w:val="fontstyle51"/>
          <w:lang w:val="en-US"/>
        </w:rPr>
        <w:t xml:space="preserve">, </w:t>
      </w:r>
      <w:r>
        <w:rPr>
          <w:rStyle w:val="fontstyle51"/>
        </w:rPr>
        <w:t>Красноярский</w:t>
      </w:r>
      <w:r w:rsidRPr="005F2DBC">
        <w:rPr>
          <w:rStyle w:val="fontstyle51"/>
          <w:lang w:val="en-US"/>
        </w:rPr>
        <w:t xml:space="preserve"> </w:t>
      </w:r>
      <w:r>
        <w:rPr>
          <w:rStyle w:val="fontstyle51"/>
        </w:rPr>
        <w:t>край</w:t>
      </w:r>
      <w:r w:rsidRPr="005F2DBC">
        <w:rPr>
          <w:rStyle w:val="fontstyle51"/>
          <w:lang w:val="en-US"/>
        </w:rPr>
        <w:t xml:space="preserve">, 1990 </w:t>
      </w:r>
      <w:proofErr w:type="spellStart"/>
      <w:r>
        <w:rPr>
          <w:rStyle w:val="fontstyle51"/>
        </w:rPr>
        <w:t>гг</w:t>
      </w:r>
      <w:proofErr w:type="spellEnd"/>
      <w:r w:rsidRPr="005F2DBC">
        <w:rPr>
          <w:rStyle w:val="fontstyle51"/>
          <w:lang w:val="en-US"/>
        </w:rPr>
        <w:t xml:space="preserve">., 2000 </w:t>
      </w:r>
      <w:proofErr w:type="spellStart"/>
      <w:r>
        <w:rPr>
          <w:rStyle w:val="fontstyle51"/>
        </w:rPr>
        <w:t>гг</w:t>
      </w:r>
      <w:proofErr w:type="spellEnd"/>
      <w:r w:rsidRPr="005F2DBC">
        <w:rPr>
          <w:rStyle w:val="fontstyle51"/>
          <w:lang w:val="en-US"/>
        </w:rPr>
        <w:t xml:space="preserve">., 2010 </w:t>
      </w:r>
      <w:proofErr w:type="spellStart"/>
      <w:r>
        <w:rPr>
          <w:rStyle w:val="fontstyle51"/>
        </w:rPr>
        <w:t>гг</w:t>
      </w:r>
      <w:proofErr w:type="spellEnd"/>
      <w:r w:rsidRPr="005F2DBC">
        <w:rPr>
          <w:rStyle w:val="fontstyle51"/>
          <w:lang w:val="en-US"/>
        </w:rPr>
        <w:t xml:space="preserve">., </w:t>
      </w:r>
      <w:r>
        <w:rPr>
          <w:rStyle w:val="fontstyle51"/>
        </w:rPr>
        <w:t>искусство</w:t>
      </w:r>
      <w:r w:rsidRPr="005F2DBC">
        <w:rPr>
          <w:rStyle w:val="fontstyle51"/>
          <w:lang w:val="en-US"/>
        </w:rPr>
        <w:t>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21"/>
          <w:lang w:val="en-US"/>
        </w:rPr>
        <w:t>THE TREND OF INDIVIDUALIZATION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IN THE ART-</w:t>
      </w:r>
      <w:r>
        <w:rPr>
          <w:rStyle w:val="fontstyle21"/>
        </w:rPr>
        <w:t>С</w:t>
      </w:r>
      <w:r w:rsidRPr="005F2DBC">
        <w:rPr>
          <w:rStyle w:val="fontstyle21"/>
          <w:lang w:val="en-US"/>
        </w:rPr>
        <w:t xml:space="preserve">ULTURE OF THE </w:t>
      </w:r>
      <w:r>
        <w:rPr>
          <w:rStyle w:val="fontstyle21"/>
        </w:rPr>
        <w:t>К</w:t>
      </w:r>
      <w:r w:rsidRPr="005F2DBC">
        <w:rPr>
          <w:rStyle w:val="fontstyle21"/>
          <w:lang w:val="en-US"/>
        </w:rPr>
        <w:t>RASNOYARSK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TERRITORY IN 1990 s – 2010 s.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5F2DBC">
        <w:rPr>
          <w:rStyle w:val="fontstyle21"/>
          <w:lang w:val="en-US"/>
        </w:rPr>
        <w:t>Smolina</w:t>
      </w:r>
      <w:proofErr w:type="spellEnd"/>
      <w:r w:rsidRPr="005F2DBC">
        <w:rPr>
          <w:rStyle w:val="fontstyle21"/>
          <w:lang w:val="en-US"/>
        </w:rPr>
        <w:t xml:space="preserve"> </w:t>
      </w:r>
      <w:proofErr w:type="spellStart"/>
      <w:r w:rsidRPr="005F2DBC">
        <w:rPr>
          <w:rStyle w:val="fontstyle21"/>
          <w:lang w:val="en-US"/>
        </w:rPr>
        <w:t>Mayya</w:t>
      </w:r>
      <w:proofErr w:type="spellEnd"/>
      <w:r w:rsidRPr="005F2DBC">
        <w:rPr>
          <w:rStyle w:val="fontstyle21"/>
          <w:lang w:val="en-US"/>
        </w:rPr>
        <w:t xml:space="preserve"> Gavrilovna</w:t>
      </w:r>
      <w:r w:rsidRPr="005F2DBC">
        <w:rPr>
          <w:rStyle w:val="fontstyle21"/>
          <w:sz w:val="14"/>
          <w:szCs w:val="14"/>
          <w:lang w:val="en-US"/>
        </w:rPr>
        <w:t>1</w:t>
      </w:r>
      <w:r w:rsidRPr="005F2DBC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5F2DBC">
        <w:rPr>
          <w:rStyle w:val="fontstyle31"/>
          <w:lang w:val="en-US"/>
        </w:rPr>
        <w:t>Siberian Federal University</w:t>
      </w:r>
      <w:r w:rsidRPr="005F2DBC">
        <w:rPr>
          <w:rFonts w:ascii="HeliosC" w:hAnsi="HeliosC"/>
          <w:color w:val="231F20"/>
          <w:sz w:val="20"/>
          <w:szCs w:val="20"/>
          <w:lang w:val="en-US"/>
        </w:rPr>
        <w:br/>
      </w:r>
      <w:r w:rsidRPr="005F2DBC">
        <w:rPr>
          <w:rStyle w:val="fontstyle41"/>
          <w:lang w:val="en-US"/>
        </w:rPr>
        <w:t>Abstract</w:t>
      </w:r>
      <w:r w:rsidRPr="005F2DBC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The purpose of the article is to consider the trend of new individualization in the art culture of the Krasnoyarsk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Territory 1990-2010. Relying on scientific ideas about the lifestyle of people of the late twentieth century, using</w:t>
      </w:r>
      <w:r w:rsidRPr="005F2DBC">
        <w:rPr>
          <w:lang w:val="en-US"/>
        </w:rPr>
        <w:t xml:space="preserve"> </w:t>
      </w:r>
      <w:r w:rsidRPr="005F2DBC">
        <w:rPr>
          <w:rStyle w:val="fontstyle51"/>
          <w:lang w:val="en-US"/>
        </w:rPr>
        <w:t>modern philosophical concepts of individualization, the author shows the dynamics of this trend by the example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of the art process in the Krasnoyarsk Territory. Imprints of individualization are found in the development of the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authors' approach of artists to their work, self-portraiture of works, non-confessional religiosity of the personality,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introversion of the creative process. The results were achieved by studying the evolution of the artistic environment,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the facts of the creative biography of artists, worldviews reflected in their works. The author believes that specific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individualization in the Krasnoyarsk Territory occurred in the nineties, lasted confidently over the next decade,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and began to fade away in the tenth years. It is then that individualization enters the time of overriding, and a new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generation of artists strives for other ideals. Moreover, the author uses a dialectical approach to the opposition of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individualization and socialization, which will allow us to see patterns of both trends at any point in time and locus,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but their proportional ratio may be different. The value is seen in both trends, in how they uniquely reveal the spirit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of the times. As a result, it is substantiated that in the 1990s new individualization dominated, by the 2010s the trend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is somewhat weakening. In the article, the results of a study on the artistic culture of the Krasnoyarsk Territory are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represented by conditional decades: the 1990s, 2000s, 2010s.</w:t>
      </w:r>
    </w:p>
    <w:p w:rsidR="005F2DBC" w:rsidRPr="005F2DBC" w:rsidRDefault="005F2DBC" w:rsidP="00361936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Keywords: individualization, Krasnoyarsk Territory, 1990s, 2000s, 2010s, art.</w:t>
      </w:r>
    </w:p>
    <w:p w:rsidR="005F2DBC" w:rsidRDefault="005F2DBC" w:rsidP="00361936">
      <w:pPr>
        <w:spacing w:after="0" w:line="240" w:lineRule="auto"/>
        <w:rPr>
          <w:rStyle w:val="fontstyle51"/>
        </w:rPr>
      </w:pPr>
      <w:r w:rsidRPr="005F2DBC">
        <w:rPr>
          <w:rStyle w:val="fontstyle51"/>
        </w:rPr>
        <w:t>Научная специальность: 24.00.01 – Теория и история культуры (философские науки).</w:t>
      </w:r>
    </w:p>
    <w:p w:rsidR="00755305" w:rsidRPr="005F2DBC" w:rsidRDefault="00755305" w:rsidP="00361936">
      <w:pPr>
        <w:spacing w:after="0" w:line="240" w:lineRule="auto"/>
        <w:rPr>
          <w:rStyle w:val="fontstyle51"/>
        </w:rPr>
      </w:pP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>
        <w:rPr>
          <w:rStyle w:val="fontstyle01"/>
        </w:rPr>
        <w:t>УДК 7.01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КОНЦЕПЦИЯ ДИАЛОГА В РАМКАХ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ХУДОЖЕСТВЕННОЙ КОММУНИКАЦИИ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Шиманская</w:t>
      </w:r>
      <w:proofErr w:type="spellEnd"/>
      <w:r>
        <w:rPr>
          <w:rStyle w:val="fontstyle21"/>
        </w:rPr>
        <w:t xml:space="preserve"> Ксения Игоревна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Искусство есть уникальное средство связи, способное своей силой объединять не только различные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культуры, но и разные поколения, будучи универсальным транслятором общечеловеческих смыслов. Сегодня для каждой из наук гуманитарного спектра характерно осмысление художественной коммуникации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как субъект-субъектных отношений – диалога, традиционно понимаемого как общение, коммуникация двух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или более сторон. Не существует, однако, единого мнения относительно субъектов художественной коммуникации, внутри которой зритель, по разным представлениям, может столкнуться с Богом (Абсолютом),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автором художественного произведения, идейным полем эпохи его создания, другими зрители, человечеством в целом или же с самим произведением искусства как таковым. Задачей данной статья является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анализ того, как художественная коммуникация и в частности ее диалогический аспект понимались разными авторами начиная с предшествующего столетия и вплоть до сегодняшнего дня. Особое внимание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обращается на исследовательскую литературу XX века, с большим интересом отнесшемуся к коммуникативным возможностям искусства с присущей ему тенденцией </w:t>
      </w:r>
      <w:proofErr w:type="spellStart"/>
      <w:r>
        <w:rPr>
          <w:rStyle w:val="fontstyle51"/>
        </w:rPr>
        <w:t>диалогизма</w:t>
      </w:r>
      <w:proofErr w:type="spellEnd"/>
      <w:r>
        <w:rPr>
          <w:rStyle w:val="fontstyle51"/>
        </w:rPr>
        <w:t>, свойственной и современной гуманитарной науке. В статье делается вывод о важности художественной коммуникации, в частности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о значимости диалога зрителя и произведения искусства, о неестественности и бессмысленности их существования вне контакта друг с другом. Как показывают исследования, проведенные в рамках различных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гуманитарных дисциплин, представление о реципиенте, об искомом отклике на произведение, изначально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заключено автором в самом художественном творении, что делает художественную коммуникацию неотъемлемой частью бытия искусства.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художественная коммуникация, диалог, субъекты художественной коммуникации,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lastRenderedPageBreak/>
        <w:t>произведение искусства, зритель, арт-медиация.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5F2DBC">
        <w:rPr>
          <w:rStyle w:val="fontstyle21"/>
          <w:lang w:val="en-US"/>
        </w:rPr>
        <w:t>THE CONCEPT OF DIALOGUE WITHIN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THE FRAMEWORK OF ART COMMUNICATION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5F2DBC">
        <w:rPr>
          <w:rStyle w:val="fontstyle21"/>
          <w:lang w:val="en-US"/>
        </w:rPr>
        <w:t>Shimanskaya</w:t>
      </w:r>
      <w:proofErr w:type="spellEnd"/>
      <w:r w:rsidRPr="005F2DBC">
        <w:rPr>
          <w:rStyle w:val="fontstyle21"/>
          <w:lang w:val="en-US"/>
        </w:rPr>
        <w:t xml:space="preserve"> </w:t>
      </w:r>
      <w:proofErr w:type="spellStart"/>
      <w:r w:rsidRPr="005F2DBC">
        <w:rPr>
          <w:rStyle w:val="fontstyle21"/>
          <w:lang w:val="en-US"/>
        </w:rPr>
        <w:t>Kseniya</w:t>
      </w:r>
      <w:proofErr w:type="spellEnd"/>
      <w:r w:rsidRPr="005F2DBC">
        <w:rPr>
          <w:rStyle w:val="fontstyle21"/>
          <w:lang w:val="en-US"/>
        </w:rPr>
        <w:t xml:space="preserve"> I.</w:t>
      </w:r>
      <w:r w:rsidRPr="005F2DBC">
        <w:rPr>
          <w:rStyle w:val="fontstyle21"/>
          <w:sz w:val="14"/>
          <w:szCs w:val="14"/>
          <w:lang w:val="en-US"/>
        </w:rPr>
        <w:t>1</w:t>
      </w:r>
      <w:r w:rsidRPr="005F2DBC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5F2DBC">
        <w:rPr>
          <w:rStyle w:val="fontstyle31"/>
          <w:lang w:val="en-US"/>
        </w:rPr>
        <w:t>Siberian Federal University</w:t>
      </w:r>
      <w:r w:rsidRPr="005F2DBC">
        <w:rPr>
          <w:rFonts w:ascii="HeliosC" w:hAnsi="HeliosC"/>
          <w:color w:val="231F20"/>
          <w:sz w:val="20"/>
          <w:szCs w:val="20"/>
          <w:lang w:val="en-US"/>
        </w:rPr>
        <w:br/>
      </w:r>
      <w:r w:rsidRPr="005F2DBC">
        <w:rPr>
          <w:rStyle w:val="fontstyle41"/>
          <w:lang w:val="en-US"/>
        </w:rPr>
        <w:t>Abstract</w:t>
      </w:r>
      <w:r w:rsidRPr="005F2DBC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Art is a unique mean of communication, capable to unite by its powers not only different cultures, but also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different generations, being a wonderful translator of universal human meanings. Today, all humanitarian sciences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51"/>
          <w:lang w:val="en-US"/>
        </w:rPr>
        <w:t>are characterized by the understanding of artistic communication as subject-subject relations – a dialogue,</w:t>
      </w:r>
      <w:r w:rsidRPr="005F2DBC">
        <w:rPr>
          <w:lang w:val="en-US"/>
        </w:rPr>
        <w:t xml:space="preserve"> </w:t>
      </w:r>
      <w:r w:rsidRPr="005F2DBC">
        <w:rPr>
          <w:rStyle w:val="fontstyle51"/>
          <w:lang w:val="en-US"/>
        </w:rPr>
        <w:t>traditionally understood as interaction, communication of two or more parties. However, there is no consensus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regarding the subjects of artistic communication, within which the viewer as usual, according to different ideas,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may encounter God (the Absolute), the author of a piece of art, the ideological field of the era of its creation,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other viewers, humanity as a whole, or with the work of art itself. The purpose of this article is to analyze how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artistic communication and in particular its dialogical aspect could be understood by different authors from the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previous century to the present day. Particular attention is paid to the researches of the 20th century, which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reacted with great interest to the communicative possibilities of art with its inherent tendency of dialogism, which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is also characteristic of modern humanitarian science. The article concludes about the importance of artistic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communication, about the importance of the dialogue between the viewer and the work of art in particular, about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the unnaturalness and senselessness of their existence outside of contact with each other. As studies carried out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within the framework of various humanitarian disciplines show, the idea of the recipient, of the desired response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to the work, was initially concluded by the author in the artistic creation itself, which makes artistic communication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an integral part of the existence of art.</w:t>
      </w:r>
    </w:p>
    <w:p w:rsidR="005F2DBC" w:rsidRPr="005F2DBC" w:rsidRDefault="005F2DBC" w:rsidP="00755305">
      <w:pPr>
        <w:spacing w:after="0" w:line="240" w:lineRule="auto"/>
        <w:rPr>
          <w:rStyle w:val="fontstyle51"/>
          <w:lang w:val="en-US"/>
        </w:rPr>
      </w:pPr>
      <w:r w:rsidRPr="005F2DBC">
        <w:rPr>
          <w:rStyle w:val="fontstyle51"/>
          <w:lang w:val="en-US"/>
        </w:rPr>
        <w:t>Keywords: artistic communication, dialogue, subjects of artistic communication, work of art, spectator, art</w:t>
      </w:r>
    </w:p>
    <w:p w:rsidR="005F2DBC" w:rsidRPr="005F2DBC" w:rsidRDefault="005F2DBC" w:rsidP="00755305">
      <w:pPr>
        <w:spacing w:after="0" w:line="240" w:lineRule="auto"/>
        <w:rPr>
          <w:rStyle w:val="fontstyle51"/>
        </w:rPr>
      </w:pPr>
      <w:r w:rsidRPr="005F2DBC">
        <w:rPr>
          <w:rStyle w:val="fontstyle51"/>
          <w:lang w:val="en-US"/>
        </w:rPr>
        <w:t>mediation</w:t>
      </w:r>
      <w:r w:rsidRPr="005F2DBC">
        <w:rPr>
          <w:rStyle w:val="fontstyle51"/>
        </w:rPr>
        <w:t>.</w:t>
      </w:r>
    </w:p>
    <w:p w:rsidR="005F2DBC" w:rsidRDefault="005F2DBC" w:rsidP="00755305">
      <w:pPr>
        <w:spacing w:after="0" w:line="240" w:lineRule="auto"/>
        <w:rPr>
          <w:rStyle w:val="fontstyle51"/>
        </w:rPr>
      </w:pPr>
      <w:r w:rsidRPr="005F2DBC">
        <w:rPr>
          <w:rStyle w:val="fontstyle51"/>
        </w:rPr>
        <w:t>Научная специальность: 24.00.01 – Теория и история культуры (культурология).</w:t>
      </w:r>
    </w:p>
    <w:p w:rsidR="00A810E6" w:rsidRPr="005F2DBC" w:rsidRDefault="00A810E6" w:rsidP="00755305">
      <w:pPr>
        <w:spacing w:after="0" w:line="240" w:lineRule="auto"/>
        <w:rPr>
          <w:rStyle w:val="fontstyle51"/>
        </w:rPr>
      </w:pPr>
    </w:p>
    <w:p w:rsidR="00A810E6" w:rsidRDefault="005F2DBC" w:rsidP="001D1707">
      <w:pPr>
        <w:rPr>
          <w:rStyle w:val="fontstyle01"/>
          <w:sz w:val="20"/>
          <w:szCs w:val="20"/>
        </w:rPr>
      </w:pPr>
      <w:r>
        <w:rPr>
          <w:rStyle w:val="fontstyle01"/>
        </w:rPr>
        <w:t>УДК 069.013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УНИФИКАЦИЯ ДАННЫХ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МУЗЕЙНОГО ГОСКАТАЛОГА РФ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Глазунов Евгений Владимирович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21"/>
        </w:rPr>
        <w:t>Орехов Борис Валерьевич</w:t>
      </w:r>
      <w:r>
        <w:rPr>
          <w:rStyle w:val="fontstyle21"/>
          <w:sz w:val="14"/>
          <w:szCs w:val="14"/>
        </w:rPr>
        <w:t>2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Национальный исследовательский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«Высшая школа экономики»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 эпоху больших данных растет интерес в том числе и к большим данным в гуманитарных сферах (например, в рамках цифровой </w:t>
      </w:r>
      <w:proofErr w:type="spellStart"/>
      <w:r>
        <w:rPr>
          <w:rStyle w:val="fontstyle51"/>
        </w:rPr>
        <w:t>гуманитаристики</w:t>
      </w:r>
      <w:proofErr w:type="spellEnd"/>
      <w:r>
        <w:rPr>
          <w:rStyle w:val="fontstyle51"/>
        </w:rPr>
        <w:t>). В России существует Государственный каталог Музейного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фонда Российской Федерации, где собирается информация об экспонатах из коллекций российских музеев. В настоящее время описано более 16 млн экспонатов. Многие поля в базе заполнены на естественном языке, например, «XIX век» в качестве даты создания предмета, что делает практически невозможным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анализ данных. Инструменты автоматической обработки языка (например, извлечение именованных сущностей) позволяют унифицировать данные и привести их в удобный для анализа вид. В работе показано,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как можно обрабатывать информацию о дате создания, месте создания, авторах и техниках. В качестве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иллюстрации того, как можно использовать нормализованные данные, приводится некоторая аналитика по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странам и периодам в разных категориях экспонатов, что позволяет увидеть известные закономерности.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>Ключевые</w:t>
      </w:r>
      <w:r w:rsidRPr="005F2DBC">
        <w:rPr>
          <w:rStyle w:val="fontstyle41"/>
          <w:lang w:val="en-US"/>
        </w:rPr>
        <w:t xml:space="preserve"> </w:t>
      </w:r>
      <w:r>
        <w:rPr>
          <w:rStyle w:val="fontstyle41"/>
        </w:rPr>
        <w:t>слова</w:t>
      </w:r>
      <w:r w:rsidRPr="005F2DBC">
        <w:rPr>
          <w:rStyle w:val="fontstyle41"/>
          <w:lang w:val="en-US"/>
        </w:rPr>
        <w:t xml:space="preserve">: </w:t>
      </w:r>
      <w:r>
        <w:rPr>
          <w:rStyle w:val="fontstyle51"/>
        </w:rPr>
        <w:t>цифровые</w:t>
      </w:r>
      <w:r w:rsidRPr="005F2DBC">
        <w:rPr>
          <w:rStyle w:val="fontstyle51"/>
          <w:lang w:val="en-US"/>
        </w:rPr>
        <w:t xml:space="preserve"> </w:t>
      </w:r>
      <w:r>
        <w:rPr>
          <w:rStyle w:val="fontstyle51"/>
        </w:rPr>
        <w:t>гуманитарные</w:t>
      </w:r>
      <w:r w:rsidRPr="005F2DBC">
        <w:rPr>
          <w:rStyle w:val="fontstyle51"/>
          <w:lang w:val="en-US"/>
        </w:rPr>
        <w:t xml:space="preserve"> </w:t>
      </w:r>
      <w:r>
        <w:rPr>
          <w:rStyle w:val="fontstyle51"/>
        </w:rPr>
        <w:t>науки</w:t>
      </w:r>
      <w:r w:rsidRPr="005F2DBC">
        <w:rPr>
          <w:rStyle w:val="fontstyle51"/>
          <w:lang w:val="en-US"/>
        </w:rPr>
        <w:t xml:space="preserve">, </w:t>
      </w:r>
      <w:proofErr w:type="spellStart"/>
      <w:r>
        <w:rPr>
          <w:rStyle w:val="fontstyle51"/>
        </w:rPr>
        <w:t>Госкаталог</w:t>
      </w:r>
      <w:proofErr w:type="spellEnd"/>
      <w:r w:rsidRPr="005F2DBC">
        <w:rPr>
          <w:rStyle w:val="fontstyle51"/>
          <w:lang w:val="en-US"/>
        </w:rPr>
        <w:t xml:space="preserve">, </w:t>
      </w:r>
      <w:r>
        <w:rPr>
          <w:rStyle w:val="fontstyle51"/>
        </w:rPr>
        <w:t>базы</w:t>
      </w:r>
      <w:r w:rsidRPr="005F2DBC">
        <w:rPr>
          <w:rStyle w:val="fontstyle51"/>
          <w:lang w:val="en-US"/>
        </w:rPr>
        <w:t xml:space="preserve"> </w:t>
      </w:r>
      <w:r>
        <w:rPr>
          <w:rStyle w:val="fontstyle51"/>
        </w:rPr>
        <w:t>данных</w:t>
      </w:r>
      <w:r w:rsidRPr="005F2DBC">
        <w:rPr>
          <w:rStyle w:val="fontstyle51"/>
          <w:lang w:val="en-US"/>
        </w:rPr>
        <w:t>.</w:t>
      </w:r>
      <w:r w:rsidRPr="005F2DBC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2DBC">
        <w:rPr>
          <w:rStyle w:val="fontstyle21"/>
          <w:lang w:val="en-US"/>
        </w:rPr>
        <w:t>PROCESSING DATA OF THE RUSSIAN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>MUSEUM STATE CATALOGUE</w:t>
      </w:r>
      <w:r w:rsidRPr="005F2DBC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2DBC">
        <w:rPr>
          <w:rStyle w:val="fontstyle21"/>
          <w:lang w:val="en-US"/>
        </w:rPr>
        <w:t xml:space="preserve">Glazunov </w:t>
      </w:r>
      <w:proofErr w:type="spellStart"/>
      <w:r w:rsidRPr="005F2DBC">
        <w:rPr>
          <w:rStyle w:val="fontstyle21"/>
          <w:lang w:val="en-US"/>
        </w:rPr>
        <w:t>Evgenii</w:t>
      </w:r>
      <w:proofErr w:type="spellEnd"/>
      <w:r w:rsidRPr="005F2DBC">
        <w:rPr>
          <w:rStyle w:val="fontstyle21"/>
          <w:lang w:val="en-US"/>
        </w:rPr>
        <w:t xml:space="preserve"> Vladimirovich</w:t>
      </w:r>
      <w:r w:rsidRPr="005F2DBC">
        <w:rPr>
          <w:rStyle w:val="fontstyle21"/>
          <w:sz w:val="14"/>
          <w:szCs w:val="14"/>
          <w:lang w:val="en-US"/>
        </w:rPr>
        <w:t>1</w:t>
      </w:r>
      <w:r w:rsidRPr="005F2DBC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proofErr w:type="spellStart"/>
      <w:r w:rsidRPr="005F2DBC">
        <w:rPr>
          <w:rStyle w:val="fontstyle21"/>
          <w:lang w:val="en-US"/>
        </w:rPr>
        <w:t>Orekhov</w:t>
      </w:r>
      <w:proofErr w:type="spellEnd"/>
      <w:r w:rsidRPr="005F2DBC">
        <w:rPr>
          <w:rStyle w:val="fontstyle21"/>
          <w:lang w:val="en-US"/>
        </w:rPr>
        <w:t xml:space="preserve"> Boris Valerjevich</w:t>
      </w:r>
      <w:r w:rsidRPr="005F2DBC">
        <w:rPr>
          <w:rStyle w:val="fontstyle21"/>
          <w:sz w:val="14"/>
          <w:szCs w:val="14"/>
          <w:lang w:val="en-US"/>
        </w:rPr>
        <w:t>2</w:t>
      </w:r>
      <w:r w:rsidRPr="005F2DBC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5F2DBC">
        <w:rPr>
          <w:rStyle w:val="fontstyle31"/>
          <w:lang w:val="en-US"/>
        </w:rPr>
        <w:t>National Research University</w:t>
      </w:r>
      <w:r w:rsidRPr="005F2DBC">
        <w:rPr>
          <w:rFonts w:ascii="HeliosC" w:hAnsi="HeliosC"/>
          <w:color w:val="231F20"/>
          <w:sz w:val="20"/>
          <w:szCs w:val="20"/>
          <w:lang w:val="en-US"/>
        </w:rPr>
        <w:br/>
      </w:r>
      <w:r w:rsidRPr="005F2DBC">
        <w:rPr>
          <w:rStyle w:val="fontstyle31"/>
          <w:lang w:val="en-US"/>
        </w:rPr>
        <w:t>"Higher School of Economics"</w:t>
      </w:r>
      <w:r w:rsidRPr="005F2DBC">
        <w:rPr>
          <w:rFonts w:ascii="HeliosC" w:hAnsi="HeliosC"/>
          <w:color w:val="231F20"/>
          <w:sz w:val="20"/>
          <w:szCs w:val="20"/>
          <w:lang w:val="en-US"/>
        </w:rPr>
        <w:br/>
      </w:r>
      <w:r w:rsidRPr="005F2DBC">
        <w:rPr>
          <w:rStyle w:val="fontstyle41"/>
          <w:lang w:val="en-US"/>
        </w:rPr>
        <w:t>Abstract</w:t>
      </w:r>
      <w:r w:rsidRPr="005F2DBC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51"/>
          <w:sz w:val="20"/>
          <w:szCs w:val="20"/>
          <w:lang w:val="en-US"/>
        </w:rPr>
        <w:t>In the era of big data the interest in big data in humanities is growing (for example, in digital humanities). In</w:t>
      </w:r>
      <w:r w:rsidRPr="00A810E6">
        <w:rPr>
          <w:rFonts w:ascii="HeliosLightC-Italic" w:hAnsi="HeliosLightC-Italic"/>
          <w:i/>
          <w:iCs/>
          <w:color w:val="231F20"/>
          <w:sz w:val="20"/>
          <w:szCs w:val="20"/>
          <w:lang w:val="en-US"/>
        </w:rPr>
        <w:br/>
      </w:r>
      <w:r w:rsidRPr="00A810E6">
        <w:rPr>
          <w:rStyle w:val="fontstyle51"/>
          <w:sz w:val="20"/>
          <w:szCs w:val="20"/>
          <w:lang w:val="en-US"/>
        </w:rPr>
        <w:t>Russia there is the Russian Museum State Catalogue that contains information about objects in Russian museums.</w:t>
      </w:r>
      <w:r w:rsidRPr="00A810E6">
        <w:rPr>
          <w:rFonts w:ascii="HeliosLightC-Italic" w:hAnsi="HeliosLightC-Italic"/>
          <w:i/>
          <w:iCs/>
          <w:color w:val="231F20"/>
          <w:sz w:val="20"/>
          <w:szCs w:val="20"/>
          <w:lang w:val="en-US"/>
        </w:rPr>
        <w:br/>
      </w:r>
      <w:r w:rsidRPr="00A810E6">
        <w:rPr>
          <w:rStyle w:val="fontstyle51"/>
          <w:sz w:val="20"/>
          <w:szCs w:val="20"/>
          <w:lang w:val="en-US"/>
        </w:rPr>
        <w:t>The work is still in progress but it already contains information about more than 16 million objects. A lot of data</w:t>
      </w:r>
      <w:r w:rsidRPr="00A810E6">
        <w:rPr>
          <w:rFonts w:ascii="HeliosLightC-Italic" w:hAnsi="HeliosLightC-Italic"/>
          <w:i/>
          <w:iCs/>
          <w:color w:val="231F20"/>
          <w:sz w:val="20"/>
          <w:szCs w:val="20"/>
          <w:lang w:val="en-US"/>
        </w:rPr>
        <w:br/>
      </w:r>
      <w:r w:rsidRPr="00A810E6">
        <w:rPr>
          <w:rStyle w:val="fontstyle51"/>
          <w:sz w:val="20"/>
          <w:szCs w:val="20"/>
          <w:lang w:val="en-US"/>
        </w:rPr>
        <w:t>fields are written in natural language and it makes data analysis almost impossible. Instruments of natural language</w:t>
      </w:r>
      <w:r w:rsidRPr="00A810E6">
        <w:rPr>
          <w:rFonts w:ascii="HeliosLightC-Italic" w:hAnsi="HeliosLightC-Italic"/>
          <w:i/>
          <w:iCs/>
          <w:color w:val="231F20"/>
          <w:sz w:val="20"/>
          <w:szCs w:val="20"/>
          <w:lang w:val="en-US"/>
        </w:rPr>
        <w:br/>
      </w:r>
      <w:r w:rsidRPr="00A810E6">
        <w:rPr>
          <w:rStyle w:val="fontstyle51"/>
          <w:sz w:val="20"/>
          <w:szCs w:val="20"/>
          <w:lang w:val="en-US"/>
        </w:rPr>
        <w:t xml:space="preserve">processing (for example, named-entity recognition) help to process data and make it possible to </w:t>
      </w:r>
      <w:proofErr w:type="spellStart"/>
      <w:r w:rsidRPr="00A810E6">
        <w:rPr>
          <w:rStyle w:val="fontstyle51"/>
          <w:sz w:val="20"/>
          <w:szCs w:val="20"/>
          <w:lang w:val="en-US"/>
        </w:rPr>
        <w:t>analyse</w:t>
      </w:r>
      <w:proofErr w:type="spellEnd"/>
      <w:r w:rsidRPr="00A810E6">
        <w:rPr>
          <w:rStyle w:val="fontstyle51"/>
          <w:sz w:val="20"/>
          <w:szCs w:val="20"/>
          <w:lang w:val="en-US"/>
        </w:rPr>
        <w:t xml:space="preserve"> it. In this</w:t>
      </w:r>
      <w:r w:rsidRPr="00A810E6">
        <w:rPr>
          <w:rStyle w:val="fontstyle01"/>
          <w:sz w:val="20"/>
          <w:szCs w:val="20"/>
          <w:lang w:val="en-US"/>
        </w:rPr>
        <w:t xml:space="preserve"> </w:t>
      </w:r>
      <w:r w:rsidRPr="00A810E6">
        <w:rPr>
          <w:rStyle w:val="fontstyle01"/>
          <w:sz w:val="20"/>
          <w:szCs w:val="20"/>
          <w:lang w:val="en-US"/>
        </w:rPr>
        <w:t>work we describe the processing of the date of creation, the place of creation, authors and used techniques. As</w:t>
      </w:r>
      <w:r w:rsidRPr="00A810E6">
        <w:rPr>
          <w:rFonts w:ascii="HeliosLightC-Italic" w:hAnsi="HeliosLightC-Italic"/>
          <w:i/>
          <w:iCs/>
          <w:color w:val="231F20"/>
          <w:sz w:val="20"/>
          <w:szCs w:val="20"/>
          <w:lang w:val="en-US"/>
        </w:rPr>
        <w:br/>
      </w:r>
      <w:r w:rsidRPr="00A810E6">
        <w:rPr>
          <w:rStyle w:val="fontstyle01"/>
          <w:sz w:val="20"/>
          <w:szCs w:val="20"/>
          <w:lang w:val="en-US"/>
        </w:rPr>
        <w:t>an example of a research on processed data we describe different categories of objects from the perspective of</w:t>
      </w:r>
      <w:r w:rsidRPr="00A810E6">
        <w:rPr>
          <w:rFonts w:ascii="HeliosLightC-Italic" w:hAnsi="HeliosLightC-Italic"/>
          <w:i/>
          <w:iCs/>
          <w:color w:val="231F20"/>
          <w:sz w:val="20"/>
          <w:szCs w:val="20"/>
          <w:lang w:val="en-US"/>
        </w:rPr>
        <w:br/>
      </w:r>
      <w:r w:rsidRPr="00A810E6">
        <w:rPr>
          <w:rStyle w:val="fontstyle01"/>
          <w:sz w:val="20"/>
          <w:szCs w:val="20"/>
          <w:lang w:val="en-US"/>
        </w:rPr>
        <w:lastRenderedPageBreak/>
        <w:t>place of origin and time of creation. The results meet expectations (well-known facts about history of art).</w:t>
      </w:r>
      <w:r w:rsidRPr="00A810E6">
        <w:rPr>
          <w:rFonts w:ascii="HeliosLightC-Italic" w:hAnsi="HeliosLightC-Italic"/>
          <w:i/>
          <w:iCs/>
          <w:color w:val="231F20"/>
          <w:sz w:val="20"/>
          <w:szCs w:val="20"/>
          <w:lang w:val="en-US"/>
        </w:rPr>
        <w:br/>
      </w:r>
      <w:proofErr w:type="spellStart"/>
      <w:r w:rsidRPr="00A810E6">
        <w:rPr>
          <w:rStyle w:val="fontstyle21"/>
          <w:sz w:val="20"/>
          <w:szCs w:val="20"/>
        </w:rPr>
        <w:t>Keywords</w:t>
      </w:r>
      <w:proofErr w:type="spellEnd"/>
      <w:r w:rsidRPr="00A810E6">
        <w:rPr>
          <w:rStyle w:val="fontstyle21"/>
          <w:sz w:val="20"/>
          <w:szCs w:val="20"/>
        </w:rPr>
        <w:t xml:space="preserve">: </w:t>
      </w:r>
      <w:proofErr w:type="spellStart"/>
      <w:r w:rsidRPr="00A810E6">
        <w:rPr>
          <w:rStyle w:val="fontstyle01"/>
          <w:sz w:val="20"/>
          <w:szCs w:val="20"/>
        </w:rPr>
        <w:t>Digital</w:t>
      </w:r>
      <w:proofErr w:type="spellEnd"/>
      <w:r w:rsidRPr="00A810E6">
        <w:rPr>
          <w:rStyle w:val="fontstyle01"/>
          <w:sz w:val="20"/>
          <w:szCs w:val="20"/>
        </w:rPr>
        <w:t xml:space="preserve"> </w:t>
      </w:r>
      <w:proofErr w:type="spellStart"/>
      <w:r w:rsidRPr="00A810E6">
        <w:rPr>
          <w:rStyle w:val="fontstyle01"/>
          <w:sz w:val="20"/>
          <w:szCs w:val="20"/>
        </w:rPr>
        <w:t>Humanities</w:t>
      </w:r>
      <w:proofErr w:type="spellEnd"/>
      <w:r w:rsidRPr="00A810E6">
        <w:rPr>
          <w:rStyle w:val="fontstyle01"/>
          <w:sz w:val="20"/>
          <w:szCs w:val="20"/>
        </w:rPr>
        <w:t xml:space="preserve">, </w:t>
      </w:r>
      <w:proofErr w:type="spellStart"/>
      <w:r w:rsidRPr="00A810E6">
        <w:rPr>
          <w:rStyle w:val="fontstyle01"/>
          <w:sz w:val="20"/>
          <w:szCs w:val="20"/>
        </w:rPr>
        <w:t>databases</w:t>
      </w:r>
      <w:proofErr w:type="spellEnd"/>
      <w:r w:rsidRPr="00A810E6">
        <w:rPr>
          <w:rStyle w:val="fontstyle01"/>
          <w:sz w:val="20"/>
          <w:szCs w:val="20"/>
        </w:rPr>
        <w:t>.</w:t>
      </w:r>
      <w:r w:rsidRPr="00A810E6">
        <w:rPr>
          <w:rFonts w:ascii="HeliosLightC-Italic" w:hAnsi="HeliosLightC-Italic"/>
          <w:i/>
          <w:iCs/>
          <w:color w:val="231F20"/>
          <w:sz w:val="20"/>
          <w:szCs w:val="20"/>
        </w:rPr>
        <w:br/>
      </w:r>
      <w:r w:rsidRPr="00A810E6">
        <w:rPr>
          <w:rStyle w:val="fontstyle21"/>
          <w:sz w:val="20"/>
          <w:szCs w:val="20"/>
        </w:rPr>
        <w:t xml:space="preserve">Научная специальность: </w:t>
      </w:r>
      <w:r w:rsidRPr="00A810E6">
        <w:rPr>
          <w:rStyle w:val="fontstyle01"/>
          <w:sz w:val="20"/>
          <w:szCs w:val="20"/>
        </w:rPr>
        <w:t>24.00.03 – Музееведение, консервация и реставрация историко-культурных</w:t>
      </w:r>
      <w:r w:rsidRPr="00A810E6">
        <w:rPr>
          <w:rFonts w:ascii="HeliosLightC-Italic" w:hAnsi="HeliosLightC-Italic"/>
          <w:i/>
          <w:iCs/>
          <w:color w:val="231F20"/>
          <w:sz w:val="20"/>
          <w:szCs w:val="20"/>
        </w:rPr>
        <w:br/>
      </w:r>
      <w:r w:rsidRPr="00A810E6">
        <w:rPr>
          <w:rStyle w:val="fontstyle01"/>
          <w:sz w:val="20"/>
          <w:szCs w:val="20"/>
        </w:rPr>
        <w:t>объектов (искусствоведение).</w:t>
      </w:r>
    </w:p>
    <w:p w:rsidR="005F2DBC" w:rsidRPr="001D1707" w:rsidRDefault="005F2DBC" w:rsidP="001D1707">
      <w:pPr>
        <w:rPr>
          <w:rStyle w:val="fontstyle01"/>
          <w:lang w:val="en-US"/>
        </w:rPr>
      </w:pPr>
      <w:r w:rsidRPr="00A810E6">
        <w:rPr>
          <w:rFonts w:ascii="HeliosLightC-Italic" w:hAnsi="HeliosLightC-Italic"/>
          <w:i/>
          <w:iCs/>
          <w:color w:val="231F20"/>
          <w:sz w:val="20"/>
          <w:szCs w:val="20"/>
        </w:rPr>
        <w:br/>
      </w:r>
      <w:r w:rsidR="001D1707" w:rsidRPr="00A810E6">
        <w:rPr>
          <w:rStyle w:val="fontstyle01"/>
          <w:sz w:val="20"/>
          <w:szCs w:val="20"/>
        </w:rPr>
        <w:t>УДК 001.89</w:t>
      </w:r>
      <w:r w:rsidR="001D1707" w:rsidRPr="00A810E6">
        <w:rPr>
          <w:rFonts w:ascii="HeliosLightC" w:hAnsi="HeliosLightC"/>
          <w:color w:val="231F20"/>
          <w:sz w:val="20"/>
          <w:szCs w:val="20"/>
        </w:rPr>
        <w:br/>
      </w:r>
      <w:r w:rsidR="001D1707">
        <w:rPr>
          <w:rStyle w:val="fontstyle21"/>
        </w:rPr>
        <w:t>РЕПРЕЗЕНТАТИВНОСТЬ</w:t>
      </w:r>
      <w:r w:rsidR="001D1707">
        <w:rPr>
          <w:rFonts w:ascii="HeliosC-Bold" w:hAnsi="HeliosC-Bold"/>
          <w:b/>
          <w:bCs/>
          <w:color w:val="231F20"/>
          <w:sz w:val="28"/>
          <w:szCs w:val="28"/>
        </w:rPr>
        <w:br/>
      </w:r>
      <w:r w:rsidR="001D1707">
        <w:rPr>
          <w:rStyle w:val="fontstyle21"/>
        </w:rPr>
        <w:t>И СБАЛАНСИРОВАННОСТЬ АГРЕГАТОРОВ</w:t>
      </w:r>
      <w:r w:rsidR="001D1707">
        <w:rPr>
          <w:rFonts w:ascii="HeliosC-Bold" w:hAnsi="HeliosC-Bold"/>
          <w:b/>
          <w:bCs/>
          <w:color w:val="231F20"/>
          <w:sz w:val="28"/>
          <w:szCs w:val="28"/>
        </w:rPr>
        <w:br/>
      </w:r>
      <w:r w:rsidR="001D1707">
        <w:rPr>
          <w:rStyle w:val="fontstyle21"/>
        </w:rPr>
        <w:t>ЦИФРОВЫХ ДАННЫХ В ОБЛАСТИ</w:t>
      </w:r>
      <w:r w:rsidR="001D1707">
        <w:rPr>
          <w:rFonts w:ascii="HeliosC-Bold" w:hAnsi="HeliosC-Bold"/>
          <w:b/>
          <w:bCs/>
          <w:color w:val="231F20"/>
          <w:sz w:val="28"/>
          <w:szCs w:val="28"/>
        </w:rPr>
        <w:br/>
      </w:r>
      <w:r w:rsidR="001D1707">
        <w:rPr>
          <w:rStyle w:val="fontstyle21"/>
        </w:rPr>
        <w:t>КУЛЬТУРНОГО НАСЛЕДИЯ</w:t>
      </w:r>
      <w:r w:rsidR="001D1707"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 w:rsidR="001D1707">
        <w:rPr>
          <w:rStyle w:val="fontstyle21"/>
        </w:rPr>
        <w:t>Кижнер</w:t>
      </w:r>
      <w:proofErr w:type="spellEnd"/>
      <w:r w:rsidR="001D1707">
        <w:rPr>
          <w:rStyle w:val="fontstyle21"/>
        </w:rPr>
        <w:t xml:space="preserve"> Инна Александровна</w:t>
      </w:r>
      <w:r w:rsidR="001D1707">
        <w:rPr>
          <w:rStyle w:val="fontstyle21"/>
          <w:sz w:val="14"/>
          <w:szCs w:val="14"/>
        </w:rPr>
        <w:t>1</w:t>
      </w:r>
      <w:r w:rsidR="001D1707">
        <w:rPr>
          <w:rFonts w:ascii="HeliosC-Bold" w:hAnsi="HeliosC-Bold"/>
          <w:b/>
          <w:bCs/>
          <w:color w:val="231F20"/>
          <w:sz w:val="14"/>
          <w:szCs w:val="14"/>
        </w:rPr>
        <w:br/>
      </w:r>
      <w:r w:rsidR="001D1707">
        <w:rPr>
          <w:rStyle w:val="fontstyle31"/>
        </w:rPr>
        <w:t>Сибирский федеральный университет</w:t>
      </w:r>
      <w:r w:rsidR="001D1707">
        <w:rPr>
          <w:rFonts w:ascii="HeliosC" w:hAnsi="HeliosC"/>
          <w:color w:val="231F20"/>
          <w:sz w:val="20"/>
          <w:szCs w:val="20"/>
        </w:rPr>
        <w:br/>
      </w:r>
      <w:r w:rsidR="001D1707">
        <w:rPr>
          <w:rStyle w:val="fontstyle21"/>
        </w:rPr>
        <w:t>Террас Мелисса</w:t>
      </w:r>
      <w:r w:rsidR="001D1707">
        <w:rPr>
          <w:rStyle w:val="fontstyle21"/>
          <w:sz w:val="14"/>
          <w:szCs w:val="14"/>
        </w:rPr>
        <w:t>1</w:t>
      </w:r>
      <w:r w:rsidR="001D1707">
        <w:rPr>
          <w:rFonts w:ascii="HeliosC-Bold" w:hAnsi="HeliosC-Bold"/>
          <w:b/>
          <w:bCs/>
          <w:color w:val="231F20"/>
          <w:sz w:val="14"/>
          <w:szCs w:val="14"/>
        </w:rPr>
        <w:br/>
      </w:r>
      <w:r w:rsidR="001D1707">
        <w:rPr>
          <w:rStyle w:val="fontstyle31"/>
        </w:rPr>
        <w:t>Университет Эдинбурга</w:t>
      </w:r>
      <w:r w:rsidR="001D1707">
        <w:rPr>
          <w:rFonts w:ascii="HeliosC" w:hAnsi="HeliosC"/>
          <w:color w:val="231F20"/>
          <w:sz w:val="20"/>
          <w:szCs w:val="20"/>
        </w:rPr>
        <w:br/>
      </w:r>
      <w:r w:rsidR="001D1707">
        <w:rPr>
          <w:rStyle w:val="fontstyle21"/>
        </w:rPr>
        <w:t>Румянцев Максим Валерьевич</w:t>
      </w:r>
      <w:r w:rsidR="001D1707">
        <w:rPr>
          <w:rStyle w:val="fontstyle21"/>
          <w:sz w:val="14"/>
          <w:szCs w:val="14"/>
        </w:rPr>
        <w:t>1</w:t>
      </w:r>
      <w:r w:rsidR="001D1707">
        <w:rPr>
          <w:rFonts w:ascii="HeliosC-Bold" w:hAnsi="HeliosC-Bold"/>
          <w:b/>
          <w:bCs/>
          <w:color w:val="231F20"/>
          <w:sz w:val="14"/>
          <w:szCs w:val="14"/>
        </w:rPr>
        <w:br/>
      </w:r>
      <w:r w:rsidR="001D1707">
        <w:rPr>
          <w:rStyle w:val="fontstyle31"/>
        </w:rPr>
        <w:t>Сибирский федеральный университет</w:t>
      </w:r>
      <w:r w:rsidR="001D1707">
        <w:rPr>
          <w:rFonts w:ascii="HeliosC" w:hAnsi="HeliosC"/>
          <w:color w:val="231F20"/>
          <w:sz w:val="20"/>
          <w:szCs w:val="20"/>
        </w:rPr>
        <w:br/>
      </w:r>
      <w:r w:rsidR="001D1707">
        <w:rPr>
          <w:rStyle w:val="fontstyle41"/>
        </w:rPr>
        <w:t>Аннотация</w:t>
      </w:r>
      <w:r w:rsidR="001D1707"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proofErr w:type="spellStart"/>
      <w:r w:rsidR="001D1707">
        <w:rPr>
          <w:rStyle w:val="fontstyle51"/>
        </w:rPr>
        <w:t>Агрегаторы</w:t>
      </w:r>
      <w:proofErr w:type="spellEnd"/>
      <w:r w:rsidR="001D1707">
        <w:rPr>
          <w:rStyle w:val="fontstyle51"/>
        </w:rPr>
        <w:t xml:space="preserve"> цифровых данных в области культурного </w:t>
      </w:r>
      <w:proofErr w:type="spellStart"/>
      <w:r w:rsidR="001D1707">
        <w:rPr>
          <w:rStyle w:val="fontstyle51"/>
        </w:rPr>
        <w:t>культурного</w:t>
      </w:r>
      <w:proofErr w:type="spellEnd"/>
      <w:r w:rsidR="001D1707">
        <w:rPr>
          <w:rStyle w:val="fontstyle51"/>
        </w:rPr>
        <w:t xml:space="preserve"> наследия предоставляют доступ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="001D1707">
        <w:rPr>
          <w:rStyle w:val="fontstyle51"/>
        </w:rPr>
        <w:t>к первичным материалам из коллекций архивов, библиотек и музеев. Они также дают возможность использовать цифровые инструменты, предназначенные для анализа и классификации данных, предоставляя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="001D1707">
        <w:rPr>
          <w:rStyle w:val="fontstyle51"/>
        </w:rPr>
        <w:t xml:space="preserve">возможности образовательной и исследовательской работы как общей публике, так и академическому сообществу. Важными характеристиками </w:t>
      </w:r>
      <w:proofErr w:type="spellStart"/>
      <w:r w:rsidR="001D1707">
        <w:rPr>
          <w:rStyle w:val="fontstyle51"/>
        </w:rPr>
        <w:t>агрегатора</w:t>
      </w:r>
      <w:proofErr w:type="spellEnd"/>
      <w:r w:rsidR="001D1707">
        <w:rPr>
          <w:rStyle w:val="fontstyle51"/>
        </w:rPr>
        <w:t xml:space="preserve"> являются объем данных и то, в какой мере разные типы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="001D1707">
        <w:rPr>
          <w:rStyle w:val="fontstyle51"/>
        </w:rPr>
        <w:t>данных представлены для анализа, насколько репрезентативен и сбалансирован корпус представленных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="001D1707">
        <w:rPr>
          <w:rStyle w:val="fontstyle51"/>
        </w:rPr>
        <w:t>данных. Статья предлагает обзор литературы, рассматривающей сложности создания репрезентативного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="001D1707">
        <w:rPr>
          <w:rStyle w:val="fontstyle51"/>
        </w:rPr>
        <w:t xml:space="preserve">и сбалансированного </w:t>
      </w:r>
      <w:proofErr w:type="spellStart"/>
      <w:r w:rsidR="001D1707">
        <w:rPr>
          <w:rStyle w:val="fontstyle51"/>
        </w:rPr>
        <w:t>агрегатора</w:t>
      </w:r>
      <w:proofErr w:type="spellEnd"/>
      <w:r w:rsidR="001D1707">
        <w:rPr>
          <w:rStyle w:val="fontstyle51"/>
        </w:rPr>
        <w:t>, связанные с особенностями распространения и трансляции произведений культуры и искусства, принципами подбора и организации материалов как физических коллекций,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="001D1707">
        <w:rPr>
          <w:rStyle w:val="fontstyle51"/>
        </w:rPr>
        <w:t xml:space="preserve">так и цифровых </w:t>
      </w:r>
      <w:proofErr w:type="spellStart"/>
      <w:r w:rsidR="001D1707">
        <w:rPr>
          <w:rStyle w:val="fontstyle51"/>
        </w:rPr>
        <w:t>агрегаторов</w:t>
      </w:r>
      <w:proofErr w:type="spellEnd"/>
      <w:r w:rsidR="001D1707">
        <w:rPr>
          <w:rStyle w:val="fontstyle51"/>
        </w:rPr>
        <w:t xml:space="preserve">. Обзор рассматривает те особенности </w:t>
      </w:r>
      <w:proofErr w:type="spellStart"/>
      <w:r w:rsidR="001D1707">
        <w:rPr>
          <w:rStyle w:val="fontstyle51"/>
        </w:rPr>
        <w:t>агрегаторов</w:t>
      </w:r>
      <w:proofErr w:type="spellEnd"/>
      <w:r w:rsidR="001D1707">
        <w:rPr>
          <w:rStyle w:val="fontstyle51"/>
        </w:rPr>
        <w:t xml:space="preserve">, на которые влияют принципы создания физических коллекций и цифровых </w:t>
      </w:r>
      <w:proofErr w:type="spellStart"/>
      <w:r w:rsidR="001D1707">
        <w:rPr>
          <w:rStyle w:val="fontstyle51"/>
        </w:rPr>
        <w:t>коллекцй</w:t>
      </w:r>
      <w:proofErr w:type="spellEnd"/>
      <w:r w:rsidR="001D1707">
        <w:rPr>
          <w:rStyle w:val="fontstyle51"/>
        </w:rPr>
        <w:t>, технологические особенности оцифровки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="001D1707">
        <w:rPr>
          <w:rStyle w:val="fontstyle51"/>
        </w:rPr>
        <w:t>и работы алгоритмов, рекомендующих контент пользователю, принципы публикации оцифрованных данных, которые являются принятыми в стране, где хранятся произведения. Обзор вводит методологические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="001D1707">
        <w:rPr>
          <w:rStyle w:val="fontstyle51"/>
        </w:rPr>
        <w:t>подходы к демонстрации или устранению ограничений, связанных с недостаточной репрезентативностью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="001D1707">
        <w:rPr>
          <w:rStyle w:val="fontstyle51"/>
        </w:rPr>
        <w:t xml:space="preserve">и сбалансированностью цифровых </w:t>
      </w:r>
      <w:proofErr w:type="spellStart"/>
      <w:r w:rsidR="001D1707">
        <w:rPr>
          <w:rStyle w:val="fontstyle51"/>
        </w:rPr>
        <w:t>агрегаторов</w:t>
      </w:r>
      <w:proofErr w:type="spellEnd"/>
      <w:r w:rsidR="001D1707">
        <w:rPr>
          <w:rStyle w:val="fontstyle51"/>
        </w:rPr>
        <w:t xml:space="preserve"> данных в области культурного наследия.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="001D1707">
        <w:rPr>
          <w:rStyle w:val="fontstyle41"/>
        </w:rPr>
        <w:t xml:space="preserve">Ключевые слова: </w:t>
      </w:r>
      <w:r w:rsidR="001D1707">
        <w:rPr>
          <w:rStyle w:val="fontstyle51"/>
        </w:rPr>
        <w:t>репрезентативность, сбалансированность, культурное наследие, корпус данных,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proofErr w:type="spellStart"/>
      <w:r w:rsidR="001D1707">
        <w:rPr>
          <w:rStyle w:val="fontstyle51"/>
        </w:rPr>
        <w:t>агрегаторы</w:t>
      </w:r>
      <w:proofErr w:type="spellEnd"/>
      <w:r w:rsidR="001D1707">
        <w:rPr>
          <w:rStyle w:val="fontstyle51"/>
        </w:rPr>
        <w:t xml:space="preserve"> данных.</w:t>
      </w:r>
      <w:r w:rsidR="001D1707"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="001D1707" w:rsidRPr="001D1707">
        <w:rPr>
          <w:rStyle w:val="fontstyle21"/>
          <w:lang w:val="en-US"/>
        </w:rPr>
        <w:t>BIAS IN THE DIGITAL COLLECTIONS OF</w:t>
      </w:r>
      <w:r w:rsidR="001D1707" w:rsidRPr="001D1707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="001D1707" w:rsidRPr="001D1707">
        <w:rPr>
          <w:rStyle w:val="fontstyle21"/>
          <w:lang w:val="en-US"/>
        </w:rPr>
        <w:t>AGGREGATED CULTURAL DATA</w:t>
      </w:r>
      <w:r w:rsidR="001D1707" w:rsidRPr="001D1707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="001D1707" w:rsidRPr="001D1707">
        <w:rPr>
          <w:rStyle w:val="fontstyle21"/>
          <w:lang w:val="en-US"/>
        </w:rPr>
        <w:t>Kizhner</w:t>
      </w:r>
      <w:proofErr w:type="spellEnd"/>
      <w:r w:rsidR="001D1707" w:rsidRPr="001D1707">
        <w:rPr>
          <w:rStyle w:val="fontstyle21"/>
          <w:lang w:val="en-US"/>
        </w:rPr>
        <w:t xml:space="preserve"> Inna Alexandrovna</w:t>
      </w:r>
      <w:r w:rsidR="001D1707" w:rsidRPr="001D1707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="001D1707" w:rsidRPr="001D1707">
        <w:rPr>
          <w:rStyle w:val="fontstyle31"/>
          <w:lang w:val="en-US"/>
        </w:rPr>
        <w:t>Siberian Federal University</w:t>
      </w:r>
    </w:p>
    <w:p w:rsidR="001D1707" w:rsidRPr="00A810E6" w:rsidRDefault="001D1707" w:rsidP="001D1707">
      <w:pPr>
        <w:rPr>
          <w:rStyle w:val="fontstyle41"/>
          <w:b w:val="0"/>
        </w:rPr>
      </w:pPr>
      <w:proofErr w:type="spellStart"/>
      <w:r w:rsidRPr="001D1707">
        <w:rPr>
          <w:rStyle w:val="fontstyle01"/>
          <w:b/>
          <w:lang w:val="en-US"/>
        </w:rPr>
        <w:t>Terras</w:t>
      </w:r>
      <w:proofErr w:type="spellEnd"/>
      <w:r w:rsidRPr="001D1707">
        <w:rPr>
          <w:rStyle w:val="fontstyle01"/>
          <w:b/>
          <w:lang w:val="en-US"/>
        </w:rPr>
        <w:t xml:space="preserve"> Melissa</w:t>
      </w:r>
      <w:r w:rsidRPr="001D1707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1D1707">
        <w:rPr>
          <w:rStyle w:val="fontstyle21"/>
          <w:b w:val="0"/>
          <w:lang w:val="en-US"/>
        </w:rPr>
        <w:t>The University of Edinburgh</w:t>
      </w:r>
      <w:r w:rsidRPr="001D1707">
        <w:rPr>
          <w:rFonts w:ascii="HeliosC" w:hAnsi="HeliosC"/>
          <w:b/>
          <w:color w:val="231F20"/>
          <w:sz w:val="20"/>
          <w:szCs w:val="20"/>
          <w:lang w:val="en-US"/>
        </w:rPr>
        <w:br/>
      </w:r>
      <w:proofErr w:type="spellStart"/>
      <w:r w:rsidRPr="001D1707">
        <w:rPr>
          <w:rStyle w:val="fontstyle01"/>
          <w:b/>
          <w:lang w:val="en-US"/>
        </w:rPr>
        <w:t>Rumyantsev</w:t>
      </w:r>
      <w:proofErr w:type="spellEnd"/>
      <w:r w:rsidRPr="001D1707">
        <w:rPr>
          <w:rStyle w:val="fontstyle01"/>
          <w:b/>
          <w:lang w:val="en-US"/>
        </w:rPr>
        <w:t xml:space="preserve"> Maxim </w:t>
      </w:r>
      <w:proofErr w:type="spellStart"/>
      <w:r w:rsidRPr="001D1707">
        <w:rPr>
          <w:rStyle w:val="fontstyle01"/>
          <w:b/>
          <w:lang w:val="en-US"/>
        </w:rPr>
        <w:t>Valerievich</w:t>
      </w:r>
      <w:proofErr w:type="spellEnd"/>
      <w:r w:rsidRPr="001D1707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1D1707">
        <w:rPr>
          <w:rStyle w:val="fontstyle21"/>
          <w:b w:val="0"/>
          <w:lang w:val="en-US"/>
        </w:rPr>
        <w:t>Siberian Federal University</w:t>
      </w:r>
      <w:r w:rsidRPr="001D1707">
        <w:rPr>
          <w:rFonts w:ascii="HeliosC" w:hAnsi="HeliosC"/>
          <w:b/>
          <w:color w:val="231F20"/>
          <w:sz w:val="20"/>
          <w:szCs w:val="20"/>
          <w:lang w:val="en-US"/>
        </w:rPr>
        <w:br/>
      </w:r>
      <w:r w:rsidRPr="001D1707">
        <w:rPr>
          <w:rStyle w:val="fontstyle31"/>
          <w:lang w:val="en-US"/>
        </w:rPr>
        <w:t>Abstract</w:t>
      </w:r>
      <w:r w:rsidRPr="001D1707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41"/>
          <w:b w:val="0"/>
          <w:lang w:val="en-US"/>
        </w:rPr>
        <w:t>The paper reviews extensive literature that demonstrates the limitations and obstacles to building representative</w:t>
      </w:r>
      <w:r w:rsidRPr="00A810E6">
        <w:rPr>
          <w:rFonts w:ascii="HeliosLightC-Italic" w:hAnsi="HeliosLightC-Italic"/>
          <w:b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41"/>
          <w:b w:val="0"/>
          <w:lang w:val="en-US"/>
        </w:rPr>
        <w:t>and balanced collections of aggregated cultural data. We review several sources of bias that result from a lack of</w:t>
      </w:r>
      <w:r w:rsidRPr="00A810E6">
        <w:rPr>
          <w:rFonts w:ascii="HeliosLightC-Italic" w:hAnsi="HeliosLightC-Italic"/>
          <w:b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41"/>
          <w:b w:val="0"/>
          <w:lang w:val="en-US"/>
        </w:rPr>
        <w:t>balance in digital collections: bias that is inherited from physical collections and principles of collecting; bias related</w:t>
      </w:r>
      <w:r w:rsidRPr="00A810E6">
        <w:rPr>
          <w:rFonts w:ascii="HeliosLightC-Italic" w:hAnsi="HeliosLightC-Italic"/>
          <w:b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41"/>
          <w:b w:val="0"/>
          <w:lang w:val="en-US"/>
        </w:rPr>
        <w:t>to the technological processes of digitization, material quality and bias that can be traced to the work of algorithms</w:t>
      </w:r>
      <w:r w:rsidRPr="00A810E6">
        <w:rPr>
          <w:rFonts w:ascii="HeliosLightC-Italic" w:hAnsi="HeliosLightC-Italic"/>
          <w:b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41"/>
          <w:b w:val="0"/>
          <w:lang w:val="en-US"/>
        </w:rPr>
        <w:t>that recommend a narrowed scope of content to users; bias connected to access and online heritage policies;</w:t>
      </w:r>
      <w:r w:rsidRPr="00A810E6">
        <w:rPr>
          <w:rFonts w:ascii="HeliosLightC-Italic" w:hAnsi="HeliosLightC-Italic"/>
          <w:b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41"/>
          <w:b w:val="0"/>
          <w:lang w:val="en-US"/>
        </w:rPr>
        <w:t>reduction bias when a lack of balance narrows the focus of the collection and skews the results of the humanities</w:t>
      </w:r>
      <w:r w:rsidRPr="00A810E6">
        <w:rPr>
          <w:rFonts w:ascii="HeliosLightC-Italic" w:hAnsi="HeliosLightC-Italic"/>
          <w:b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41"/>
          <w:b w:val="0"/>
          <w:lang w:val="en-US"/>
        </w:rPr>
        <w:t>research. Following the previous studies, we propose that the aggregators of digitized cultural content document</w:t>
      </w:r>
      <w:r w:rsidRPr="00A810E6">
        <w:rPr>
          <w:rFonts w:ascii="HeliosLightC-Italic" w:hAnsi="HeliosLightC-Italic"/>
          <w:b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41"/>
          <w:b w:val="0"/>
          <w:lang w:val="en-US"/>
        </w:rPr>
        <w:t>their epistemological choice and present the principles that govern how digital data are selected, organized and</w:t>
      </w:r>
      <w:r w:rsidRPr="00A810E6">
        <w:rPr>
          <w:rFonts w:ascii="HeliosLightC-Italic" w:hAnsi="HeliosLightC-Italic"/>
          <w:b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41"/>
          <w:b w:val="0"/>
          <w:lang w:val="en-US"/>
        </w:rPr>
        <w:t>published. In doing so, the aggregators can show the limitations and constraints of the datasets that can be used</w:t>
      </w:r>
      <w:r w:rsidRPr="00A810E6">
        <w:rPr>
          <w:rFonts w:ascii="HeliosLightC-Italic" w:hAnsi="HeliosLightC-Italic"/>
          <w:b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41"/>
          <w:b w:val="0"/>
          <w:lang w:val="en-US"/>
        </w:rPr>
        <w:t>for education and research in the humanities.</w:t>
      </w:r>
      <w:r w:rsidRPr="00A810E6">
        <w:rPr>
          <w:rFonts w:ascii="HeliosLightC-Italic" w:hAnsi="HeliosLightC-Italic"/>
          <w:b/>
          <w:i/>
          <w:iCs/>
          <w:color w:val="231F20"/>
          <w:sz w:val="18"/>
          <w:szCs w:val="18"/>
          <w:lang w:val="en-US"/>
        </w:rPr>
        <w:br/>
      </w:r>
      <w:r w:rsidRPr="001D1707">
        <w:rPr>
          <w:rStyle w:val="fontstyle31"/>
          <w:lang w:val="en-US"/>
        </w:rPr>
        <w:t xml:space="preserve">Keywords: </w:t>
      </w:r>
      <w:r w:rsidRPr="00A810E6">
        <w:rPr>
          <w:rStyle w:val="fontstyle41"/>
          <w:b w:val="0"/>
          <w:lang w:val="en-US"/>
        </w:rPr>
        <w:t>representative digital collections, cultural heritage, aggregated digitized content, digitization.</w:t>
      </w:r>
      <w:r w:rsidRPr="00A810E6">
        <w:rPr>
          <w:rFonts w:ascii="HeliosLightC-Italic" w:hAnsi="HeliosLightC-Italic"/>
          <w:b/>
          <w:i/>
          <w:iCs/>
          <w:color w:val="231F20"/>
          <w:sz w:val="18"/>
          <w:szCs w:val="18"/>
          <w:lang w:val="en-US"/>
        </w:rPr>
        <w:br/>
      </w:r>
      <w:r w:rsidRPr="00A810E6">
        <w:rPr>
          <w:rStyle w:val="fontstyle31"/>
          <w:b/>
        </w:rPr>
        <w:t xml:space="preserve">Научная специальность: </w:t>
      </w:r>
      <w:r w:rsidRPr="00A810E6">
        <w:rPr>
          <w:rStyle w:val="fontstyle41"/>
          <w:b w:val="0"/>
        </w:rPr>
        <w:t>24.00.01 – теория и история культуры (культурология).</w:t>
      </w:r>
    </w:p>
    <w:p w:rsidR="001D1707" w:rsidRPr="003E3CB5" w:rsidRDefault="001D1707" w:rsidP="003E3CB5">
      <w:pPr>
        <w:spacing w:after="0" w:line="240" w:lineRule="auto"/>
        <w:rPr>
          <w:rStyle w:val="fontstyle41"/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ntstyle01"/>
        </w:rPr>
        <w:lastRenderedPageBreak/>
        <w:t>УДК 008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ЦИФРОВАЯ ТРАНСФОРМАЦИЯ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ВЫСШЕГО ОБРАЗОВАНИЯ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Сметанина Мария Дмитриевна</w:t>
      </w:r>
      <w:r>
        <w:rPr>
          <w:rStyle w:val="fontstyle21"/>
          <w:sz w:val="14"/>
          <w:szCs w:val="14"/>
        </w:rPr>
        <w:t>1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r>
        <w:rPr>
          <w:rStyle w:val="fontstyle21"/>
        </w:rPr>
        <w:t>Ефремова Елена Петровна</w:t>
      </w:r>
      <w:r>
        <w:rPr>
          <w:rStyle w:val="fontstyle21"/>
          <w:sz w:val="14"/>
          <w:szCs w:val="14"/>
        </w:rPr>
        <w:t>1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r>
        <w:rPr>
          <w:rStyle w:val="fontstyle21"/>
        </w:rPr>
        <w:t>Лазуткина Елена Владимировна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статье рассматривается цифровая трансформация высшего образования, происходящая в настоящее время в России. Названы причины возникновения, подходы и основные характерные черты процесса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proofErr w:type="spellStart"/>
      <w:r>
        <w:rPr>
          <w:rStyle w:val="fontstyle51"/>
        </w:rPr>
        <w:t>цифровизации</w:t>
      </w:r>
      <w:proofErr w:type="spellEnd"/>
      <w:r>
        <w:rPr>
          <w:rStyle w:val="fontstyle51"/>
        </w:rPr>
        <w:t>. Обсуждается содержательное наполнение понятия цифровой культуры, а также возможность ее существования как самостоятельной культуры. Анализируется концепт цифровой образовательной среды, состоящей из цифровых технологий, цифровых ресурсов и цифровых следов. Показано влияние цифровой образовательной среды на форму и содержание образовательного процесса, а также на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процессы, связанные с деятельностью и общением преподавателей и студентов. Затрагивается вопрос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цифровой грамотности и культуры сетевых коммуникаций, в частности сетевого этикета. Проведен анализ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положительных и отрицательных сторон </w:t>
      </w:r>
      <w:proofErr w:type="spellStart"/>
      <w:r>
        <w:rPr>
          <w:rStyle w:val="fontstyle51"/>
        </w:rPr>
        <w:t>цифровизации</w:t>
      </w:r>
      <w:proofErr w:type="spellEnd"/>
      <w:r>
        <w:rPr>
          <w:rStyle w:val="fontstyle51"/>
        </w:rPr>
        <w:t xml:space="preserve"> высшего образования. Функционирование цифровой образовательной среды было рассмотрено на примере Сибирского федерального университета.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Отмечено положительное влияние </w:t>
      </w:r>
      <w:proofErr w:type="spellStart"/>
      <w:r>
        <w:rPr>
          <w:rStyle w:val="fontstyle51"/>
        </w:rPr>
        <w:t>цифровизации</w:t>
      </w:r>
      <w:proofErr w:type="spellEnd"/>
      <w:r>
        <w:rPr>
          <w:rStyle w:val="fontstyle51"/>
        </w:rPr>
        <w:t xml:space="preserve"> на культуру, проявляющееся в том, что </w:t>
      </w:r>
      <w:proofErr w:type="spellStart"/>
      <w:r>
        <w:rPr>
          <w:rStyle w:val="fontstyle51"/>
        </w:rPr>
        <w:t>цифровизация</w:t>
      </w:r>
      <w:proofErr w:type="spellEnd"/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обладает значительным потенциалом для преобразования культурного опыта, хотя и отмечены некоторые риски, связанные с распространением </w:t>
      </w:r>
      <w:proofErr w:type="spellStart"/>
      <w:r>
        <w:rPr>
          <w:rStyle w:val="fontstyle51"/>
        </w:rPr>
        <w:t>цифровизации</w:t>
      </w:r>
      <w:proofErr w:type="spellEnd"/>
      <w:r>
        <w:rPr>
          <w:rStyle w:val="fontstyle51"/>
        </w:rPr>
        <w:t>. Сфера образования является частью культуры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и положительный эффект </w:t>
      </w:r>
      <w:proofErr w:type="spellStart"/>
      <w:r>
        <w:rPr>
          <w:rStyle w:val="fontstyle51"/>
        </w:rPr>
        <w:t>цифровизации</w:t>
      </w:r>
      <w:proofErr w:type="spellEnd"/>
      <w:r>
        <w:rPr>
          <w:rStyle w:val="fontstyle51"/>
        </w:rPr>
        <w:t xml:space="preserve"> на образование распространяется и на культуру в целом.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>Ключевые</w:t>
      </w:r>
      <w:r w:rsidRPr="001D1707">
        <w:rPr>
          <w:rStyle w:val="fontstyle41"/>
          <w:lang w:val="en-US"/>
        </w:rPr>
        <w:t xml:space="preserve"> </w:t>
      </w:r>
      <w:r>
        <w:rPr>
          <w:rStyle w:val="fontstyle41"/>
        </w:rPr>
        <w:t>слова</w:t>
      </w:r>
      <w:r w:rsidRPr="001D1707">
        <w:rPr>
          <w:rStyle w:val="fontstyle41"/>
          <w:lang w:val="en-US"/>
        </w:rPr>
        <w:t xml:space="preserve">: </w:t>
      </w:r>
      <w:proofErr w:type="spellStart"/>
      <w:r>
        <w:rPr>
          <w:rStyle w:val="fontstyle51"/>
        </w:rPr>
        <w:t>цифровизация</w:t>
      </w:r>
      <w:proofErr w:type="spellEnd"/>
      <w:r w:rsidRPr="001D1707">
        <w:rPr>
          <w:rStyle w:val="fontstyle51"/>
          <w:lang w:val="en-US"/>
        </w:rPr>
        <w:t xml:space="preserve">, </w:t>
      </w:r>
      <w:r>
        <w:rPr>
          <w:rStyle w:val="fontstyle51"/>
        </w:rPr>
        <w:t>цифровая</w:t>
      </w:r>
      <w:r w:rsidRPr="001D1707">
        <w:rPr>
          <w:rStyle w:val="fontstyle51"/>
          <w:lang w:val="en-US"/>
        </w:rPr>
        <w:t xml:space="preserve"> </w:t>
      </w:r>
      <w:r>
        <w:rPr>
          <w:rStyle w:val="fontstyle51"/>
        </w:rPr>
        <w:t>культура</w:t>
      </w:r>
      <w:r w:rsidRPr="001D1707">
        <w:rPr>
          <w:rStyle w:val="fontstyle51"/>
          <w:lang w:val="en-US"/>
        </w:rPr>
        <w:t xml:space="preserve">, </w:t>
      </w:r>
      <w:r>
        <w:rPr>
          <w:rStyle w:val="fontstyle51"/>
        </w:rPr>
        <w:t>цифровая</w:t>
      </w:r>
      <w:r w:rsidRPr="001D1707">
        <w:rPr>
          <w:rStyle w:val="fontstyle51"/>
          <w:lang w:val="en-US"/>
        </w:rPr>
        <w:t xml:space="preserve"> </w:t>
      </w:r>
      <w:r>
        <w:rPr>
          <w:rStyle w:val="fontstyle51"/>
        </w:rPr>
        <w:t>образовательная</w:t>
      </w:r>
      <w:r w:rsidRPr="001D1707">
        <w:rPr>
          <w:rStyle w:val="fontstyle51"/>
          <w:lang w:val="en-US"/>
        </w:rPr>
        <w:t xml:space="preserve"> </w:t>
      </w:r>
      <w:r>
        <w:rPr>
          <w:rStyle w:val="fontstyle51"/>
        </w:rPr>
        <w:t>среда</w:t>
      </w:r>
      <w:r w:rsidRPr="001D1707">
        <w:rPr>
          <w:rStyle w:val="fontstyle51"/>
          <w:lang w:val="en-US"/>
        </w:rPr>
        <w:t>.</w:t>
      </w:r>
      <w:r w:rsidRPr="001D170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1D1707">
        <w:rPr>
          <w:rStyle w:val="fontstyle21"/>
          <w:lang w:val="en-US"/>
        </w:rPr>
        <w:t>DIGITAL TRANSFORMATION</w:t>
      </w:r>
      <w:r w:rsidRPr="001D1707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1D1707">
        <w:rPr>
          <w:rStyle w:val="fontstyle21"/>
          <w:lang w:val="en-US"/>
        </w:rPr>
        <w:t>OF HIGHER EDUCATION</w:t>
      </w:r>
      <w:r w:rsidRPr="001D1707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1D1707">
        <w:rPr>
          <w:rStyle w:val="fontstyle21"/>
          <w:lang w:val="en-US"/>
        </w:rPr>
        <w:t>Smetanina</w:t>
      </w:r>
      <w:proofErr w:type="spellEnd"/>
      <w:r w:rsidRPr="001D1707">
        <w:rPr>
          <w:rStyle w:val="fontstyle21"/>
          <w:lang w:val="en-US"/>
        </w:rPr>
        <w:t xml:space="preserve"> Maria Dmitrievna</w:t>
      </w:r>
      <w:r w:rsidRPr="001D1707">
        <w:rPr>
          <w:rStyle w:val="fontstyle21"/>
          <w:sz w:val="14"/>
          <w:szCs w:val="14"/>
          <w:lang w:val="en-US"/>
        </w:rPr>
        <w:t>1</w:t>
      </w:r>
      <w:r w:rsidRPr="001D1707">
        <w:rPr>
          <w:rStyle w:val="fontstyle21"/>
          <w:lang w:val="en-US"/>
        </w:rPr>
        <w:t>,</w:t>
      </w:r>
      <w:r w:rsidRPr="001D1707">
        <w:rPr>
          <w:rFonts w:ascii="HeliosC-Bold" w:hAnsi="HeliosC-Bold"/>
          <w:b/>
          <w:bCs/>
          <w:color w:val="231F20"/>
          <w:lang w:val="en-US"/>
        </w:rPr>
        <w:br/>
      </w:r>
      <w:proofErr w:type="spellStart"/>
      <w:r w:rsidRPr="001D1707">
        <w:rPr>
          <w:rStyle w:val="fontstyle21"/>
          <w:lang w:val="en-US"/>
        </w:rPr>
        <w:t>Yefremova</w:t>
      </w:r>
      <w:proofErr w:type="spellEnd"/>
      <w:r w:rsidRPr="001D1707">
        <w:rPr>
          <w:rStyle w:val="fontstyle21"/>
          <w:lang w:val="en-US"/>
        </w:rPr>
        <w:t xml:space="preserve"> Elena Petrovna</w:t>
      </w:r>
      <w:r w:rsidRPr="001D1707">
        <w:rPr>
          <w:rStyle w:val="fontstyle21"/>
          <w:sz w:val="14"/>
          <w:szCs w:val="14"/>
          <w:lang w:val="en-US"/>
        </w:rPr>
        <w:t>1</w:t>
      </w:r>
      <w:r w:rsidRPr="001D1707">
        <w:rPr>
          <w:rStyle w:val="fontstyle21"/>
          <w:lang w:val="en-US"/>
        </w:rPr>
        <w:t>,</w:t>
      </w:r>
      <w:r w:rsidRPr="001D1707">
        <w:rPr>
          <w:rFonts w:ascii="HeliosC-Bold" w:hAnsi="HeliosC-Bold"/>
          <w:b/>
          <w:bCs/>
          <w:color w:val="231F20"/>
          <w:lang w:val="en-US"/>
        </w:rPr>
        <w:br/>
      </w:r>
      <w:proofErr w:type="spellStart"/>
      <w:r w:rsidRPr="001D1707">
        <w:rPr>
          <w:rStyle w:val="fontstyle21"/>
          <w:lang w:val="en-US"/>
        </w:rPr>
        <w:t>Lazutkina</w:t>
      </w:r>
      <w:proofErr w:type="spellEnd"/>
      <w:r w:rsidRPr="001D1707">
        <w:rPr>
          <w:rStyle w:val="fontstyle21"/>
          <w:lang w:val="en-US"/>
        </w:rPr>
        <w:t xml:space="preserve"> Elena Vladimirovna</w:t>
      </w:r>
      <w:r w:rsidRPr="001D1707">
        <w:rPr>
          <w:rStyle w:val="fontstyle21"/>
          <w:sz w:val="14"/>
          <w:szCs w:val="14"/>
          <w:lang w:val="en-US"/>
        </w:rPr>
        <w:t>1</w:t>
      </w:r>
      <w:r w:rsidRPr="001D1707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1D1707">
        <w:rPr>
          <w:rStyle w:val="fontstyle31"/>
          <w:lang w:val="en-US"/>
        </w:rPr>
        <w:t>Siberian Federal University</w:t>
      </w:r>
      <w:r w:rsidRPr="001D1707">
        <w:rPr>
          <w:rFonts w:ascii="HeliosC" w:hAnsi="HeliosC"/>
          <w:color w:val="231F20"/>
          <w:sz w:val="20"/>
          <w:szCs w:val="20"/>
          <w:lang w:val="en-US"/>
        </w:rPr>
        <w:br/>
      </w:r>
      <w:r w:rsidRPr="001D1707">
        <w:rPr>
          <w:rStyle w:val="fontstyle41"/>
          <w:lang w:val="en-US"/>
        </w:rPr>
        <w:t>Abstract</w:t>
      </w:r>
      <w:r w:rsidRPr="001D1707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3E3CB5">
        <w:rPr>
          <w:rStyle w:val="fontstyle51"/>
          <w:rFonts w:ascii="Times New Roman" w:hAnsi="Times New Roman" w:cs="Times New Roman"/>
          <w:sz w:val="20"/>
          <w:szCs w:val="20"/>
          <w:lang w:val="en-US"/>
        </w:rPr>
        <w:t>The article studies digital transformation of higher education taking place in Russia nowadays. Origins,</w:t>
      </w:r>
      <w:r w:rsidRPr="003E3CB5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br/>
      </w:r>
      <w:r w:rsidRPr="003E3CB5">
        <w:rPr>
          <w:rStyle w:val="fontstyle51"/>
          <w:rFonts w:ascii="Times New Roman" w:hAnsi="Times New Roman" w:cs="Times New Roman"/>
          <w:sz w:val="20"/>
          <w:szCs w:val="20"/>
          <w:lang w:val="en-US"/>
        </w:rPr>
        <w:t>approaches and basic characteristic features of the digitalization process are given. The content of the concept</w:t>
      </w:r>
      <w:r w:rsidRPr="003E3CB5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br/>
      </w:r>
      <w:r w:rsidRPr="003E3CB5">
        <w:rPr>
          <w:rStyle w:val="fontstyle51"/>
          <w:rFonts w:ascii="Times New Roman" w:hAnsi="Times New Roman" w:cs="Times New Roman"/>
          <w:sz w:val="20"/>
          <w:szCs w:val="20"/>
          <w:lang w:val="en-US"/>
        </w:rPr>
        <w:t>of digital culture as well as a possibility of its existence as independent culture is discussed. The concept of</w:t>
      </w:r>
      <w:r w:rsidRPr="003E3CB5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br/>
      </w:r>
      <w:r w:rsidRPr="003E3CB5">
        <w:rPr>
          <w:rStyle w:val="fontstyle51"/>
          <w:rFonts w:ascii="Times New Roman" w:hAnsi="Times New Roman" w:cs="Times New Roman"/>
          <w:sz w:val="20"/>
          <w:szCs w:val="20"/>
          <w:lang w:val="en-US"/>
        </w:rPr>
        <w:t xml:space="preserve">digital educational environment consisting of digital technologies, digital resources and digital prints is </w:t>
      </w:r>
      <w:proofErr w:type="spellStart"/>
      <w:r w:rsidRPr="003E3CB5">
        <w:rPr>
          <w:rStyle w:val="fontstyle51"/>
          <w:rFonts w:ascii="Times New Roman" w:hAnsi="Times New Roman" w:cs="Times New Roman"/>
          <w:sz w:val="20"/>
          <w:szCs w:val="20"/>
          <w:lang w:val="en-US"/>
        </w:rPr>
        <w:t>analysed</w:t>
      </w:r>
      <w:proofErr w:type="spellEnd"/>
      <w:r w:rsidRPr="003E3CB5">
        <w:rPr>
          <w:rStyle w:val="fontstyle51"/>
          <w:rFonts w:ascii="Times New Roman" w:hAnsi="Times New Roman" w:cs="Times New Roman"/>
          <w:sz w:val="20"/>
          <w:szCs w:val="20"/>
          <w:lang w:val="en-US"/>
        </w:rPr>
        <w:t>.</w:t>
      </w:r>
    </w:p>
    <w:p w:rsidR="001D1707" w:rsidRDefault="001D1707" w:rsidP="003E3CB5">
      <w:pPr>
        <w:spacing w:after="0" w:line="240" w:lineRule="auto"/>
        <w:rPr>
          <w:rStyle w:val="fontstyle01"/>
          <w:lang w:val="en-US"/>
        </w:rPr>
      </w:pPr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>The influence of digital educational environment on the form and content of educational process as well as the</w:t>
      </w:r>
      <w:r w:rsidRPr="003E3CB5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br/>
      </w:r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>processes connected with teachers and students’ activities and communication is shown. The question of digital</w:t>
      </w:r>
      <w:r w:rsidRPr="003E3CB5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br/>
      </w:r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 xml:space="preserve">competence and the culture of network communications, specifically </w:t>
      </w:r>
      <w:proofErr w:type="spellStart"/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>netetiquette</w:t>
      </w:r>
      <w:proofErr w:type="spellEnd"/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 xml:space="preserve"> is brought up. The analysis</w:t>
      </w:r>
      <w:r w:rsidRPr="003E3CB5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br/>
      </w:r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 xml:space="preserve">of advantages and disadvantages of digitalization of higher education is carried out. The </w:t>
      </w:r>
      <w:proofErr w:type="spellStart"/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>organisation</w:t>
      </w:r>
      <w:proofErr w:type="spellEnd"/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 xml:space="preserve"> of digital</w:t>
      </w:r>
      <w:r w:rsidRPr="003E3CB5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br/>
      </w:r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>educational environment is considered on the base of Siberian Federal University. Positive impact of digitalization</w:t>
      </w:r>
      <w:r w:rsidRPr="003E3CB5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br/>
      </w:r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>on culture is stated which reveals in the fact that digitalization possesses considerable potential to transform</w:t>
      </w:r>
      <w:r w:rsidRPr="003E3CB5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br/>
      </w:r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>cultural experience, though there are some risks related to the spread of digitalization. The sphere of education is</w:t>
      </w:r>
      <w:r w:rsidRPr="003E3CB5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br/>
      </w:r>
      <w:r w:rsidRPr="003E3CB5">
        <w:rPr>
          <w:rStyle w:val="fontstyle01"/>
          <w:rFonts w:ascii="Times New Roman" w:hAnsi="Times New Roman" w:cs="Times New Roman"/>
          <w:i/>
          <w:sz w:val="20"/>
          <w:szCs w:val="20"/>
          <w:lang w:val="en-US"/>
        </w:rPr>
        <w:t>part of culture and the positive effect of digitalization on education spreads to culture on the whole.</w:t>
      </w:r>
      <w:r w:rsidRPr="003E3CB5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br/>
      </w:r>
      <w:r w:rsidRPr="001D1707">
        <w:rPr>
          <w:rStyle w:val="fontstyle21"/>
          <w:lang w:val="en-US"/>
        </w:rPr>
        <w:t xml:space="preserve">Keywords: </w:t>
      </w:r>
      <w:r w:rsidRPr="001D1707">
        <w:rPr>
          <w:rStyle w:val="fontstyle01"/>
          <w:lang w:val="en-US"/>
        </w:rPr>
        <w:t>digitalization, digital culture, digital educational environment.</w:t>
      </w:r>
      <w:r w:rsidRPr="001D1707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21"/>
        </w:rPr>
        <w:t>Научная</w:t>
      </w:r>
      <w:r w:rsidRPr="001D1707">
        <w:rPr>
          <w:rStyle w:val="fontstyle21"/>
          <w:lang w:val="en-US"/>
        </w:rPr>
        <w:t xml:space="preserve"> </w:t>
      </w:r>
      <w:r>
        <w:rPr>
          <w:rStyle w:val="fontstyle21"/>
        </w:rPr>
        <w:t>специальность</w:t>
      </w:r>
      <w:r w:rsidRPr="001D1707">
        <w:rPr>
          <w:rStyle w:val="fontstyle21"/>
          <w:lang w:val="en-US"/>
        </w:rPr>
        <w:t xml:space="preserve">: </w:t>
      </w:r>
      <w:r w:rsidRPr="001D1707">
        <w:rPr>
          <w:rStyle w:val="fontstyle01"/>
          <w:lang w:val="en-US"/>
        </w:rPr>
        <w:t xml:space="preserve">24.00.01 – </w:t>
      </w:r>
      <w:r>
        <w:rPr>
          <w:rStyle w:val="fontstyle01"/>
        </w:rPr>
        <w:t>Теория</w:t>
      </w:r>
      <w:r w:rsidRPr="001D1707">
        <w:rPr>
          <w:rStyle w:val="fontstyle01"/>
          <w:lang w:val="en-US"/>
        </w:rPr>
        <w:t xml:space="preserve"> </w:t>
      </w:r>
      <w:r>
        <w:rPr>
          <w:rStyle w:val="fontstyle01"/>
        </w:rPr>
        <w:t>и</w:t>
      </w:r>
      <w:r w:rsidRPr="001D1707">
        <w:rPr>
          <w:rStyle w:val="fontstyle01"/>
          <w:lang w:val="en-US"/>
        </w:rPr>
        <w:t xml:space="preserve"> </w:t>
      </w:r>
      <w:r>
        <w:rPr>
          <w:rStyle w:val="fontstyle01"/>
        </w:rPr>
        <w:t>история</w:t>
      </w:r>
      <w:r w:rsidRPr="001D1707">
        <w:rPr>
          <w:rStyle w:val="fontstyle01"/>
          <w:lang w:val="en-US"/>
        </w:rPr>
        <w:t xml:space="preserve"> </w:t>
      </w:r>
      <w:r>
        <w:rPr>
          <w:rStyle w:val="fontstyle01"/>
        </w:rPr>
        <w:t>культуры</w:t>
      </w:r>
      <w:r w:rsidRPr="001D1707">
        <w:rPr>
          <w:rStyle w:val="fontstyle01"/>
          <w:lang w:val="en-US"/>
        </w:rPr>
        <w:t xml:space="preserve"> (</w:t>
      </w:r>
      <w:r>
        <w:rPr>
          <w:rStyle w:val="fontstyle01"/>
        </w:rPr>
        <w:t>культурология</w:t>
      </w:r>
      <w:r w:rsidRPr="001D1707">
        <w:rPr>
          <w:rStyle w:val="fontstyle01"/>
          <w:lang w:val="en-US"/>
        </w:rPr>
        <w:t>)</w:t>
      </w:r>
    </w:p>
    <w:p w:rsidR="003E3CB5" w:rsidRPr="001D1707" w:rsidRDefault="003E3CB5" w:rsidP="003E3CB5">
      <w:pPr>
        <w:spacing w:after="0" w:line="240" w:lineRule="auto"/>
        <w:rPr>
          <w:rStyle w:val="fontstyle41"/>
          <w:lang w:val="en-US"/>
        </w:rPr>
      </w:pPr>
    </w:p>
    <w:p w:rsidR="001D1707" w:rsidRDefault="001D1707" w:rsidP="00937DE4">
      <w:pPr>
        <w:rPr>
          <w:rStyle w:val="fontstyle51"/>
        </w:rPr>
      </w:pPr>
      <w:r>
        <w:rPr>
          <w:rStyle w:val="fontstyle01"/>
        </w:rPr>
        <w:t>УДК 141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ГЛОБАЛИЗАЦИЯ, ТЕХНОЛОГИЗАЦИЯ,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ИНФОРМАТИЗАЦИЯ, ЦИФРОВИЗАЦИЯ –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СОВРЕМЕННЫЕ ТРЕНДЫ,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ТРАНСФОРМИРУЮЩИЕ ОБЩЕСТВО –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ФИЛОСОФСКОЕ ОСМЫСЛЕНИЕ РИСКОВ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И УГРОЗ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Балык Анна Сергеевна</w:t>
      </w:r>
      <w:r>
        <w:rPr>
          <w:rStyle w:val="fontstyle21"/>
          <w:sz w:val="14"/>
          <w:szCs w:val="14"/>
        </w:rPr>
        <w:t>1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proofErr w:type="spellStart"/>
      <w:r>
        <w:rPr>
          <w:rStyle w:val="fontstyle21"/>
        </w:rPr>
        <w:t>Семкина</w:t>
      </w:r>
      <w:proofErr w:type="spellEnd"/>
      <w:r>
        <w:rPr>
          <w:rStyle w:val="fontstyle21"/>
        </w:rPr>
        <w:t xml:space="preserve"> Евгения Николаевна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Невинномысский государственный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lastRenderedPageBreak/>
        <w:t>гуманитарно-технический институт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Целью данного исследования является рассмотрение комплекса социальных процессов, глобально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трансформирующих современное общество, являющихся мировыми трендами по динамике, масштабу,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скорости протекания, а также по количеству рисков и угроз для отдельной личности, и человечества в целом. Такие процессы, как глобализация, </w:t>
      </w:r>
      <w:proofErr w:type="spellStart"/>
      <w:r>
        <w:rPr>
          <w:rStyle w:val="fontstyle51"/>
        </w:rPr>
        <w:t>цифровизация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технологизация</w:t>
      </w:r>
      <w:proofErr w:type="spellEnd"/>
      <w:r>
        <w:rPr>
          <w:rStyle w:val="fontstyle51"/>
        </w:rPr>
        <w:t xml:space="preserve">, информатизация и </w:t>
      </w:r>
      <w:proofErr w:type="spellStart"/>
      <w:r>
        <w:rPr>
          <w:rStyle w:val="fontstyle51"/>
        </w:rPr>
        <w:t>трансгуманизация</w:t>
      </w:r>
      <w:proofErr w:type="spellEnd"/>
      <w:r>
        <w:rPr>
          <w:rStyle w:val="fontstyle51"/>
        </w:rPr>
        <w:t xml:space="preserve"> приобретают сингулярные характеристики и перестают быть контролируемыми и прогнозируемыми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вопросе последствий. Данные процессы меняют не только социальные характеристики человека, а затем и общества, но и природную сущность личности, придавая ей свойства вещей.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Исследование опиралось на философские методы-операции, такие, как синтез, анализ, сравнение,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конкретизация, обобщение, аналогия, моделирование.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Предлагаемый анализ показывает, что молодое поколение не просто не понимает последствия от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proofErr w:type="spellStart"/>
      <w:r>
        <w:rPr>
          <w:rStyle w:val="fontstyle51"/>
        </w:rPr>
        <w:t>некотролируемой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технологизации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цифровизации</w:t>
      </w:r>
      <w:proofErr w:type="spellEnd"/>
      <w:r>
        <w:rPr>
          <w:rStyle w:val="fontstyle51"/>
        </w:rPr>
        <w:t xml:space="preserve"> и </w:t>
      </w:r>
      <w:proofErr w:type="spellStart"/>
      <w:r>
        <w:rPr>
          <w:rStyle w:val="fontstyle51"/>
        </w:rPr>
        <w:t>трансгуманизации</w:t>
      </w:r>
      <w:proofErr w:type="spellEnd"/>
      <w:r>
        <w:rPr>
          <w:rStyle w:val="fontstyle51"/>
        </w:rPr>
        <w:t>, оно утрачивает способность к критическому анализу и самостоятельным выводам относительно этих феноменов. Высокотехнологичные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страны с тревогой констатируют рост детей и подростков с такими диагнозами, как цифровое слабоумие,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информационная </w:t>
      </w:r>
      <w:proofErr w:type="spellStart"/>
      <w:r>
        <w:rPr>
          <w:rStyle w:val="fontstyle51"/>
        </w:rPr>
        <w:t>псевдодебильность</w:t>
      </w:r>
      <w:proofErr w:type="spellEnd"/>
      <w:r>
        <w:rPr>
          <w:rStyle w:val="fontstyle51"/>
        </w:rPr>
        <w:t xml:space="preserve">, СДВГ – синдром дефицита внимания и </w:t>
      </w:r>
      <w:proofErr w:type="spellStart"/>
      <w:r>
        <w:rPr>
          <w:rStyle w:val="fontstyle51"/>
        </w:rPr>
        <w:t>гиперактивности</w:t>
      </w:r>
      <w:proofErr w:type="spellEnd"/>
      <w:r>
        <w:rPr>
          <w:rStyle w:val="fontstyle51"/>
        </w:rPr>
        <w:t>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Важными аспектом в исследовании является, рассматривается новая философская концепция, идеология, мировоззрение </w:t>
      </w:r>
      <w:proofErr w:type="spellStart"/>
      <w:r>
        <w:rPr>
          <w:rStyle w:val="fontstyle51"/>
        </w:rPr>
        <w:t>трансгуманизма</w:t>
      </w:r>
      <w:proofErr w:type="spellEnd"/>
      <w:r>
        <w:rPr>
          <w:rStyle w:val="fontstyle51"/>
        </w:rPr>
        <w:t xml:space="preserve">, которое представляет собой следующую стадию развития гуманизма, изжившего себя в результате четвертой промышленной революции. </w:t>
      </w:r>
      <w:proofErr w:type="spellStart"/>
      <w:r>
        <w:rPr>
          <w:rStyle w:val="fontstyle51"/>
        </w:rPr>
        <w:t>Трансгуманизм</w:t>
      </w:r>
      <w:proofErr w:type="spellEnd"/>
      <w:r>
        <w:rPr>
          <w:rStyle w:val="fontstyle51"/>
        </w:rPr>
        <w:t>, представляет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собой следующий этап эволюции, результатом которой должен стать «</w:t>
      </w:r>
      <w:proofErr w:type="spellStart"/>
      <w:r>
        <w:rPr>
          <w:rStyle w:val="fontstyle51"/>
        </w:rPr>
        <w:t>трансчеловек</w:t>
      </w:r>
      <w:proofErr w:type="spellEnd"/>
      <w:r>
        <w:rPr>
          <w:rStyle w:val="fontstyle51"/>
        </w:rPr>
        <w:t>», преодолевший природную сущность человека, и усовершенствованный с помощью нано-</w:t>
      </w:r>
      <w:proofErr w:type="spellStart"/>
      <w:r>
        <w:rPr>
          <w:rStyle w:val="fontstyle51"/>
        </w:rPr>
        <w:t>био</w:t>
      </w:r>
      <w:proofErr w:type="spellEnd"/>
      <w:r>
        <w:rPr>
          <w:rStyle w:val="fontstyle51"/>
        </w:rPr>
        <w:t xml:space="preserve">-когнитивных технологий. </w:t>
      </w:r>
      <w:proofErr w:type="spellStart"/>
      <w:r>
        <w:rPr>
          <w:rStyle w:val="fontstyle51"/>
        </w:rPr>
        <w:t>Трансчеловек</w:t>
      </w:r>
      <w:proofErr w:type="spellEnd"/>
      <w:r>
        <w:rPr>
          <w:rStyle w:val="fontstyle51"/>
        </w:rPr>
        <w:t>, в свою очередь, представляет собой промежуточное звено на эволюционном пути от человека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к </w:t>
      </w:r>
      <w:proofErr w:type="spellStart"/>
      <w:r>
        <w:rPr>
          <w:rStyle w:val="fontstyle51"/>
        </w:rPr>
        <w:t>постчеловеку</w:t>
      </w:r>
      <w:proofErr w:type="spellEnd"/>
      <w:r>
        <w:rPr>
          <w:rStyle w:val="fontstyle51"/>
        </w:rPr>
        <w:t xml:space="preserve">. Сторонники идеологии </w:t>
      </w:r>
      <w:proofErr w:type="spellStart"/>
      <w:r>
        <w:rPr>
          <w:rStyle w:val="fontstyle51"/>
        </w:rPr>
        <w:t>трансгуманизма</w:t>
      </w:r>
      <w:proofErr w:type="spellEnd"/>
      <w:r>
        <w:rPr>
          <w:rStyle w:val="fontstyle51"/>
        </w:rPr>
        <w:t xml:space="preserve"> главными признаками </w:t>
      </w:r>
      <w:proofErr w:type="spellStart"/>
      <w:r>
        <w:rPr>
          <w:rStyle w:val="fontstyle51"/>
        </w:rPr>
        <w:t>трансчеловека</w:t>
      </w:r>
      <w:proofErr w:type="spellEnd"/>
      <w:r>
        <w:rPr>
          <w:rStyle w:val="fontstyle51"/>
        </w:rPr>
        <w:t xml:space="preserve"> называют –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улучшение человеческого тела имплантатами, </w:t>
      </w:r>
      <w:proofErr w:type="spellStart"/>
      <w:r>
        <w:rPr>
          <w:rStyle w:val="fontstyle51"/>
        </w:rPr>
        <w:t>бесполость</w:t>
      </w:r>
      <w:proofErr w:type="spellEnd"/>
      <w:r>
        <w:rPr>
          <w:rStyle w:val="fontstyle51"/>
        </w:rPr>
        <w:t xml:space="preserve"> (стирание половых различий путем воспитания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операций по смене пола), искусственное размножение и перераспределение сознания между биологическим телом и технологическим. Осознание рисков и угроз принятия в качестве ориентира социальных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трансформаций философии </w:t>
      </w:r>
      <w:proofErr w:type="spellStart"/>
      <w:r>
        <w:rPr>
          <w:rStyle w:val="fontstyle51"/>
        </w:rPr>
        <w:t>трансгуманизма</w:t>
      </w:r>
      <w:proofErr w:type="spellEnd"/>
      <w:r>
        <w:rPr>
          <w:rStyle w:val="fontstyle51"/>
        </w:rPr>
        <w:t xml:space="preserve"> способно предотвратить возможную катастрофу в будущем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бытии человечества</w:t>
      </w:r>
      <w:r>
        <w:rPr>
          <w:rStyle w:val="fontstyle51"/>
        </w:rPr>
        <w:t xml:space="preserve"> </w:t>
      </w:r>
    </w:p>
    <w:p w:rsidR="001D1707" w:rsidRPr="00937DE4" w:rsidRDefault="001D1707" w:rsidP="001D1707">
      <w:pPr>
        <w:rPr>
          <w:rFonts w:ascii="Times New Roman" w:hAnsi="Times New Roman" w:cs="Times New Roman"/>
          <w:i/>
        </w:rPr>
      </w:pPr>
      <w:r w:rsidRPr="00937DE4">
        <w:rPr>
          <w:rFonts w:ascii="Times New Roman" w:hAnsi="Times New Roman" w:cs="Times New Roman"/>
          <w:i/>
        </w:rPr>
        <w:t xml:space="preserve">Ключевые слова: глобализация, информатизация, </w:t>
      </w:r>
      <w:proofErr w:type="spellStart"/>
      <w:r w:rsidRPr="00937DE4">
        <w:rPr>
          <w:rFonts w:ascii="Times New Roman" w:hAnsi="Times New Roman" w:cs="Times New Roman"/>
          <w:i/>
        </w:rPr>
        <w:t>неогностицизм</w:t>
      </w:r>
      <w:proofErr w:type="spellEnd"/>
      <w:r w:rsidRPr="00937DE4">
        <w:rPr>
          <w:rFonts w:ascii="Times New Roman" w:hAnsi="Times New Roman" w:cs="Times New Roman"/>
          <w:i/>
        </w:rPr>
        <w:t xml:space="preserve">, </w:t>
      </w:r>
      <w:proofErr w:type="spellStart"/>
      <w:r w:rsidRPr="00937DE4">
        <w:rPr>
          <w:rFonts w:ascii="Times New Roman" w:hAnsi="Times New Roman" w:cs="Times New Roman"/>
          <w:i/>
        </w:rPr>
        <w:t>технологизация</w:t>
      </w:r>
      <w:proofErr w:type="spellEnd"/>
      <w:r w:rsidRPr="00937DE4">
        <w:rPr>
          <w:rFonts w:ascii="Times New Roman" w:hAnsi="Times New Roman" w:cs="Times New Roman"/>
          <w:i/>
        </w:rPr>
        <w:t xml:space="preserve">, технологии </w:t>
      </w:r>
      <w:proofErr w:type="spellStart"/>
      <w:r w:rsidRPr="00937DE4">
        <w:rPr>
          <w:rFonts w:ascii="Times New Roman" w:hAnsi="Times New Roman" w:cs="Times New Roman"/>
          <w:i/>
        </w:rPr>
        <w:t>расчеловечевания</w:t>
      </w:r>
      <w:proofErr w:type="spellEnd"/>
      <w:r w:rsidRPr="00937DE4">
        <w:rPr>
          <w:rFonts w:ascii="Times New Roman" w:hAnsi="Times New Roman" w:cs="Times New Roman"/>
          <w:i/>
        </w:rPr>
        <w:t xml:space="preserve">, </w:t>
      </w:r>
      <w:proofErr w:type="spellStart"/>
      <w:r w:rsidRPr="00937DE4">
        <w:rPr>
          <w:rFonts w:ascii="Times New Roman" w:hAnsi="Times New Roman" w:cs="Times New Roman"/>
          <w:i/>
        </w:rPr>
        <w:t>трансгуманизм</w:t>
      </w:r>
      <w:proofErr w:type="spellEnd"/>
      <w:r w:rsidRPr="00937DE4">
        <w:rPr>
          <w:rFonts w:ascii="Times New Roman" w:hAnsi="Times New Roman" w:cs="Times New Roman"/>
          <w:i/>
        </w:rPr>
        <w:t xml:space="preserve">, </w:t>
      </w:r>
      <w:proofErr w:type="spellStart"/>
      <w:r w:rsidRPr="00937DE4">
        <w:rPr>
          <w:rFonts w:ascii="Times New Roman" w:hAnsi="Times New Roman" w:cs="Times New Roman"/>
          <w:i/>
        </w:rPr>
        <w:t>трансчеловек</w:t>
      </w:r>
      <w:proofErr w:type="spellEnd"/>
      <w:r w:rsidRPr="00937DE4">
        <w:rPr>
          <w:rFonts w:ascii="Times New Roman" w:hAnsi="Times New Roman" w:cs="Times New Roman"/>
          <w:i/>
        </w:rPr>
        <w:t xml:space="preserve">, </w:t>
      </w:r>
      <w:proofErr w:type="spellStart"/>
      <w:r w:rsidRPr="00937DE4">
        <w:rPr>
          <w:rFonts w:ascii="Times New Roman" w:hAnsi="Times New Roman" w:cs="Times New Roman"/>
          <w:i/>
        </w:rPr>
        <w:t>цифровизация</w:t>
      </w:r>
      <w:proofErr w:type="spellEnd"/>
      <w:r w:rsidRPr="00937DE4">
        <w:rPr>
          <w:rFonts w:ascii="Times New Roman" w:hAnsi="Times New Roman" w:cs="Times New Roman"/>
          <w:i/>
        </w:rPr>
        <w:t>.</w:t>
      </w:r>
    </w:p>
    <w:p w:rsidR="001D1707" w:rsidRDefault="001D1707" w:rsidP="001D1707">
      <w:pPr>
        <w:rPr>
          <w:i/>
        </w:rPr>
      </w:pPr>
      <w:r w:rsidRPr="00937DE4">
        <w:rPr>
          <w:rFonts w:ascii="Times New Roman" w:hAnsi="Times New Roman" w:cs="Times New Roman"/>
          <w:b/>
          <w:sz w:val="24"/>
          <w:szCs w:val="24"/>
          <w:lang w:val="en-US"/>
        </w:rPr>
        <w:t>GLOBALIZATION, TECHNOLOGIZATION,</w:t>
      </w:r>
      <w:r w:rsidRPr="00937DE4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937DE4">
        <w:rPr>
          <w:rFonts w:ascii="Times New Roman" w:hAnsi="Times New Roman" w:cs="Times New Roman"/>
          <w:b/>
          <w:sz w:val="24"/>
          <w:szCs w:val="24"/>
          <w:lang w:val="en-US"/>
        </w:rPr>
        <w:t>INFORMATIZATION, DIGITALIZATION:</w:t>
      </w:r>
      <w:r w:rsidRPr="00937DE4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937DE4">
        <w:rPr>
          <w:rFonts w:ascii="Times New Roman" w:hAnsi="Times New Roman" w:cs="Times New Roman"/>
          <w:b/>
          <w:sz w:val="24"/>
          <w:szCs w:val="24"/>
          <w:lang w:val="en-US"/>
        </w:rPr>
        <w:t>MODERN TRENDS TRANSFORMING SOCIETY.</w:t>
      </w:r>
      <w:r w:rsidRPr="00937DE4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937DE4">
        <w:rPr>
          <w:rFonts w:ascii="Times New Roman" w:hAnsi="Times New Roman" w:cs="Times New Roman"/>
          <w:b/>
          <w:sz w:val="24"/>
          <w:szCs w:val="24"/>
          <w:lang w:val="en-US"/>
        </w:rPr>
        <w:t>PHILOSOPHICAL UNDERSTANDING OF RISKS</w:t>
      </w:r>
      <w:r w:rsidRPr="00937DE4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937DE4">
        <w:rPr>
          <w:rFonts w:ascii="Times New Roman" w:hAnsi="Times New Roman" w:cs="Times New Roman"/>
          <w:b/>
          <w:sz w:val="24"/>
          <w:szCs w:val="24"/>
          <w:lang w:val="en-US"/>
        </w:rPr>
        <w:t>AND THREATS</w:t>
      </w:r>
      <w:r w:rsidRPr="00937DE4">
        <w:rPr>
          <w:b/>
          <w:bCs/>
          <w:i/>
          <w:sz w:val="20"/>
          <w:szCs w:val="20"/>
          <w:lang w:val="en-US"/>
        </w:rPr>
        <w:br/>
      </w:r>
      <w:proofErr w:type="spellStart"/>
      <w:r w:rsidRPr="00937DE4">
        <w:rPr>
          <w:i/>
          <w:sz w:val="20"/>
          <w:szCs w:val="20"/>
          <w:lang w:val="en-US"/>
        </w:rPr>
        <w:t>Balyk</w:t>
      </w:r>
      <w:proofErr w:type="spellEnd"/>
      <w:r w:rsidRPr="00937DE4">
        <w:rPr>
          <w:i/>
          <w:sz w:val="20"/>
          <w:szCs w:val="20"/>
          <w:lang w:val="en-US"/>
        </w:rPr>
        <w:t xml:space="preserve"> Anna Sergeevna1,</w:t>
      </w:r>
      <w:r w:rsidRPr="00937DE4">
        <w:rPr>
          <w:b/>
          <w:bCs/>
          <w:i/>
          <w:sz w:val="20"/>
          <w:szCs w:val="20"/>
          <w:lang w:val="en-US"/>
        </w:rPr>
        <w:br/>
      </w:r>
      <w:proofErr w:type="spellStart"/>
      <w:r w:rsidRPr="00937DE4">
        <w:rPr>
          <w:i/>
          <w:sz w:val="20"/>
          <w:szCs w:val="20"/>
          <w:lang w:val="en-US"/>
        </w:rPr>
        <w:t>Semkina</w:t>
      </w:r>
      <w:proofErr w:type="spellEnd"/>
      <w:r w:rsidRPr="00937DE4">
        <w:rPr>
          <w:i/>
          <w:sz w:val="20"/>
          <w:szCs w:val="20"/>
          <w:lang w:val="en-US"/>
        </w:rPr>
        <w:t xml:space="preserve"> </w:t>
      </w:r>
      <w:proofErr w:type="spellStart"/>
      <w:r w:rsidRPr="00937DE4">
        <w:rPr>
          <w:i/>
          <w:sz w:val="20"/>
          <w:szCs w:val="20"/>
          <w:lang w:val="en-US"/>
        </w:rPr>
        <w:t>Evgenia</w:t>
      </w:r>
      <w:proofErr w:type="spellEnd"/>
      <w:r w:rsidRPr="00937DE4">
        <w:rPr>
          <w:i/>
          <w:sz w:val="20"/>
          <w:szCs w:val="20"/>
          <w:lang w:val="en-US"/>
        </w:rPr>
        <w:t xml:space="preserve"> Nikolaevna1</w:t>
      </w:r>
      <w:r w:rsidRPr="00937DE4">
        <w:rPr>
          <w:b/>
          <w:bCs/>
          <w:i/>
          <w:sz w:val="20"/>
          <w:szCs w:val="20"/>
          <w:lang w:val="en-US"/>
        </w:rPr>
        <w:br/>
      </w:r>
      <w:proofErr w:type="spellStart"/>
      <w:r w:rsidRPr="00937DE4">
        <w:rPr>
          <w:i/>
          <w:sz w:val="20"/>
          <w:szCs w:val="20"/>
          <w:lang w:val="en-US"/>
        </w:rPr>
        <w:t>Nevinnomyssk</w:t>
      </w:r>
      <w:proofErr w:type="spellEnd"/>
      <w:r w:rsidRPr="00937DE4">
        <w:rPr>
          <w:i/>
          <w:sz w:val="20"/>
          <w:szCs w:val="20"/>
          <w:lang w:val="en-US"/>
        </w:rPr>
        <w:t xml:space="preserve"> State Humanitarian</w:t>
      </w:r>
      <w:r w:rsidRPr="00937DE4">
        <w:rPr>
          <w:i/>
          <w:sz w:val="20"/>
          <w:szCs w:val="20"/>
          <w:lang w:val="en-US"/>
        </w:rPr>
        <w:br/>
        <w:t>and Technical Institute</w:t>
      </w:r>
      <w:r w:rsidRPr="00937DE4">
        <w:rPr>
          <w:i/>
          <w:sz w:val="20"/>
          <w:szCs w:val="20"/>
          <w:lang w:val="en-US"/>
        </w:rPr>
        <w:br/>
        <w:t>Abstract</w:t>
      </w:r>
      <w:r w:rsidRPr="00937DE4">
        <w:rPr>
          <w:b/>
          <w:bCs/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The purpose of this study is to consider the complex of social processes that globally transform modern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society, which are global trends in dynamics, scale, speed of flow, as well as the number of risks and threats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 xml:space="preserve">to the individual and humanity as a whole. Processes such as globalization, digitalization, </w:t>
      </w:r>
      <w:proofErr w:type="spellStart"/>
      <w:r w:rsidRPr="00937DE4">
        <w:rPr>
          <w:i/>
          <w:sz w:val="20"/>
          <w:szCs w:val="20"/>
          <w:lang w:val="en-US"/>
        </w:rPr>
        <w:t>technologization</w:t>
      </w:r>
      <w:proofErr w:type="spellEnd"/>
      <w:r w:rsidRPr="00937DE4">
        <w:rPr>
          <w:i/>
          <w:sz w:val="20"/>
          <w:szCs w:val="20"/>
          <w:lang w:val="en-US"/>
        </w:rPr>
        <w:t>,</w:t>
      </w:r>
      <w:r w:rsidRPr="00937DE4">
        <w:rPr>
          <w:i/>
          <w:iCs/>
          <w:sz w:val="20"/>
          <w:szCs w:val="20"/>
          <w:lang w:val="en-US"/>
        </w:rPr>
        <w:br/>
      </w:r>
      <w:proofErr w:type="spellStart"/>
      <w:r w:rsidRPr="00937DE4">
        <w:rPr>
          <w:i/>
          <w:sz w:val="20"/>
          <w:szCs w:val="20"/>
          <w:lang w:val="en-US"/>
        </w:rPr>
        <w:t>Informatization</w:t>
      </w:r>
      <w:proofErr w:type="spellEnd"/>
      <w:r w:rsidRPr="00937DE4">
        <w:rPr>
          <w:i/>
          <w:sz w:val="20"/>
          <w:szCs w:val="20"/>
          <w:lang w:val="en-US"/>
        </w:rPr>
        <w:t xml:space="preserve"> and </w:t>
      </w:r>
      <w:proofErr w:type="spellStart"/>
      <w:r w:rsidRPr="00937DE4">
        <w:rPr>
          <w:i/>
          <w:sz w:val="20"/>
          <w:szCs w:val="20"/>
          <w:lang w:val="en-US"/>
        </w:rPr>
        <w:t>transhumanization</w:t>
      </w:r>
      <w:proofErr w:type="spellEnd"/>
      <w:r w:rsidRPr="00937DE4">
        <w:rPr>
          <w:i/>
          <w:sz w:val="20"/>
          <w:szCs w:val="20"/>
          <w:lang w:val="en-US"/>
        </w:rPr>
        <w:t xml:space="preserve"> acquire singular characteristics and cease to be controlled and predictable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in the matter of consequences. These processes change not only the social characteristics of a person, and then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society, but also the natural essence of the person, giving it the properties of things.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The research was based on philosophical methods-operations, such as synthesis, analysis, comparison,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 xml:space="preserve">concretization, generalization, </w:t>
      </w:r>
      <w:proofErr w:type="spellStart"/>
      <w:r w:rsidRPr="00937DE4">
        <w:rPr>
          <w:i/>
          <w:sz w:val="20"/>
          <w:szCs w:val="20"/>
          <w:lang w:val="en-US"/>
        </w:rPr>
        <w:t>anology</w:t>
      </w:r>
      <w:proofErr w:type="spellEnd"/>
      <w:r w:rsidRPr="00937DE4">
        <w:rPr>
          <w:i/>
          <w:sz w:val="20"/>
          <w:szCs w:val="20"/>
          <w:lang w:val="en-US"/>
        </w:rPr>
        <w:t>, modeling.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The proposed analysis shows that the younger generation not only does not understand the consequences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 xml:space="preserve">of uncontrolled </w:t>
      </w:r>
      <w:proofErr w:type="spellStart"/>
      <w:r w:rsidRPr="00937DE4">
        <w:rPr>
          <w:i/>
          <w:sz w:val="20"/>
          <w:szCs w:val="20"/>
          <w:lang w:val="en-US"/>
        </w:rPr>
        <w:t>technologization</w:t>
      </w:r>
      <w:proofErr w:type="spellEnd"/>
      <w:r w:rsidRPr="00937DE4">
        <w:rPr>
          <w:i/>
          <w:sz w:val="20"/>
          <w:szCs w:val="20"/>
          <w:lang w:val="en-US"/>
        </w:rPr>
        <w:t xml:space="preserve">, digitalization and </w:t>
      </w:r>
      <w:proofErr w:type="spellStart"/>
      <w:r w:rsidRPr="00937DE4">
        <w:rPr>
          <w:i/>
          <w:sz w:val="20"/>
          <w:szCs w:val="20"/>
          <w:lang w:val="en-US"/>
        </w:rPr>
        <w:t>transhumanization</w:t>
      </w:r>
      <w:proofErr w:type="spellEnd"/>
      <w:r w:rsidRPr="00937DE4">
        <w:rPr>
          <w:i/>
          <w:sz w:val="20"/>
          <w:szCs w:val="20"/>
          <w:lang w:val="en-US"/>
        </w:rPr>
        <w:t>, it loses the ability to critical analysis and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independent conclusions about these phenomena. High-tech countries are anxiously noting the growth of children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 xml:space="preserve">and adolescents with diagnoses such as digital dementia, information </w:t>
      </w:r>
      <w:proofErr w:type="spellStart"/>
      <w:r w:rsidRPr="00937DE4">
        <w:rPr>
          <w:i/>
          <w:sz w:val="20"/>
          <w:szCs w:val="20"/>
          <w:lang w:val="en-US"/>
        </w:rPr>
        <w:t>pseudodebility</w:t>
      </w:r>
      <w:proofErr w:type="spellEnd"/>
      <w:r w:rsidRPr="00937DE4">
        <w:rPr>
          <w:i/>
          <w:sz w:val="20"/>
          <w:szCs w:val="20"/>
          <w:lang w:val="en-US"/>
        </w:rPr>
        <w:t>, ADHD-attention deficit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hyperactivity disorder.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An important aspect of the study is considered a new philosophical concept, ideology, worldview of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transhumanism, which represents the next stage of development of humanism, outlived itself as a result of the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fourth industrial revolution. Transhumanism, represents the next stage of evolution, the result of which should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be "</w:t>
      </w:r>
      <w:proofErr w:type="spellStart"/>
      <w:r w:rsidRPr="00937DE4">
        <w:rPr>
          <w:i/>
          <w:sz w:val="20"/>
          <w:szCs w:val="20"/>
          <w:lang w:val="en-US"/>
        </w:rPr>
        <w:t>transhuman</w:t>
      </w:r>
      <w:proofErr w:type="spellEnd"/>
      <w:r w:rsidRPr="00937DE4">
        <w:rPr>
          <w:i/>
          <w:sz w:val="20"/>
          <w:szCs w:val="20"/>
          <w:lang w:val="en-US"/>
        </w:rPr>
        <w:t xml:space="preserve">", overcame the natural essence of man, and improved with the help of </w:t>
      </w:r>
      <w:proofErr w:type="spellStart"/>
      <w:r w:rsidRPr="00937DE4">
        <w:rPr>
          <w:i/>
          <w:sz w:val="20"/>
          <w:szCs w:val="20"/>
          <w:lang w:val="en-US"/>
        </w:rPr>
        <w:t>nano</w:t>
      </w:r>
      <w:proofErr w:type="spellEnd"/>
      <w:r w:rsidRPr="00937DE4">
        <w:rPr>
          <w:i/>
          <w:sz w:val="20"/>
          <w:szCs w:val="20"/>
          <w:lang w:val="en-US"/>
        </w:rPr>
        <w:t>-bio-cognitive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lastRenderedPageBreak/>
        <w:t xml:space="preserve">technologies. The </w:t>
      </w:r>
      <w:proofErr w:type="spellStart"/>
      <w:r w:rsidRPr="00937DE4">
        <w:rPr>
          <w:i/>
          <w:sz w:val="20"/>
          <w:szCs w:val="20"/>
          <w:lang w:val="en-US"/>
        </w:rPr>
        <w:t>transhuman</w:t>
      </w:r>
      <w:proofErr w:type="spellEnd"/>
      <w:r w:rsidRPr="00937DE4">
        <w:rPr>
          <w:i/>
          <w:sz w:val="20"/>
          <w:szCs w:val="20"/>
          <w:lang w:val="en-US"/>
        </w:rPr>
        <w:t xml:space="preserve">, in turn, is an intermediate link on the evolutionary path from man to the </w:t>
      </w:r>
      <w:proofErr w:type="spellStart"/>
      <w:r w:rsidRPr="00937DE4">
        <w:rPr>
          <w:i/>
          <w:sz w:val="20"/>
          <w:szCs w:val="20"/>
          <w:lang w:val="en-US"/>
        </w:rPr>
        <w:t>Posthuman</w:t>
      </w:r>
      <w:proofErr w:type="spellEnd"/>
      <w:r w:rsidRPr="00937DE4">
        <w:rPr>
          <w:i/>
          <w:sz w:val="20"/>
          <w:szCs w:val="20"/>
          <w:lang w:val="en-US"/>
        </w:rPr>
        <w:t>.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 xml:space="preserve">Supporters ideology transhumanism as the main signs of </w:t>
      </w:r>
      <w:proofErr w:type="spellStart"/>
      <w:r w:rsidRPr="00937DE4">
        <w:rPr>
          <w:i/>
          <w:sz w:val="20"/>
          <w:szCs w:val="20"/>
          <w:lang w:val="en-US"/>
        </w:rPr>
        <w:t>transhuman</w:t>
      </w:r>
      <w:proofErr w:type="spellEnd"/>
      <w:r w:rsidRPr="00937DE4">
        <w:rPr>
          <w:i/>
          <w:sz w:val="20"/>
          <w:szCs w:val="20"/>
          <w:lang w:val="en-US"/>
        </w:rPr>
        <w:t xml:space="preserve"> call-improvement human bodies implants,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asexuality (obliteration of gender differences through nourishing and operations on a change of gender), artificial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reproduction and redistribution consciousness between biological the body and technological. Awareness of the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risks and threats of adopting the philosophy of transhumanism as a guide for social transformations can prevent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>a possible catastrophe in the future existence of mankind.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 xml:space="preserve">Keywords: globalization, </w:t>
      </w:r>
      <w:proofErr w:type="spellStart"/>
      <w:r w:rsidRPr="00937DE4">
        <w:rPr>
          <w:i/>
          <w:sz w:val="20"/>
          <w:szCs w:val="20"/>
          <w:lang w:val="en-US"/>
        </w:rPr>
        <w:t>Informatization</w:t>
      </w:r>
      <w:proofErr w:type="spellEnd"/>
      <w:r w:rsidRPr="00937DE4">
        <w:rPr>
          <w:i/>
          <w:sz w:val="20"/>
          <w:szCs w:val="20"/>
          <w:lang w:val="en-US"/>
        </w:rPr>
        <w:t xml:space="preserve">, neo-Gnosticism, </w:t>
      </w:r>
      <w:proofErr w:type="spellStart"/>
      <w:r w:rsidRPr="00937DE4">
        <w:rPr>
          <w:i/>
          <w:sz w:val="20"/>
          <w:szCs w:val="20"/>
          <w:lang w:val="en-US"/>
        </w:rPr>
        <w:t>technologization</w:t>
      </w:r>
      <w:proofErr w:type="spellEnd"/>
      <w:r w:rsidRPr="00937DE4">
        <w:rPr>
          <w:i/>
          <w:sz w:val="20"/>
          <w:szCs w:val="20"/>
          <w:lang w:val="en-US"/>
        </w:rPr>
        <w:t>, technology, dehumanization,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  <w:sz w:val="20"/>
          <w:szCs w:val="20"/>
          <w:lang w:val="en-US"/>
        </w:rPr>
        <w:t xml:space="preserve">transhumanism, </w:t>
      </w:r>
      <w:proofErr w:type="spellStart"/>
      <w:r w:rsidRPr="00937DE4">
        <w:rPr>
          <w:i/>
          <w:sz w:val="20"/>
          <w:szCs w:val="20"/>
          <w:lang w:val="en-US"/>
        </w:rPr>
        <w:t>transhuman</w:t>
      </w:r>
      <w:proofErr w:type="spellEnd"/>
      <w:r w:rsidRPr="00937DE4">
        <w:rPr>
          <w:i/>
          <w:sz w:val="20"/>
          <w:szCs w:val="20"/>
          <w:lang w:val="en-US"/>
        </w:rPr>
        <w:t>, digitalization.</w:t>
      </w:r>
      <w:r w:rsidRPr="00937DE4">
        <w:rPr>
          <w:i/>
          <w:iCs/>
          <w:sz w:val="20"/>
          <w:szCs w:val="20"/>
          <w:lang w:val="en-US"/>
        </w:rPr>
        <w:br/>
      </w:r>
      <w:r w:rsidRPr="00937DE4">
        <w:rPr>
          <w:i/>
        </w:rPr>
        <w:t>Научная специальность: 24.00.01 – Теория и история культуры (философские науки).</w:t>
      </w:r>
    </w:p>
    <w:p w:rsidR="00937DE4" w:rsidRDefault="00937DE4" w:rsidP="001D1707"/>
    <w:p w:rsidR="001D1707" w:rsidRDefault="00FB7435" w:rsidP="00FB7435">
      <w:pPr>
        <w:rPr>
          <w:rStyle w:val="fontstyle51"/>
        </w:rPr>
      </w:pPr>
      <w:r>
        <w:rPr>
          <w:rStyle w:val="fontstyle01"/>
        </w:rPr>
        <w:t>УДК 316.7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ИЗУЧЕНИЕ КАЧЕСТВА ЖИЗНИ ЖИТЕЛЕЙ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СЕЛЬСКОГО ПОСЕЛЕНИЯ СУМОН УСТЬ –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ЭЛЕГЕСТИНСКИЙ КЫЗЫЛСКОГО КОЖУУНА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РЕСПУБЛИКИ ТЫВА: МАТЕРИАЛЫ ЭКСПЕДИЦИИ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Диденко Людмила Анатольевна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Красноярский государственный педагогический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университет им. В. П. Астафьева</w:t>
      </w:r>
      <w:r>
        <w:rPr>
          <w:rFonts w:ascii="HeliosC" w:hAnsi="HeliosC"/>
          <w:color w:val="231F20"/>
          <w:sz w:val="20"/>
          <w:szCs w:val="20"/>
        </w:rPr>
        <w:br/>
      </w:r>
      <w:proofErr w:type="spellStart"/>
      <w:r>
        <w:rPr>
          <w:rStyle w:val="fontstyle21"/>
        </w:rPr>
        <w:t>Кирко</w:t>
      </w:r>
      <w:proofErr w:type="spellEnd"/>
      <w:r>
        <w:rPr>
          <w:rStyle w:val="fontstyle21"/>
        </w:rPr>
        <w:t xml:space="preserve"> Владимир Игоревич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21"/>
        </w:rPr>
        <w:t>Лукьянова Анна Александровна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государственный университет науки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 xml:space="preserve">и технологий имени академика М. Ф. </w:t>
      </w:r>
      <w:proofErr w:type="spellStart"/>
      <w:r>
        <w:rPr>
          <w:rStyle w:val="fontstyle31"/>
        </w:rPr>
        <w:t>Решетнева</w:t>
      </w:r>
      <w:proofErr w:type="spellEnd"/>
      <w:r>
        <w:rPr>
          <w:rFonts w:ascii="HeliosC" w:hAnsi="HeliosC"/>
          <w:color w:val="231F20"/>
          <w:sz w:val="20"/>
          <w:szCs w:val="20"/>
        </w:rPr>
        <w:br/>
      </w:r>
      <w:proofErr w:type="spellStart"/>
      <w:r>
        <w:rPr>
          <w:rStyle w:val="fontstyle21"/>
        </w:rPr>
        <w:t>Саволайнен</w:t>
      </w:r>
      <w:proofErr w:type="spellEnd"/>
      <w:r>
        <w:rPr>
          <w:rStyle w:val="fontstyle21"/>
        </w:rPr>
        <w:t xml:space="preserve"> Галина Савельевна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Красноярский государственный педагогический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университет им. В. П. Астафьева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Целью экспедиции являлось изучение качества жизни тувинцев, проживающих в </w:t>
      </w:r>
      <w:proofErr w:type="spellStart"/>
      <w:r>
        <w:rPr>
          <w:rStyle w:val="fontstyle51"/>
        </w:rPr>
        <w:t>сумонах</w:t>
      </w:r>
      <w:proofErr w:type="spellEnd"/>
      <w:r>
        <w:rPr>
          <w:rStyle w:val="fontstyle51"/>
        </w:rPr>
        <w:t>, входящих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территории реализации инвестиционного проекта «Енисейская Сибирь». Задача – изучение показателей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качества жизни тувинцев: состояние демографии, занятость населения в экономике, сельском хозяйстве,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развитие малого и среднего предпринимательства, уровень жизни тувинцев (уровень материального благосостояния, состояние здравоохранения, образования, организация досуга, общественная безопасность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правопорядок и др.). При проведении экспедиции использовались теоретические научные методы, связанные с анализом эмпирических данных в результате опроса, наблюдения и интервьюирования тувинцев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местах их компактного проживания. Были использованы данные статистики и изучены показатели качества жизни тувинцев.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 ходе экспедиции получены полевые материалы о качестве жизни жителей с. </w:t>
      </w:r>
      <w:proofErr w:type="spellStart"/>
      <w:r>
        <w:rPr>
          <w:rStyle w:val="fontstyle51"/>
        </w:rPr>
        <w:t>Усть</w:t>
      </w:r>
      <w:proofErr w:type="spellEnd"/>
      <w:r>
        <w:rPr>
          <w:rStyle w:val="fontstyle51"/>
        </w:rPr>
        <w:t xml:space="preserve">-Элегест, проживающих в </w:t>
      </w:r>
      <w:proofErr w:type="spellStart"/>
      <w:r>
        <w:rPr>
          <w:rStyle w:val="fontstyle51"/>
        </w:rPr>
        <w:t>сумоне</w:t>
      </w:r>
      <w:proofErr w:type="spellEnd"/>
      <w:r>
        <w:rPr>
          <w:rStyle w:val="fontstyle51"/>
        </w:rPr>
        <w:t>, входящем в территории реализации инвестиционного проекта «Енисейская Сибирь».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В основу статьи легли полевые материалы, собранные во время кратковременного пребывания в </w:t>
      </w:r>
      <w:proofErr w:type="spellStart"/>
      <w:r>
        <w:rPr>
          <w:rStyle w:val="fontstyle51"/>
        </w:rPr>
        <w:t>сумоне</w:t>
      </w:r>
      <w:proofErr w:type="spellEnd"/>
      <w:r>
        <w:rPr>
          <w:rStyle w:val="fontstyle51"/>
        </w:rPr>
        <w:t xml:space="preserve"> тувинцев. Результаты экспедиции представлены в виде анализа социально – экономического положения села, ее социокультурной среды; состояния экологии, уровня безопасности жителей; деятельности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органов местного самоуправления и др. Качество жизни тувинцев изучалось по следующим критериям: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материальное благополучие; занятость населения, уровень качества предоставления услуг в сфере образования, культуры; медицинского обслуживания и др. Выводы сформулированы на основе теоретических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научных методов, методики сравнительного анализа и результатов камерального исследования: интервью,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опросов жителей села, путем обследования и внешнего изучения существующей инфраструктуры, </w:t>
      </w:r>
      <w:proofErr w:type="spellStart"/>
      <w:r>
        <w:rPr>
          <w:rStyle w:val="fontstyle51"/>
        </w:rPr>
        <w:t>социо</w:t>
      </w:r>
      <w:proofErr w:type="spellEnd"/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культурного и экономического состояния села, изучения «Социально-экономического паспорта сельского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поселения </w:t>
      </w:r>
      <w:proofErr w:type="spellStart"/>
      <w:r>
        <w:rPr>
          <w:rStyle w:val="fontstyle51"/>
        </w:rPr>
        <w:t>сумон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Усть-Элегестинский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Кызылского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кожууна</w:t>
      </w:r>
      <w:proofErr w:type="spellEnd"/>
      <w:r>
        <w:rPr>
          <w:rStyle w:val="fontstyle51"/>
        </w:rPr>
        <w:t xml:space="preserve"> Республики Тыва за 2019 год».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01"/>
          <w:sz w:val="12"/>
          <w:szCs w:val="12"/>
        </w:rPr>
        <w:t xml:space="preserve">1 </w:t>
      </w:r>
      <w:r>
        <w:rPr>
          <w:rStyle w:val="fontstyle01"/>
          <w:sz w:val="16"/>
          <w:szCs w:val="16"/>
        </w:rPr>
        <w:t xml:space="preserve">© </w:t>
      </w:r>
      <w:proofErr w:type="spellStart"/>
      <w:r>
        <w:rPr>
          <w:rStyle w:val="fontstyle01"/>
          <w:sz w:val="16"/>
          <w:szCs w:val="16"/>
        </w:rPr>
        <w:t>Didenko</w:t>
      </w:r>
      <w:proofErr w:type="spellEnd"/>
      <w:r>
        <w:rPr>
          <w:rStyle w:val="fontstyle01"/>
          <w:sz w:val="16"/>
          <w:szCs w:val="16"/>
        </w:rPr>
        <w:t xml:space="preserve"> L. A., </w:t>
      </w:r>
      <w:proofErr w:type="spellStart"/>
      <w:r>
        <w:rPr>
          <w:rStyle w:val="fontstyle01"/>
          <w:sz w:val="16"/>
          <w:szCs w:val="16"/>
        </w:rPr>
        <w:t>Kirko</w:t>
      </w:r>
      <w:proofErr w:type="spellEnd"/>
      <w:r>
        <w:rPr>
          <w:rStyle w:val="fontstyle01"/>
          <w:sz w:val="16"/>
          <w:szCs w:val="16"/>
        </w:rPr>
        <w:t xml:space="preserve"> V. I., </w:t>
      </w:r>
      <w:proofErr w:type="spellStart"/>
      <w:r>
        <w:rPr>
          <w:rStyle w:val="fontstyle01"/>
          <w:sz w:val="16"/>
          <w:szCs w:val="16"/>
        </w:rPr>
        <w:t>Lukyanova</w:t>
      </w:r>
      <w:proofErr w:type="spellEnd"/>
      <w:r>
        <w:rPr>
          <w:rStyle w:val="fontstyle01"/>
          <w:sz w:val="16"/>
          <w:szCs w:val="16"/>
        </w:rPr>
        <w:t xml:space="preserve"> A. A., </w:t>
      </w:r>
      <w:proofErr w:type="spellStart"/>
      <w:r>
        <w:rPr>
          <w:rStyle w:val="fontstyle01"/>
          <w:sz w:val="16"/>
          <w:szCs w:val="16"/>
        </w:rPr>
        <w:t>Savolainen</w:t>
      </w:r>
      <w:proofErr w:type="spellEnd"/>
      <w:r>
        <w:rPr>
          <w:rStyle w:val="fontstyle01"/>
          <w:sz w:val="16"/>
          <w:szCs w:val="16"/>
        </w:rPr>
        <w:t xml:space="preserve"> G. S., . </w:t>
      </w:r>
      <w:r w:rsidRPr="00FB7435">
        <w:rPr>
          <w:rStyle w:val="fontstyle01"/>
          <w:sz w:val="16"/>
          <w:szCs w:val="16"/>
          <w:lang w:val="en-US"/>
        </w:rPr>
        <w:t xml:space="preserve">Corresponding author E-mail: </w:t>
      </w:r>
      <w:proofErr w:type="spellStart"/>
      <w:r w:rsidRPr="00FB7435">
        <w:rPr>
          <w:rStyle w:val="fontstyle01"/>
          <w:sz w:val="16"/>
          <w:szCs w:val="16"/>
          <w:lang w:val="en-US"/>
        </w:rPr>
        <w:t>didenko</w:t>
      </w:r>
      <w:proofErr w:type="spellEnd"/>
      <w:r w:rsidRPr="00FB7435">
        <w:rPr>
          <w:rStyle w:val="fontstyle01"/>
          <w:sz w:val="16"/>
          <w:szCs w:val="16"/>
          <w:lang w:val="en-US"/>
        </w:rPr>
        <w:t>. 6@mail.ru</w:t>
      </w:r>
      <w:r w:rsidRPr="00FB7435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FB7435">
        <w:rPr>
          <w:rStyle w:val="fontstyle01"/>
          <w:sz w:val="16"/>
          <w:szCs w:val="16"/>
          <w:lang w:val="en-US"/>
        </w:rPr>
        <w:t xml:space="preserve">© Siberian Journal of Anthropology. </w:t>
      </w:r>
      <w:proofErr w:type="spellStart"/>
      <w:r>
        <w:rPr>
          <w:rStyle w:val="fontstyle01"/>
          <w:sz w:val="16"/>
          <w:szCs w:val="16"/>
        </w:rPr>
        <w:t>All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rights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reserved</w:t>
      </w:r>
      <w:proofErr w:type="spellEnd"/>
      <w: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 xml:space="preserve">качество жизни населения, тувинцы, </w:t>
      </w:r>
      <w:proofErr w:type="spellStart"/>
      <w:r>
        <w:rPr>
          <w:rStyle w:val="fontstyle51"/>
        </w:rPr>
        <w:t>сумон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Усть-Элегестинский</w:t>
      </w:r>
      <w:proofErr w:type="spellEnd"/>
      <w:r>
        <w:rPr>
          <w:rStyle w:val="fontstyle51"/>
        </w:rPr>
        <w:t>, интервью, опрос,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методика сравнительного анализа, качество образования, материальное благополучие, уровень безопасности.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FB7435">
        <w:rPr>
          <w:rStyle w:val="fontstyle21"/>
          <w:lang w:val="en-US"/>
        </w:rPr>
        <w:t>A STUDY OF THE QUALITY OF LIFE OF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RESIDENTS OF THE RURAL SETTLEMENT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lastRenderedPageBreak/>
        <w:t>OF SUMON UST – ELEGESTINSKY OF THE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KYZYL KOZHUUN OF THE REPUBLIC OF TUVA: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EXPEDITION MATERIALS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FB7435">
        <w:rPr>
          <w:rStyle w:val="fontstyle21"/>
          <w:lang w:val="en-US"/>
        </w:rPr>
        <w:t>Didenko</w:t>
      </w:r>
      <w:proofErr w:type="spellEnd"/>
      <w:r w:rsidRPr="00FB7435">
        <w:rPr>
          <w:rStyle w:val="fontstyle21"/>
          <w:lang w:val="en-US"/>
        </w:rPr>
        <w:t xml:space="preserve"> Lyudmila Anatoljevna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Krasnoyarsk State Pedagogical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31"/>
          <w:lang w:val="en-US"/>
        </w:rPr>
        <w:t xml:space="preserve">named after V. P. </w:t>
      </w:r>
      <w:proofErr w:type="spellStart"/>
      <w:r w:rsidRPr="00FB7435">
        <w:rPr>
          <w:rStyle w:val="fontstyle31"/>
          <w:lang w:val="en-US"/>
        </w:rPr>
        <w:t>Astafyev</w:t>
      </w:r>
      <w:proofErr w:type="spellEnd"/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proofErr w:type="spellStart"/>
      <w:r w:rsidRPr="00FB7435">
        <w:rPr>
          <w:rStyle w:val="fontstyle21"/>
          <w:lang w:val="en-US"/>
        </w:rPr>
        <w:t>Kirko</w:t>
      </w:r>
      <w:proofErr w:type="spellEnd"/>
      <w:r w:rsidRPr="00FB7435">
        <w:rPr>
          <w:rStyle w:val="fontstyle21"/>
          <w:lang w:val="en-US"/>
        </w:rPr>
        <w:t xml:space="preserve"> Vladimir Igorevich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Siberian Federal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21"/>
          <w:lang w:val="en-US"/>
        </w:rPr>
        <w:t>Lukyanova Anna Alexandrovna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Siberian State University of Science and Technology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31"/>
          <w:lang w:val="en-US"/>
        </w:rPr>
        <w:t xml:space="preserve">named after academician M. F. </w:t>
      </w:r>
      <w:proofErr w:type="spellStart"/>
      <w:r w:rsidRPr="00FB7435">
        <w:rPr>
          <w:rStyle w:val="fontstyle31"/>
          <w:lang w:val="en-US"/>
        </w:rPr>
        <w:t>Reshetneva</w:t>
      </w:r>
      <w:proofErr w:type="spellEnd"/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proofErr w:type="spellStart"/>
      <w:r w:rsidRPr="00FB7435">
        <w:rPr>
          <w:rStyle w:val="fontstyle21"/>
          <w:lang w:val="en-US"/>
        </w:rPr>
        <w:t>Savolainen</w:t>
      </w:r>
      <w:proofErr w:type="spellEnd"/>
      <w:r w:rsidRPr="00FB7435">
        <w:rPr>
          <w:rStyle w:val="fontstyle21"/>
          <w:lang w:val="en-US"/>
        </w:rPr>
        <w:t xml:space="preserve"> Galina Saveljevna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Krasnoyarsk State Pedagogical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31"/>
          <w:lang w:val="en-US"/>
        </w:rPr>
        <w:t xml:space="preserve">named after V. P. </w:t>
      </w:r>
      <w:proofErr w:type="spellStart"/>
      <w:r w:rsidRPr="00FB7435">
        <w:rPr>
          <w:rStyle w:val="fontstyle31"/>
          <w:lang w:val="en-US"/>
        </w:rPr>
        <w:t>Astafyev</w:t>
      </w:r>
      <w:proofErr w:type="spellEnd"/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41"/>
          <w:lang w:val="en-US"/>
        </w:rPr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 xml:space="preserve">The purpose of the expedition was to study the quality of life of </w:t>
      </w:r>
      <w:proofErr w:type="spellStart"/>
      <w:r w:rsidRPr="00FB7435">
        <w:rPr>
          <w:rStyle w:val="fontstyle51"/>
          <w:lang w:val="en-US"/>
        </w:rPr>
        <w:t>Tuvans</w:t>
      </w:r>
      <w:proofErr w:type="spellEnd"/>
      <w:r w:rsidRPr="00FB7435">
        <w:rPr>
          <w:rStyle w:val="fontstyle51"/>
          <w:lang w:val="en-US"/>
        </w:rPr>
        <w:t xml:space="preserve"> living in sums included in the territory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 xml:space="preserve">of the Yenisei Siberia investment project. The task is to study the indicators of the quality of life of </w:t>
      </w:r>
      <w:proofErr w:type="spellStart"/>
      <w:r w:rsidRPr="00FB7435">
        <w:rPr>
          <w:rStyle w:val="fontstyle51"/>
          <w:lang w:val="en-US"/>
        </w:rPr>
        <w:t>Tuvans</w:t>
      </w:r>
      <w:proofErr w:type="spellEnd"/>
      <w:r w:rsidRPr="00FB7435">
        <w:rPr>
          <w:rStyle w:val="fontstyle51"/>
          <w:lang w:val="en-US"/>
        </w:rPr>
        <w:t>: the state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demography, employment in the economy, agriculture, the development of small and medium enterprises, the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 xml:space="preserve">standard of living of </w:t>
      </w:r>
      <w:proofErr w:type="spellStart"/>
      <w:r w:rsidRPr="00FB7435">
        <w:rPr>
          <w:rStyle w:val="fontstyle51"/>
          <w:lang w:val="en-US"/>
        </w:rPr>
        <w:t>Tuvans</w:t>
      </w:r>
      <w:proofErr w:type="spellEnd"/>
      <w:r w:rsidRPr="00FB7435">
        <w:rPr>
          <w:rStyle w:val="fontstyle51"/>
          <w:lang w:val="en-US"/>
        </w:rPr>
        <w:t xml:space="preserve"> (level of material well-being, state of health care, education, leisure activities, public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safety and law and order, etc.). During the expedition, theoretical scientific methods were used, associated with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 xml:space="preserve">the analysis of empirical data as a result of a survey, observation and interviewing of </w:t>
      </w:r>
      <w:proofErr w:type="spellStart"/>
      <w:r w:rsidRPr="00FB7435">
        <w:rPr>
          <w:rStyle w:val="fontstyle51"/>
          <w:lang w:val="en-US"/>
        </w:rPr>
        <w:t>Tuvans</w:t>
      </w:r>
      <w:proofErr w:type="spellEnd"/>
      <w:r w:rsidRPr="00FB7435">
        <w:rPr>
          <w:rStyle w:val="fontstyle51"/>
          <w:lang w:val="en-US"/>
        </w:rPr>
        <w:t xml:space="preserve"> in places of their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 xml:space="preserve">compact residence. The statistics were used and the indicators of the quality of life of </w:t>
      </w:r>
      <w:proofErr w:type="spellStart"/>
      <w:r w:rsidRPr="00FB7435">
        <w:rPr>
          <w:rStyle w:val="fontstyle51"/>
          <w:lang w:val="en-US"/>
        </w:rPr>
        <w:t>Tuvans</w:t>
      </w:r>
      <w:proofErr w:type="spellEnd"/>
      <w:r w:rsidRPr="00FB7435">
        <w:rPr>
          <w:rStyle w:val="fontstyle51"/>
          <w:lang w:val="en-US"/>
        </w:rPr>
        <w:t xml:space="preserve"> were studied.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 xml:space="preserve">During the expedition received field materials on the quality of life of residents </w:t>
      </w:r>
      <w:proofErr w:type="spellStart"/>
      <w:r w:rsidRPr="00FB7435">
        <w:rPr>
          <w:rStyle w:val="fontstyle51"/>
          <w:lang w:val="en-US"/>
        </w:rPr>
        <w:t>Ust-Elegest</w:t>
      </w:r>
      <w:proofErr w:type="spellEnd"/>
      <w:r w:rsidRPr="00FB7435">
        <w:rPr>
          <w:rStyle w:val="fontstyle51"/>
          <w:lang w:val="en-US"/>
        </w:rPr>
        <w:t xml:space="preserve">, living in the </w:t>
      </w:r>
      <w:proofErr w:type="spellStart"/>
      <w:r w:rsidRPr="00FB7435">
        <w:rPr>
          <w:rStyle w:val="fontstyle51"/>
          <w:lang w:val="en-US"/>
        </w:rPr>
        <w:t>sumon</w:t>
      </w:r>
      <w:proofErr w:type="spellEnd"/>
      <w:r w:rsidRPr="00FB7435">
        <w:rPr>
          <w:rStyle w:val="fontstyle51"/>
          <w:lang w:val="en-US"/>
        </w:rPr>
        <w:t>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included in the territory of the Yenisei Siberia investment project. The article was based on field materials collected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 xml:space="preserve">during a short stay in the summit of </w:t>
      </w:r>
      <w:proofErr w:type="spellStart"/>
      <w:r w:rsidRPr="00FB7435">
        <w:rPr>
          <w:rStyle w:val="fontstyle51"/>
          <w:lang w:val="en-US"/>
        </w:rPr>
        <w:t>Tuvans</w:t>
      </w:r>
      <w:proofErr w:type="spellEnd"/>
      <w:r w:rsidRPr="00FB7435">
        <w:rPr>
          <w:rStyle w:val="fontstyle51"/>
          <w:lang w:val="en-US"/>
        </w:rPr>
        <w:t>. The results of the expedition are presented in the form of an analysis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socio-economic situation of the village, its sociocultural environment; environmental conditions, the level of safety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 xml:space="preserve">of residents; activities of local authorities, etc. The quality of life of </w:t>
      </w:r>
      <w:proofErr w:type="spellStart"/>
      <w:r w:rsidRPr="00FB7435">
        <w:rPr>
          <w:rStyle w:val="fontstyle51"/>
          <w:lang w:val="en-US"/>
        </w:rPr>
        <w:t>Tuvans</w:t>
      </w:r>
      <w:proofErr w:type="spellEnd"/>
      <w:r w:rsidRPr="00FB7435">
        <w:rPr>
          <w:rStyle w:val="fontstyle51"/>
          <w:lang w:val="en-US"/>
        </w:rPr>
        <w:t xml:space="preserve"> was studied according to the following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criteria: material well-being; employment, level of quality of services in the field of education, culture; medical services,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etc. Conclusions are formulated on the basis of theoretical scientific methods, comparative analysis methods and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results of desk research: interviews, surveys of rural residents, through examination and external study of the existing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infrastructure, socio-cultural and economic condition of the village, study of the “Socio-economic passport of the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 xml:space="preserve">rural settlement of </w:t>
      </w:r>
      <w:proofErr w:type="spellStart"/>
      <w:r w:rsidRPr="00FB7435">
        <w:rPr>
          <w:rStyle w:val="fontstyle51"/>
          <w:lang w:val="en-US"/>
        </w:rPr>
        <w:t>Sumon</w:t>
      </w:r>
      <w:proofErr w:type="spellEnd"/>
      <w:r w:rsidRPr="00FB7435">
        <w:rPr>
          <w:rStyle w:val="fontstyle51"/>
          <w:lang w:val="en-US"/>
        </w:rPr>
        <w:t xml:space="preserve"> </w:t>
      </w:r>
      <w:proofErr w:type="spellStart"/>
      <w:r w:rsidRPr="00FB7435">
        <w:rPr>
          <w:rStyle w:val="fontstyle51"/>
          <w:lang w:val="en-US"/>
        </w:rPr>
        <w:t>Ust-Elegestinsky</w:t>
      </w:r>
      <w:proofErr w:type="spellEnd"/>
      <w:r w:rsidRPr="00FB7435">
        <w:rPr>
          <w:rStyle w:val="fontstyle51"/>
          <w:lang w:val="en-US"/>
        </w:rPr>
        <w:t xml:space="preserve"> of the Kyzyl leather of the Republic of Tuva for 2019 ".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41"/>
          <w:lang w:val="en-US"/>
        </w:rPr>
        <w:t xml:space="preserve">Key words: </w:t>
      </w:r>
      <w:r w:rsidRPr="00FB7435">
        <w:rPr>
          <w:rStyle w:val="fontstyle51"/>
          <w:lang w:val="en-US"/>
        </w:rPr>
        <w:t xml:space="preserve">quality of life, </w:t>
      </w:r>
      <w:proofErr w:type="spellStart"/>
      <w:r w:rsidRPr="00FB7435">
        <w:rPr>
          <w:rStyle w:val="fontstyle51"/>
          <w:lang w:val="en-US"/>
        </w:rPr>
        <w:t>Tuvans</w:t>
      </w:r>
      <w:proofErr w:type="spellEnd"/>
      <w:r w:rsidRPr="00FB7435">
        <w:rPr>
          <w:rStyle w:val="fontstyle51"/>
          <w:lang w:val="en-US"/>
        </w:rPr>
        <w:t xml:space="preserve">, </w:t>
      </w:r>
      <w:proofErr w:type="spellStart"/>
      <w:r w:rsidRPr="00FB7435">
        <w:rPr>
          <w:rStyle w:val="fontstyle51"/>
          <w:lang w:val="en-US"/>
        </w:rPr>
        <w:t>Ust-Elegestinsky</w:t>
      </w:r>
      <w:proofErr w:type="spellEnd"/>
      <w:r w:rsidRPr="00FB7435">
        <w:rPr>
          <w:rStyle w:val="fontstyle51"/>
          <w:lang w:val="en-US"/>
        </w:rPr>
        <w:t xml:space="preserve"> </w:t>
      </w:r>
      <w:proofErr w:type="spellStart"/>
      <w:r w:rsidRPr="00FB7435">
        <w:rPr>
          <w:rStyle w:val="fontstyle51"/>
          <w:lang w:val="en-US"/>
        </w:rPr>
        <w:t>sumon</w:t>
      </w:r>
      <w:proofErr w:type="spellEnd"/>
      <w:r w:rsidRPr="00FB7435">
        <w:rPr>
          <w:rStyle w:val="fontstyle51"/>
          <w:lang w:val="en-US"/>
        </w:rPr>
        <w:t>, interview, survey, comparative analysis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methodology, education quality, material well-being, level of security.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24.00.01 – Теория и история культуры (культурология).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</w:p>
    <w:p w:rsidR="00FB7435" w:rsidRDefault="00FB7435" w:rsidP="00FB7435">
      <w:pPr>
        <w:rPr>
          <w:rStyle w:val="fontstyle41"/>
        </w:rPr>
      </w:pPr>
      <w:r>
        <w:rPr>
          <w:rStyle w:val="fontstyle01"/>
        </w:rPr>
        <w:t>УДК 791.43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СТАНОВЛЕНИЕ И РАЗВИТИЕ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КИНОДОКУМЕНТАЛИСТИКИ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 КРАСНОЯРСКОМ КРАЕ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Кострыкина</w:t>
      </w:r>
      <w:proofErr w:type="spellEnd"/>
      <w:r>
        <w:rPr>
          <w:rStyle w:val="fontstyle21"/>
        </w:rPr>
        <w:t xml:space="preserve"> Наталья Витальевна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статье представлен авторский опыт изучения и восстановления исторических данных в сфере документального кино Красноярского края с момента его становления до 2012 года. Работая с комплексом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фрагментарных сведений, автор статьи в основных чертах восстанавливает и обзорно излагает ход истории региональной </w:t>
      </w:r>
      <w:proofErr w:type="spellStart"/>
      <w:r>
        <w:rPr>
          <w:rStyle w:val="fontstyle51"/>
        </w:rPr>
        <w:t>документалистики</w:t>
      </w:r>
      <w:proofErr w:type="spellEnd"/>
      <w:r>
        <w:rPr>
          <w:rStyle w:val="fontstyle51"/>
        </w:rPr>
        <w:t>. Утверждение в 2018 году проекта «Сибирь Енисейская» усиливает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потребность в </w:t>
      </w:r>
      <w:proofErr w:type="spellStart"/>
      <w:r>
        <w:rPr>
          <w:rStyle w:val="fontstyle51"/>
        </w:rPr>
        <w:t>реконструировании</w:t>
      </w:r>
      <w:proofErr w:type="spellEnd"/>
      <w:r>
        <w:rPr>
          <w:rStyle w:val="fontstyle51"/>
        </w:rPr>
        <w:t xml:space="preserve"> культурно-исторической памяти, в частности, истории краевого кинематографа, поскольку формирование позитивного имиджа нашего региона приобретает все большую актуальность. Не менее весомым поводом для исследования данного исторического вопроса стало отсутствие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достаточной теоретической разработки имеющегося в наличии эмпирического материала: воспоминаний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участников событий – красноярских сценаристов и режиссёров, публикаций в периодической печати, документальных кинолент. Существует обширная научная база по истории отечественного документального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кино, но творчеству красноярских режиссёров не уделено должного внимания.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Выборочная совокупность фильмов для анализа состоит из 97 кинодокументов, относящихся к разным периодам отечественной истории (1913-2012 гг.).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Настоящее исследование поможет в будущем продолжить историко-культурологическое изучение вопроса и </w:t>
      </w:r>
      <w:r>
        <w:rPr>
          <w:rStyle w:val="fontstyle51"/>
        </w:rPr>
        <w:lastRenderedPageBreak/>
        <w:t>послужит фундаментом для исторического анализа ключевых событий, тенденций, особенностей,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касающихся кинодокументалистики Красноярского края. Стоит обратить внимание, что настоящая статья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не является исчерпывающим и детальным исследованием по обсуждаемой теме.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Летопись кинематографического опыта региона сохраняет культурно-историческую память «Сибири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Енисейской», что поможет просвещению современной молодёжи, привитию кинематографической грамотности новым поколениям сибирских кинодокументалистов.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история документального кино Красноярского края, красноярские кинодокументалисты, Красноярский филиал Свердловской киностудии, региональная кинодокумент</w:t>
      </w:r>
      <w:r>
        <w:rPr>
          <w:rStyle w:val="fontstyle51"/>
          <w:sz w:val="10"/>
          <w:szCs w:val="10"/>
        </w:rPr>
        <w:t>1</w:t>
      </w:r>
      <w:r>
        <w:rPr>
          <w:rStyle w:val="fontstyle51"/>
        </w:rPr>
        <w:t>алистика, сибирские режиссёры, Красноярская киностудия, сибирская кинодокументалистика.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FB7435">
        <w:rPr>
          <w:rStyle w:val="fontstyle21"/>
          <w:lang w:val="en-US"/>
        </w:rPr>
        <w:t>FORMATION AND DEVELOPMENT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OF DOCUMENTARY FILMS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IN THE KRASNOYARSK TERRITORY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FB7435">
        <w:rPr>
          <w:rStyle w:val="fontstyle21"/>
          <w:lang w:val="en-US"/>
        </w:rPr>
        <w:t>Kostrykina</w:t>
      </w:r>
      <w:proofErr w:type="spellEnd"/>
      <w:r w:rsidRPr="00FB7435">
        <w:rPr>
          <w:rStyle w:val="fontstyle21"/>
          <w:lang w:val="en-US"/>
        </w:rPr>
        <w:t xml:space="preserve"> Natalia Vitalievna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Siberian Federal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Fonts w:ascii="HeliosC" w:hAnsi="HeliosC"/>
          <w:color w:val="808285"/>
          <w:sz w:val="16"/>
          <w:szCs w:val="16"/>
          <w:lang w:val="en-US"/>
        </w:rPr>
        <w:br/>
      </w:r>
      <w:r w:rsidRPr="00FB7435">
        <w:rPr>
          <w:rStyle w:val="fontstyle41"/>
          <w:lang w:val="en-US"/>
        </w:rPr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article presents the author's experience of studying and restoring historical data in the field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documentary cinema of the Krasnoyarsk territory from the moment of its formation until 2012. Working with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 complex of fragmentary information, the author of the article restores and reviews the course of the history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regional documentaries. The approval of the Siberia Yenisei project in 2018 increases the need to reconstruct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cultural and historical memory, in particular, the history of regional cinema, as the formation of a positive image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our region is becoming more and more relevant. No less significant reason for the study of this historical issue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was the lack of sufficient theoretical development of the available empirical material: the memories of participants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in the events – Krasnoyarsk screenwriters and Directors, publications in periodicals, documentaries. There is an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extensive scientific base on the history of Russian documentary films, but the creativity of Krasnoyarsk Directors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is not given due attention.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sample set of films for analysis consists of 97 film documents related to different periods of Russian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history (1913-2012).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This research will help in the future to continue the historical and cultural study of the issue and will serve as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 Foundation for the historical analysis of key events, trends, and features related to documentary filmmaking in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Krasnoyarsk territory. Please note that this article is not an exhaustive and detailed study of the topic under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discussion.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chronicle of the region's cinematic experience preserves the cultural and historical memory of "Siberia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the Yenisei", which will help to educate modern youth, instill cinematic literacy in new generations of Siberian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documentary filmmakers.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Keywords: history of documentary cinema of the Krasnoyarsk territory, Krasnoyarsk documentary filmmakers,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Krasnoyarsk branch of the Sverdlovsk film Studio, regional documentary filmmaking, Siberian Directors, Krasnoyarsk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film Studio, Siberian documentary filmmaking.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24.00.01 – Теория и история культуры (культурология).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</w:p>
    <w:p w:rsidR="00FB7435" w:rsidRDefault="00FB7435" w:rsidP="00FB7435">
      <w:pPr>
        <w:rPr>
          <w:rStyle w:val="fontstyle51"/>
        </w:rPr>
      </w:pPr>
    </w:p>
    <w:p w:rsidR="00FB7435" w:rsidRDefault="00FB7435" w:rsidP="00FB7435">
      <w:pPr>
        <w:rPr>
          <w:rStyle w:val="fontstyle51"/>
        </w:rPr>
      </w:pPr>
      <w:r>
        <w:rPr>
          <w:rStyle w:val="fontstyle01"/>
        </w:rPr>
        <w:t>УДК 34.096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ПРАВО НА ЭСТЕТИКУ ЛАНДШАФТА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Алексеева Надежда Анатольевна</w:t>
      </w:r>
      <w:r>
        <w:rPr>
          <w:rStyle w:val="fontstyle21"/>
          <w:sz w:val="14"/>
          <w:szCs w:val="14"/>
        </w:rPr>
        <w:t>1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r>
        <w:rPr>
          <w:rStyle w:val="fontstyle31"/>
        </w:rPr>
        <w:t>Российский государственный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университет правосудия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Признано, что окружающее непосредственно влияет на состояние и самочувствие человека. В настоящем исследовании, посвященном вопросам эстетики ландшафта, установлено, что рассматриваемое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право является естественным правом. Цель работы – рассмотрение полноты его правового регулирования, в ходе достижения которой автором с помощью методов эмпирического и теоретического исследования установлено, что существующие пробелы восстанавливаются путем судебного правотворчества, которое идет по пути приравнивания права на эсте-тику ландшафта к праву на благоприятную окружающую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среду. Между тем, если первое – внешнее проявление, то второе относится к внутреннему содержанию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качественному составляющему, в связи с чем первое лишь частично водит во второе. Одним из выводов исследования стал вывод об отсутствии закрепления права на эстетику ландшафта и предложения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о внесении изменений в п. 1 ст. 11 Федерального закона «Об охране окружающей среды». Необходимость законодательного закрепления права на эстетику ландшафта налицо, особенно явно этот вопрос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стоит в урбанизированных территориях, в частности, в городах, с их обязательным сохранением, а при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lastRenderedPageBreak/>
        <w:t>отсутствии – созданием «зеленого каркаса» для благоустройства территории и ее дальнейшего развития,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которое должно идти не по принципу «человек для города», а по принципу «город для человека».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право на эстетику ландшафта, правовое регулирование ландшафта, ландшафт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урбанизированных территории.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FB7435">
        <w:rPr>
          <w:rStyle w:val="fontstyle21"/>
          <w:lang w:val="en-US"/>
        </w:rPr>
        <w:t>THE RIGHT TO LANDSCAPE AESTHETICS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 xml:space="preserve">Alekseeva </w:t>
      </w:r>
      <w:proofErr w:type="spellStart"/>
      <w:r w:rsidRPr="00FB7435">
        <w:rPr>
          <w:rStyle w:val="fontstyle21"/>
          <w:lang w:val="en-US"/>
        </w:rPr>
        <w:t>Nadezhda</w:t>
      </w:r>
      <w:proofErr w:type="spellEnd"/>
      <w:r w:rsidRPr="00FB7435">
        <w:rPr>
          <w:rStyle w:val="fontstyle21"/>
          <w:lang w:val="en-US"/>
        </w:rPr>
        <w:t xml:space="preserve"> Anatolevna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Style w:val="fontstyle21"/>
          <w:lang w:val="en-US"/>
        </w:rPr>
        <w:t>,</w:t>
      </w:r>
      <w:r w:rsidRPr="00FB7435">
        <w:rPr>
          <w:rFonts w:ascii="HeliosC-Bold" w:hAnsi="HeliosC-Bold"/>
          <w:b/>
          <w:bCs/>
          <w:color w:val="231F20"/>
          <w:lang w:val="en-US"/>
        </w:rPr>
        <w:br/>
      </w:r>
      <w:r w:rsidRPr="00FB7435">
        <w:rPr>
          <w:rStyle w:val="fontstyle31"/>
          <w:lang w:val="en-US"/>
        </w:rPr>
        <w:t>Russian State University of Justice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41"/>
          <w:lang w:val="en-US"/>
        </w:rPr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This article is devoted to questions of the landscape aesthetics, this right is a natural human right since it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is recognized that the environment directly affects the person’s state and well-being. The work aims to consider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completeness of legal regulation, one of the conclusions was the conclusion about its insufficiency. Using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methods of empirical and theoretical research, the author has established that judicial lawmaking considers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01"/>
          <w:sz w:val="12"/>
          <w:szCs w:val="12"/>
          <w:lang w:val="en-US"/>
        </w:rPr>
        <w:t xml:space="preserve">1 </w:t>
      </w:r>
      <w:r w:rsidRPr="00FB7435">
        <w:rPr>
          <w:rStyle w:val="fontstyle01"/>
          <w:sz w:val="16"/>
          <w:szCs w:val="16"/>
          <w:lang w:val="en-US"/>
        </w:rPr>
        <w:t>© Alekseeva N. A., 0 0. Corresponding author E-mail: knadege@yandex.ru. ORCID 0000-0003-1 14- 46</w:t>
      </w:r>
      <w:r w:rsidRPr="00FB7435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FB7435">
        <w:rPr>
          <w:rStyle w:val="fontstyle01"/>
          <w:sz w:val="16"/>
          <w:szCs w:val="16"/>
          <w:lang w:val="en-US"/>
        </w:rPr>
        <w:t>© Siberian Journal of Anthropology. All rights reserved</w:t>
      </w:r>
      <w:r w:rsidRPr="00FB7435">
        <w:rPr>
          <w:lang w:val="en-US"/>
        </w:rPr>
        <w:br/>
      </w:r>
      <w:r w:rsidRPr="00FB7435">
        <w:rPr>
          <w:rStyle w:val="fontstyle51"/>
          <w:lang w:val="en-US"/>
        </w:rPr>
        <w:t>the right to aesthetics of the landscape with a right to a favorable environment, filling up the existing gaps, but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it is not the same things. The need for legislative consolidation of the right to aesthetics of the landscape is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obvious, especially in urbanized territories, particularly in cities. In urbanized territories, it is necessary mandatory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preservation and, in the absence, the creation of a “green framework” for landscaping and its further development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that should be based not on the principle "A Man for the city", but on the principle "A city for a man".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41"/>
          <w:lang w:val="en-US"/>
        </w:rPr>
        <w:t xml:space="preserve">Keywords: </w:t>
      </w:r>
      <w:r w:rsidRPr="00FB7435">
        <w:rPr>
          <w:rStyle w:val="fontstyle51"/>
          <w:lang w:val="en-US"/>
        </w:rPr>
        <w:t>the right to aesthetics of the landscape, legal regulation of the landscape, the landscape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urbanized territories.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12.00.01 – Теория и история права и государства; история учений о праве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государстве (юридические науки).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</w:p>
    <w:p w:rsidR="00FB7435" w:rsidRDefault="00FB7435" w:rsidP="00FB7435">
      <w:pPr>
        <w:rPr>
          <w:rStyle w:val="fontstyle51"/>
        </w:rPr>
      </w:pPr>
    </w:p>
    <w:p w:rsidR="00DE5497" w:rsidRDefault="00FB7435" w:rsidP="00FB7435">
      <w:pPr>
        <w:rPr>
          <w:rStyle w:val="fontstyle41"/>
          <w:lang w:val="en-US"/>
        </w:rPr>
      </w:pPr>
      <w:r>
        <w:rPr>
          <w:rStyle w:val="fontstyle01"/>
        </w:rPr>
        <w:t>ДК 343.3/.7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УГОЛОВНО-ПРАВОВОЙ АНАЛИЗ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ОБЪЕКТИВНОЙ СТОРОНЫ ПРЕСТУПЛЕНИЯ,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ПРЕДУСМОТРЕННОГО СТАТЬЕЙ 173.1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УГОЛОВНОГО КОДЕКСА РОССИЙСКОЙ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ФЕДЕРАЦИИ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Башарина</w:t>
      </w:r>
      <w:proofErr w:type="spellEnd"/>
      <w:r>
        <w:rPr>
          <w:rStyle w:val="fontstyle21"/>
        </w:rPr>
        <w:t xml:space="preserve"> Елена Владимировна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Объект исследования образуют общественные отношения, возникающие в связи с совершением преступлений в сфере создания и реорганизации юридических лиц. Автором статьи под критической точкой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зрения подробно рассматривается объективная сторона преступления, предусмотренного статьей 173.1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Уголовного кодекса Российской Федерации. Исследован генезис появления в уголовном законе положений об ответственности за незаконное образование (создание, реорганизацию) юридического лица. Автором рассматривается судебная практика и делается вывод о целесообразности законодательных изменений. Вносятся предложения по законодательному совершенствованию рассматриваемой статьи.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Основным выводом исследования является предложение о законодательном изменении части 1 статьи 173.1 Уголовного кодекса Российской Федерации на следующую редакцию: «Образование (создание,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а равно государственная регистрация подставного лица в качестве индивидуального предпринимателя,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государственная регистрация при прекращении подставным лицом деятельности в качестве индивидуального предпринимателя, а также представление в орган, осуществляющий государственную регистрацию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юридических лиц и индивидуальных предпринимателей, данных, повлекшее внесение в единый государственный реестр индивидуальных предпринимателей сведений о подставных лицах».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 xml:space="preserve">юридическое лицо, незаконное образование, </w:t>
      </w:r>
      <w:proofErr w:type="spellStart"/>
      <w:r>
        <w:rPr>
          <w:rStyle w:val="fontstyle51"/>
        </w:rPr>
        <w:t>лжепредпринимательство</w:t>
      </w:r>
      <w:proofErr w:type="spellEnd"/>
      <w:r>
        <w:rPr>
          <w:rStyle w:val="fontstyle51"/>
        </w:rPr>
        <w:t>, ЕГРЮЛ,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индивидуальный предприниматель, государственная регистрация.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FB7435">
        <w:rPr>
          <w:rStyle w:val="fontstyle21"/>
          <w:lang w:val="en-US"/>
        </w:rPr>
        <w:t>CRIMINAL-LEGAL ANALYSIS OF THE OBJECTIVE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SIDE OF THE CRIME PROVIDED FOR IN ARTICLE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173.1 OF THE CRIMINAL CODE OF THE RUSSIAN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lastRenderedPageBreak/>
        <w:t>FEDERATION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Elena V. Basharina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Siberian Federal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</w:p>
    <w:p w:rsidR="00FB7435" w:rsidRDefault="00FB7435" w:rsidP="00FB7435">
      <w:pPr>
        <w:rPr>
          <w:rStyle w:val="fontstyle41"/>
        </w:rPr>
      </w:pPr>
      <w:r w:rsidRPr="00FB7435">
        <w:rPr>
          <w:rStyle w:val="fontstyle41"/>
          <w:lang w:val="en-US"/>
        </w:rPr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object of research is formed by social relations arising in connection with the Commission of crimes in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sphere of creation and reorganization of legal entities. The author of the article under the critical point of view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examines in detail the objective side of the crime provided for in article 173.1 of the Criminal code of the Russian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Federation. The Genesis of the appearance of provisions on liability for illegal formation (creation, reorganization)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 legal entity in the criminal law is investigated. The author examines judicial practice and concludes that legislative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changes are appropriate. Proposals are made for legislative improvement of the article under consideration.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methodological basis of the research is formed by the dialectical method of scientific knowledge, methods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 xml:space="preserve">of analysis and synthesis, system-structural, formal-logical, comparative-legal, modeling method, </w:t>
      </w:r>
      <w:proofErr w:type="spellStart"/>
      <w:r w:rsidRPr="00FB7435">
        <w:rPr>
          <w:rStyle w:val="fontstyle51"/>
          <w:lang w:val="en-US"/>
        </w:rPr>
        <w:t>concretesociological</w:t>
      </w:r>
      <w:proofErr w:type="spellEnd"/>
      <w:r w:rsidRPr="00FB7435">
        <w:rPr>
          <w:rStyle w:val="fontstyle51"/>
          <w:lang w:val="en-US"/>
        </w:rPr>
        <w:t xml:space="preserve"> and other research methods. The main conclusion of the study is a proposal for a legislative change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part 1 of article 173.1 of the Criminal code of the Russian Federation to the following wording: "Formation (creation,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reorganization) of a legal entity through nominees, as well as submission of data to the body that performs state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registration of legal entities and individual entrepreneurs, which resulted in entering information about nominees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into the unified state register of legal entities, as well as state registration of a nominee as an individual entrepreneur,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state registration upon termination of activity as an individual entrepreneur by a front person, as well as submission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data to the body performing state registration of legal entities and individual entrepreneurs, which resulted in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entering information about front persons into the unified state register of individual entrepreneurs".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41"/>
          <w:lang w:val="en-US"/>
        </w:rPr>
        <w:t xml:space="preserve">Keywords: </w:t>
      </w:r>
      <w:r w:rsidRPr="00FB7435">
        <w:rPr>
          <w:rStyle w:val="fontstyle51"/>
          <w:lang w:val="en-US"/>
        </w:rPr>
        <w:t>legal entity, illegal formation, pseudo-entrepreneurship, unified state register of legal entities,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individual entrepreneur, state registration.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12.00.08 – Уголовное право и криминология; уголовно-исполнительное право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(юридические науки).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</w:p>
    <w:p w:rsidR="00DE5497" w:rsidRDefault="00DE5497" w:rsidP="00FB7435">
      <w:pPr>
        <w:rPr>
          <w:rStyle w:val="fontstyle51"/>
        </w:rPr>
      </w:pPr>
    </w:p>
    <w:p w:rsidR="00FB7435" w:rsidRDefault="00FB7435" w:rsidP="00FB7435">
      <w:pPr>
        <w:rPr>
          <w:rStyle w:val="fontstyle51"/>
        </w:rPr>
      </w:pPr>
      <w:r>
        <w:rPr>
          <w:rStyle w:val="fontstyle01"/>
        </w:rPr>
        <w:t>УДК 342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О НЕКОТОРЫХ АКТУАЛЬНЫХ ПРОБЛЕМАХ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ОБЕСПЕЧЕНИЯ ФИНАНСОВОЙ ДОСТУПНОСТИ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ЮРИДИЧЕСКОЙ ПОМОЩИ В РОССИИ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Власенко Валерий Николаевич</w:t>
      </w:r>
      <w:r>
        <w:rPr>
          <w:rStyle w:val="fontstyle21"/>
          <w:sz w:val="14"/>
          <w:szCs w:val="14"/>
        </w:rPr>
        <w:t>1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r>
        <w:rPr>
          <w:rStyle w:val="fontstyle31"/>
        </w:rPr>
        <w:t>Российский государственный университет правосудия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21"/>
        </w:rPr>
        <w:t>Морозова Наталья Александровна</w:t>
      </w:r>
      <w:r>
        <w:rPr>
          <w:rStyle w:val="fontstyle21"/>
          <w:sz w:val="14"/>
          <w:szCs w:val="14"/>
        </w:rPr>
        <w:t>2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r>
        <w:rPr>
          <w:rStyle w:val="fontstyle31"/>
        </w:rPr>
        <w:t>Третий арбитражный апелляционный суд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21"/>
        </w:rPr>
        <w:t>Панченко Владислав Юрьевич</w:t>
      </w:r>
      <w:r>
        <w:rPr>
          <w:rStyle w:val="fontstyle21"/>
          <w:sz w:val="14"/>
          <w:szCs w:val="14"/>
        </w:rPr>
        <w:t>3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proofErr w:type="spellStart"/>
      <w:r>
        <w:rPr>
          <w:rStyle w:val="fontstyle31"/>
        </w:rPr>
        <w:t>Research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Institute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of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the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Federal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Penitentiary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Service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of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Russia</w:t>
      </w:r>
      <w:proofErr w:type="spellEnd"/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Красноярский государственный аграрный университет,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 xml:space="preserve">Федеральный </w:t>
      </w:r>
      <w:proofErr w:type="spellStart"/>
      <w:r>
        <w:rPr>
          <w:rStyle w:val="fontstyle31"/>
        </w:rPr>
        <w:t>Сибирски</w:t>
      </w:r>
      <w:proofErr w:type="spellEnd"/>
      <w:r>
        <w:rPr>
          <w:rStyle w:val="fontstyle31"/>
        </w:rPr>
        <w:t xml:space="preserve"> научно-клинический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центр ФМБА России,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Анализируются проблемы: отсутствия бесплатной (субсидируемой) юридической помощи и обязательности участия в деле защитника по делам об административных правонарушениях; неопределенности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процессуального законодательства и невнятности судебной практики по возмещению гражданам расходов на оплату услуг представителя; возмещения расходов на оплату услуг представителя, не являющегося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адвокатом; страхования расходов на юридическую помощь и страхования профессиональной ответственности юристов. Предлагаются правотворческие и правореализационные пути решения указанных проблем.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юридическая помощь, производство по делам об административных правонарушениях, правовое регулирование, доступность.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FB7435">
        <w:rPr>
          <w:rStyle w:val="fontstyle21"/>
          <w:lang w:val="en-US"/>
        </w:rPr>
        <w:t>ABOUT SOME CURRENT PROBLEMS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OF ENSURING FINANCIAL ACCESSIBILITY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OF LEGAL AID IN RUSSIA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 xml:space="preserve">Valery </w:t>
      </w:r>
      <w:proofErr w:type="spellStart"/>
      <w:r w:rsidRPr="00FB7435">
        <w:rPr>
          <w:rStyle w:val="fontstyle21"/>
          <w:lang w:val="en-US"/>
        </w:rPr>
        <w:t>Nikolaevich</w:t>
      </w:r>
      <w:proofErr w:type="spellEnd"/>
      <w:r w:rsidRPr="00FB7435">
        <w:rPr>
          <w:rStyle w:val="fontstyle21"/>
          <w:lang w:val="en-US"/>
        </w:rPr>
        <w:t xml:space="preserve"> Vlasenko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Style w:val="fontstyle21"/>
          <w:lang w:val="en-US"/>
        </w:rPr>
        <w:t>,</w:t>
      </w:r>
      <w:r w:rsidRPr="00FB7435">
        <w:rPr>
          <w:rFonts w:ascii="HeliosC-Bold" w:hAnsi="HeliosC-Bold"/>
          <w:b/>
          <w:bCs/>
          <w:color w:val="231F20"/>
          <w:lang w:val="en-US"/>
        </w:rPr>
        <w:br/>
      </w:r>
      <w:r w:rsidRPr="00FB7435">
        <w:rPr>
          <w:rStyle w:val="fontstyle31"/>
          <w:lang w:val="en-US"/>
        </w:rPr>
        <w:lastRenderedPageBreak/>
        <w:t>Russian State University of Justice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21"/>
          <w:lang w:val="en-US"/>
        </w:rPr>
        <w:t xml:space="preserve">Natalia </w:t>
      </w:r>
      <w:proofErr w:type="spellStart"/>
      <w:r w:rsidRPr="00FB7435">
        <w:rPr>
          <w:rStyle w:val="fontstyle21"/>
          <w:lang w:val="en-US"/>
        </w:rPr>
        <w:t>Aleksandrovna</w:t>
      </w:r>
      <w:proofErr w:type="spellEnd"/>
      <w:r w:rsidRPr="00FB7435">
        <w:rPr>
          <w:rStyle w:val="fontstyle21"/>
          <w:lang w:val="en-US"/>
        </w:rPr>
        <w:t xml:space="preserve"> Morozova</w:t>
      </w:r>
      <w:r w:rsidRPr="00FB7435">
        <w:rPr>
          <w:rStyle w:val="fontstyle21"/>
          <w:sz w:val="14"/>
          <w:szCs w:val="14"/>
          <w:lang w:val="en-US"/>
        </w:rPr>
        <w:t>2</w:t>
      </w:r>
      <w:r w:rsidRPr="00FB7435">
        <w:rPr>
          <w:rStyle w:val="fontstyle21"/>
          <w:lang w:val="en-US"/>
        </w:rPr>
        <w:t>,</w:t>
      </w:r>
      <w:r w:rsidRPr="00FB7435">
        <w:rPr>
          <w:rFonts w:ascii="HeliosC-Bold" w:hAnsi="HeliosC-Bold"/>
          <w:b/>
          <w:bCs/>
          <w:color w:val="231F20"/>
          <w:lang w:val="en-US"/>
        </w:rPr>
        <w:br/>
      </w:r>
      <w:r w:rsidRPr="00FB7435">
        <w:rPr>
          <w:rStyle w:val="fontstyle31"/>
          <w:lang w:val="en-US"/>
        </w:rPr>
        <w:t>Third Arbitration Court of Appeal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31"/>
          <w:lang w:val="en-US"/>
        </w:rPr>
        <w:t>Siberian Federal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proofErr w:type="spellStart"/>
      <w:r w:rsidRPr="00FB7435">
        <w:rPr>
          <w:rStyle w:val="fontstyle21"/>
          <w:lang w:val="en-US"/>
        </w:rPr>
        <w:t>Vladislav</w:t>
      </w:r>
      <w:proofErr w:type="spellEnd"/>
      <w:r w:rsidRPr="00FB7435">
        <w:rPr>
          <w:rStyle w:val="fontstyle21"/>
          <w:lang w:val="en-US"/>
        </w:rPr>
        <w:t xml:space="preserve"> </w:t>
      </w:r>
      <w:proofErr w:type="spellStart"/>
      <w:r w:rsidRPr="00FB7435">
        <w:rPr>
          <w:rStyle w:val="fontstyle21"/>
          <w:lang w:val="en-US"/>
        </w:rPr>
        <w:t>Yurevich</w:t>
      </w:r>
      <w:proofErr w:type="spellEnd"/>
      <w:r w:rsidRPr="00FB7435">
        <w:rPr>
          <w:rStyle w:val="fontstyle21"/>
          <w:lang w:val="en-US"/>
        </w:rPr>
        <w:t xml:space="preserve"> Panchenko</w:t>
      </w:r>
      <w:r w:rsidRPr="00FB7435">
        <w:rPr>
          <w:rStyle w:val="fontstyle21"/>
          <w:sz w:val="14"/>
          <w:szCs w:val="14"/>
          <w:lang w:val="en-US"/>
        </w:rPr>
        <w:t>3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Krasnoyarsk State Agrarian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31"/>
          <w:lang w:val="en-US"/>
        </w:rPr>
        <w:t>Federal Siberian Research Clinical Centre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31"/>
          <w:lang w:val="en-US"/>
        </w:rPr>
        <w:t>under the FMBA of Russia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31"/>
          <w:lang w:val="en-US"/>
        </w:rPr>
        <w:t>Siberian Federal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41"/>
          <w:lang w:val="en-US"/>
        </w:rPr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Analyzed problem: the lack of free (subsidized) legal aid and compulsory participation in the case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 defender on Affairs about administrative offences; the uncertainty of procedural law and the incoherence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judicial practice to compensate citizens for the costs of services representative; reimbursement for the services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 representative who is not a lawyer; insurance of legal expenses and professional liability insurance of lawyers.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author suggests law-making and law-realization ways to solve these problems.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41"/>
          <w:lang w:val="en-US"/>
        </w:rPr>
        <w:t xml:space="preserve">Keywords: </w:t>
      </w:r>
      <w:r w:rsidRPr="00FB7435">
        <w:rPr>
          <w:rStyle w:val="fontstyle51"/>
          <w:lang w:val="en-US"/>
        </w:rPr>
        <w:t>juridical assistance, proceeding on the cases of administrative legal violations, legal regulation,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availability.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12.00.01 – Теория и история права и государства; история учений о праве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государстве (юридические науки).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</w:p>
    <w:p w:rsidR="00FB7435" w:rsidRDefault="00FB7435" w:rsidP="00FB7435">
      <w:pPr>
        <w:rPr>
          <w:rStyle w:val="fontstyle51"/>
        </w:rPr>
      </w:pPr>
      <w:r>
        <w:rPr>
          <w:rStyle w:val="fontstyle01"/>
        </w:rPr>
        <w:t>УДК 342.736</w:t>
      </w:r>
      <w:r>
        <w:rPr>
          <w:rFonts w:ascii="HeliosLightC" w:hAnsi="HeliosLightC"/>
          <w:color w:val="231F20"/>
          <w:sz w:val="20"/>
          <w:szCs w:val="20"/>
        </w:rPr>
        <w:br/>
      </w:r>
      <w:r>
        <w:rPr>
          <w:rStyle w:val="fontstyle21"/>
        </w:rPr>
        <w:t>РЕАЛИЗАЦИЯ ПРИНЦИПОВ НЕЗАВИСИМОСТИ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СУДЕЙ И САМОСТОЯТЕЛЬНОСТИ СУДЕБНОЙ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ВЛАСТИ В РОССИИ: НА ПРИМЕРЕ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КОНСТИТУЦИОННЫХ (УСТАВНЫХ) СУДОВ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СУБЪЕКТОВ РОССИЙСКОЙ ФЕДЕРАЦИИ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Карасев Анатолий Тиханович</w:t>
      </w:r>
      <w:r>
        <w:rPr>
          <w:rStyle w:val="fontstyle21"/>
          <w:sz w:val="14"/>
          <w:szCs w:val="14"/>
        </w:rPr>
        <w:t>1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r>
        <w:rPr>
          <w:rStyle w:val="fontstyle31"/>
        </w:rPr>
        <w:t>Уральский государственный юридический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proofErr w:type="spellStart"/>
      <w:r>
        <w:rPr>
          <w:rStyle w:val="fontstyle21"/>
        </w:rPr>
        <w:t>Мещерягина</w:t>
      </w:r>
      <w:proofErr w:type="spellEnd"/>
      <w:r>
        <w:rPr>
          <w:rStyle w:val="fontstyle21"/>
        </w:rPr>
        <w:t xml:space="preserve"> Вероника Александровна</w:t>
      </w:r>
      <w:r>
        <w:rPr>
          <w:rStyle w:val="fontstyle21"/>
          <w:sz w:val="14"/>
          <w:szCs w:val="14"/>
        </w:rPr>
        <w:t>2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Уральский государственный экономический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статье рассматривается содержание принципов независимости судей и самостоятельности судебной власти России, на основания институционального (самостоятельность в масштабах всей системы органов государственной власти) и индивидуального элементов.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На основании анализа решений Конституционного суда РФ и судов региональной конституционной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юстиции делается вывод о том, что конституционные (уставные) суды являются значимым элементом системы «сдержек и противовесов» и неотъемлемой составляющей принципа федерализма в России.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Однако, несмотря на свою значимость, институциональный элемент принципа самостоятельности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конституционных (уставных) судов субъектов РФ функционирует слабо. Поэтому если не отказаться от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конституционных (уставных) судов полностью, необходимо более детально урегулировать вопросы их деятельности, закрепить их статус и место в общей системе конституционной юстиции в ФКЗ «О судебной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системе Российской Федерации».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>Ключевые</w:t>
      </w:r>
      <w:r w:rsidRPr="00FB7435">
        <w:rPr>
          <w:rStyle w:val="fontstyle41"/>
          <w:lang w:val="en-US"/>
        </w:rPr>
        <w:t xml:space="preserve"> </w:t>
      </w:r>
      <w:r>
        <w:rPr>
          <w:rStyle w:val="fontstyle41"/>
        </w:rPr>
        <w:t>слова</w:t>
      </w:r>
      <w:r w:rsidRPr="00FB7435">
        <w:rPr>
          <w:rStyle w:val="fontstyle41"/>
          <w:lang w:val="en-US"/>
        </w:rPr>
        <w:t xml:space="preserve">: </w:t>
      </w:r>
      <w:r>
        <w:rPr>
          <w:rStyle w:val="fontstyle51"/>
        </w:rPr>
        <w:t>конституционный</w:t>
      </w:r>
      <w:r w:rsidRPr="00FB7435">
        <w:rPr>
          <w:rStyle w:val="fontstyle51"/>
          <w:lang w:val="en-US"/>
        </w:rPr>
        <w:t xml:space="preserve"> (</w:t>
      </w:r>
      <w:r>
        <w:rPr>
          <w:rStyle w:val="fontstyle51"/>
        </w:rPr>
        <w:t>уставный</w:t>
      </w:r>
      <w:r w:rsidRPr="00FB7435">
        <w:rPr>
          <w:rStyle w:val="fontstyle51"/>
          <w:lang w:val="en-US"/>
        </w:rPr>
        <w:t xml:space="preserve">) </w:t>
      </w:r>
      <w:r>
        <w:rPr>
          <w:rStyle w:val="fontstyle51"/>
        </w:rPr>
        <w:t>суд</w:t>
      </w:r>
      <w:r w:rsidRPr="00FB7435">
        <w:rPr>
          <w:rStyle w:val="fontstyle51"/>
          <w:lang w:val="en-US"/>
        </w:rPr>
        <w:t xml:space="preserve"> </w:t>
      </w:r>
      <w:r>
        <w:rPr>
          <w:rStyle w:val="fontstyle51"/>
        </w:rPr>
        <w:t>субъекта</w:t>
      </w:r>
      <w:r w:rsidRPr="00FB7435">
        <w:rPr>
          <w:rStyle w:val="fontstyle51"/>
          <w:lang w:val="en-US"/>
        </w:rPr>
        <w:t xml:space="preserve"> </w:t>
      </w:r>
      <w:r>
        <w:rPr>
          <w:rStyle w:val="fontstyle51"/>
        </w:rPr>
        <w:t>Российской</w:t>
      </w:r>
      <w:r w:rsidRPr="00FB7435">
        <w:rPr>
          <w:rStyle w:val="fontstyle51"/>
          <w:lang w:val="en-US"/>
        </w:rPr>
        <w:t xml:space="preserve"> </w:t>
      </w:r>
      <w:r>
        <w:rPr>
          <w:rStyle w:val="fontstyle51"/>
        </w:rPr>
        <w:t>Федерации</w:t>
      </w:r>
      <w:r w:rsidRPr="00FB7435">
        <w:rPr>
          <w:rStyle w:val="fontstyle51"/>
          <w:lang w:val="en-US"/>
        </w:rPr>
        <w:t xml:space="preserve">, </w:t>
      </w:r>
      <w:r>
        <w:rPr>
          <w:rStyle w:val="fontstyle51"/>
        </w:rPr>
        <w:t>компетенция</w:t>
      </w:r>
      <w:r w:rsidRPr="00FB7435">
        <w:rPr>
          <w:rStyle w:val="fontstyle51"/>
          <w:lang w:val="en-US"/>
        </w:rPr>
        <w:t>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51"/>
        </w:rPr>
        <w:t>независимость</w:t>
      </w:r>
      <w:r w:rsidRPr="00FB7435">
        <w:rPr>
          <w:rStyle w:val="fontstyle51"/>
          <w:lang w:val="en-US"/>
        </w:rPr>
        <w:t xml:space="preserve"> </w:t>
      </w:r>
      <w:r>
        <w:rPr>
          <w:rStyle w:val="fontstyle51"/>
        </w:rPr>
        <w:t>судебной</w:t>
      </w:r>
      <w:r w:rsidRPr="00FB7435">
        <w:rPr>
          <w:rStyle w:val="fontstyle51"/>
          <w:lang w:val="en-US"/>
        </w:rPr>
        <w:t xml:space="preserve"> </w:t>
      </w:r>
      <w:r>
        <w:rPr>
          <w:rStyle w:val="fontstyle51"/>
        </w:rPr>
        <w:t>власти</w:t>
      </w:r>
      <w:r w:rsidRPr="00FB7435">
        <w:rPr>
          <w:rStyle w:val="fontstyle51"/>
          <w:lang w:val="en-US"/>
        </w:rPr>
        <w:t xml:space="preserve">, </w:t>
      </w:r>
      <w:r>
        <w:rPr>
          <w:rStyle w:val="fontstyle51"/>
        </w:rPr>
        <w:t>судебная</w:t>
      </w:r>
      <w:r w:rsidRPr="00FB7435">
        <w:rPr>
          <w:rStyle w:val="fontstyle51"/>
          <w:lang w:val="en-US"/>
        </w:rPr>
        <w:t xml:space="preserve"> </w:t>
      </w:r>
      <w:r>
        <w:rPr>
          <w:rStyle w:val="fontstyle51"/>
        </w:rPr>
        <w:t>система</w:t>
      </w:r>
      <w:r w:rsidRPr="00FB7435">
        <w:rPr>
          <w:rStyle w:val="fontstyle51"/>
          <w:lang w:val="en-US"/>
        </w:rPr>
        <w:t xml:space="preserve">, </w:t>
      </w:r>
      <w:r>
        <w:rPr>
          <w:rStyle w:val="fontstyle51"/>
        </w:rPr>
        <w:t>конституционная</w:t>
      </w:r>
      <w:r w:rsidRPr="00FB7435">
        <w:rPr>
          <w:rStyle w:val="fontstyle51"/>
          <w:lang w:val="en-US"/>
        </w:rPr>
        <w:t xml:space="preserve"> </w:t>
      </w:r>
      <w:r>
        <w:rPr>
          <w:rStyle w:val="fontstyle51"/>
        </w:rPr>
        <w:t>юстиция</w:t>
      </w:r>
      <w:r w:rsidRPr="00FB7435">
        <w:rPr>
          <w:rStyle w:val="fontstyle51"/>
          <w:lang w:val="en-US"/>
        </w:rPr>
        <w:t>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21"/>
          <w:lang w:val="en-US"/>
        </w:rPr>
        <w:t>THE INDEPENDENCE PRINCIPLES OF JUDGES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AND JUDICIARY IN RUSSIA IMPLEMENTATION: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CONSTITUTIONAL (CHARTER) COURTS OF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THE CONSTITUENT ENTITIES OF THE RUSSIAN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FEDERATION EXAMPLE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FB7435">
        <w:rPr>
          <w:rStyle w:val="fontstyle21"/>
          <w:lang w:val="en-US"/>
        </w:rPr>
        <w:t>Karasev</w:t>
      </w:r>
      <w:proofErr w:type="spellEnd"/>
      <w:r w:rsidRPr="00FB7435">
        <w:rPr>
          <w:rStyle w:val="fontstyle21"/>
          <w:lang w:val="en-US"/>
        </w:rPr>
        <w:t xml:space="preserve"> Anatoly Tihanovich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Style w:val="fontstyle21"/>
          <w:lang w:val="en-US"/>
        </w:rPr>
        <w:t>,</w:t>
      </w:r>
      <w:r w:rsidRPr="00FB7435">
        <w:rPr>
          <w:rFonts w:ascii="HeliosC-Bold" w:hAnsi="HeliosC-Bold"/>
          <w:b/>
          <w:bCs/>
          <w:color w:val="231F20"/>
          <w:lang w:val="en-US"/>
        </w:rPr>
        <w:br/>
      </w:r>
      <w:r w:rsidRPr="00FB7435">
        <w:rPr>
          <w:rStyle w:val="fontstyle31"/>
          <w:lang w:val="en-US"/>
        </w:rPr>
        <w:t>Ural State Law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proofErr w:type="spellStart"/>
      <w:r w:rsidRPr="00FB7435">
        <w:rPr>
          <w:rStyle w:val="fontstyle21"/>
          <w:lang w:val="en-US"/>
        </w:rPr>
        <w:t>Mescheryagina</w:t>
      </w:r>
      <w:proofErr w:type="spellEnd"/>
      <w:r w:rsidRPr="00FB7435">
        <w:rPr>
          <w:rStyle w:val="fontstyle21"/>
          <w:lang w:val="en-US"/>
        </w:rPr>
        <w:t xml:space="preserve"> </w:t>
      </w:r>
      <w:proofErr w:type="spellStart"/>
      <w:r w:rsidRPr="00FB7435">
        <w:rPr>
          <w:rStyle w:val="fontstyle21"/>
          <w:lang w:val="en-US"/>
        </w:rPr>
        <w:t>Veronika</w:t>
      </w:r>
      <w:proofErr w:type="spellEnd"/>
      <w:r w:rsidRPr="00FB7435">
        <w:rPr>
          <w:rStyle w:val="fontstyle21"/>
          <w:lang w:val="en-US"/>
        </w:rPr>
        <w:t xml:space="preserve"> Aleksandrovna</w:t>
      </w:r>
      <w:r w:rsidRPr="00FB7435">
        <w:rPr>
          <w:rStyle w:val="fontstyle21"/>
          <w:sz w:val="14"/>
          <w:szCs w:val="14"/>
          <w:lang w:val="en-US"/>
        </w:rPr>
        <w:t>2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Ural State University of Economics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01"/>
          <w:sz w:val="12"/>
          <w:szCs w:val="12"/>
          <w:lang w:val="en-US"/>
        </w:rPr>
        <w:t xml:space="preserve">, 2 </w:t>
      </w:r>
      <w:r w:rsidRPr="00FB7435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FB7435">
        <w:rPr>
          <w:rStyle w:val="fontstyle01"/>
          <w:sz w:val="16"/>
          <w:szCs w:val="16"/>
          <w:lang w:val="en-US"/>
        </w:rPr>
        <w:t>Karasev</w:t>
      </w:r>
      <w:proofErr w:type="spellEnd"/>
      <w:r w:rsidRPr="00FB7435">
        <w:rPr>
          <w:rStyle w:val="fontstyle01"/>
          <w:sz w:val="16"/>
          <w:szCs w:val="16"/>
          <w:lang w:val="en-US"/>
        </w:rPr>
        <w:t xml:space="preserve"> A. T., </w:t>
      </w:r>
      <w:proofErr w:type="spellStart"/>
      <w:r w:rsidRPr="00FB7435">
        <w:rPr>
          <w:rStyle w:val="fontstyle01"/>
          <w:sz w:val="16"/>
          <w:szCs w:val="16"/>
          <w:lang w:val="en-US"/>
        </w:rPr>
        <w:t>Meshcheryagina</w:t>
      </w:r>
      <w:proofErr w:type="spellEnd"/>
      <w:r w:rsidRPr="00FB7435">
        <w:rPr>
          <w:rStyle w:val="fontstyle01"/>
          <w:sz w:val="16"/>
          <w:szCs w:val="16"/>
          <w:lang w:val="en-US"/>
        </w:rPr>
        <w:t xml:space="preserve"> V. A., 2020. Corresponding authors E-mail: a.t.karasev@mail.ru, </w:t>
      </w:r>
      <w:proofErr w:type="spellStart"/>
      <w:r w:rsidRPr="00FB7435">
        <w:rPr>
          <w:rStyle w:val="fontstyle01"/>
          <w:sz w:val="16"/>
          <w:szCs w:val="16"/>
          <w:lang w:val="en-US"/>
        </w:rPr>
        <w:t>metsheryagina</w:t>
      </w:r>
      <w:proofErr w:type="spellEnd"/>
      <w:r w:rsidRPr="00FB7435">
        <w:rPr>
          <w:rStyle w:val="fontstyle01"/>
          <w:sz w:val="16"/>
          <w:szCs w:val="16"/>
          <w:lang w:val="en-US"/>
        </w:rPr>
        <w:t>@</w:t>
      </w:r>
      <w:r w:rsidRPr="00FB7435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FB7435">
        <w:rPr>
          <w:rStyle w:val="fontstyle01"/>
          <w:sz w:val="16"/>
          <w:szCs w:val="16"/>
          <w:lang w:val="en-US"/>
        </w:rPr>
        <w:lastRenderedPageBreak/>
        <w:t>yandex.ru</w:t>
      </w:r>
      <w:r w:rsidRPr="00FB7435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FB7435">
        <w:rPr>
          <w:rStyle w:val="fontstyle01"/>
          <w:sz w:val="16"/>
          <w:szCs w:val="16"/>
          <w:lang w:val="en-US"/>
        </w:rPr>
        <w:t>© Siberian Journal of Anthropology. All rights reserved</w:t>
      </w:r>
      <w:r w:rsidRPr="00FB7435">
        <w:rPr>
          <w:lang w:val="en-US"/>
        </w:rPr>
        <w:br/>
      </w:r>
      <w:r w:rsidRPr="00FB7435">
        <w:rPr>
          <w:rStyle w:val="fontstyle41"/>
          <w:lang w:val="en-US"/>
        </w:rPr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article discusses the content of the principles of the independence of judges and the independence of the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judiciary in Russia, on the basis of institutional (independence throughout the entire system of public authorities)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and individual elements.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Based on an analysis of the decisions of the Constitutional Court of the Russian Federation and regional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constitutional justice courts, it is concluded that constitutional (charter) courts are an important element of the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system of “checks and balances” and an integral component of the principle of federalism in Russia.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However, despite its significance, the institutional element of the principle of independence of the constitutional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(charter) courts of the constituent entities of the Russian Federation functions poorly. Therefore, if you do not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completely abandon the constitutional (charter) courts, it is necessary to more thoroughly regulate the issues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their activities, consolidate their status and place in the general system of constitutional justice in the Federal Law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on the Judicial System of the Russian Federation.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41"/>
          <w:lang w:val="en-US"/>
        </w:rPr>
        <w:t xml:space="preserve">Keywords: </w:t>
      </w:r>
      <w:r w:rsidRPr="00FB7435">
        <w:rPr>
          <w:rStyle w:val="fontstyle51"/>
          <w:lang w:val="en-US"/>
        </w:rPr>
        <w:t>constitutional (charter) court of a subject of the Russian Federation, competence, independence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the judiciary, judicial system, constitutional justice.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12.00.02 – Конституционное право; конституционный судебный процесс;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муниципальное право (юридические науки).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</w:p>
    <w:p w:rsidR="00FB7435" w:rsidRDefault="00FB7435" w:rsidP="00FB7435">
      <w:pPr>
        <w:rPr>
          <w:rStyle w:val="fontstyle51"/>
        </w:rPr>
      </w:pPr>
      <w:r>
        <w:rPr>
          <w:rStyle w:val="fontstyle01"/>
        </w:rPr>
        <w:t>УДК 340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СУЩНОСТЬ И ВИДЫ НЕГОСУДАРСТВЕННЫХ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ЭКСПЕРТИЗ В СФЕРЕ ПРАВОТВОРЧЕСТВА: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ТЕОРЕТИКО-ПРАВОВОЙ АСПЕКТ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ИССЛЕДОВАНИЯ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Колоткина</w:t>
      </w:r>
      <w:proofErr w:type="spellEnd"/>
      <w:r>
        <w:rPr>
          <w:rStyle w:val="fontstyle21"/>
        </w:rPr>
        <w:t xml:space="preserve"> Оксана Анатольевна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Уральский государственный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экономический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статье изучается сущность и особенности негосударственных экспертиз в сфере правотворчества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на фоне низкого качества принимаемых нормативных правовых актов. Автором проведен анализ норм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действующего законодательства в исследуемой области, что позволило в конечном итоге обозначить конкретные разновидности негосударственных экспертиз в сфере правотворчества – общественная экспертиза (осуществляемая Общественной палатой РФ и экологическая), независимая экспертиза (антикоррупционная) и др. Ключевым признаком, объединяющим данные виды экспертиз является общий субъект их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проведения – граждане и институты гражданского общества. Как показано в настоящей статье, общими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являются и схожие принципы организации и проведения общественной и независимой экспертизы проектов нормативных правовых актов – публичный характер проведения, добровольность участия в экспертной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деятельности, профессионализм, рекомендательный характер экспертных заключений и др. В тоже время, автор приходит к выводу об отсутствии единого терминологического подхода в сфере экспертной деятельности, осуществляемой со стороны граждан и институтов гражданского общества. Так, общественная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экспертиза и независимая экспертиза, являются по своей сущности и принципам осуществления идентичными, не смотря на их различия по объекту, предмету и субъектам проведения. В связи с чем, в настоящей статье предлагается на законодательном уровне использовать единую категорию применительно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 негосударственным экспертизам в сфере правотворчества – общественная (независимая) экспертиза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нормативных правовых актов и проектов.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негосударственная экспертиза, правотворчество, общественная экспертиза, независимая экспертиза, правовая безопасность, эксперт.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FB7435">
        <w:rPr>
          <w:rStyle w:val="fontstyle21"/>
          <w:lang w:val="en-US"/>
        </w:rPr>
        <w:t>THE ESSENCE AND TYPES OF NON-STATE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EXPERTISE IN THE FIELD OF LAW-MAKING: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THEORETICAL AND LEGAL ASPECT OF THE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RESEARCH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FB7435">
        <w:rPr>
          <w:rStyle w:val="fontstyle21"/>
          <w:lang w:val="en-US"/>
        </w:rPr>
        <w:t>Kolotkina</w:t>
      </w:r>
      <w:proofErr w:type="spellEnd"/>
      <w:r w:rsidRPr="00FB7435">
        <w:rPr>
          <w:rStyle w:val="fontstyle21"/>
          <w:lang w:val="en-US"/>
        </w:rPr>
        <w:t xml:space="preserve"> Oksana Anatolevna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Ural State University of Economics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41"/>
          <w:lang w:val="en-US"/>
        </w:rPr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article examines the essence and features of non-state expertise in the field of law-making against the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background of low quality of adopted normative legal acts. The author analyzes the norms of current legislation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in the field under study, which ultimately allowed us to identify specific types of non-state expertise in the field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law-making – public expertise (carried out by the Public chamber of the Russian Federation and environmental),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lastRenderedPageBreak/>
        <w:t>independent expertise (anti-corruption), etc. The key feature that unites these types of expertise is the common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subject of their conduct-citizens and civil society institutions. As shown in this article, similar principles of organizing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and conducting public and independent expertise of draft normative legal acts are common – the public nature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conduct, voluntary participation in expert activities, professionalism, Advisory nature of expert opinions, etc.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At the same time, the author comes to the conclusion that there is no single terminological approach in the field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expert activities carried out by citizens and civil society institutions. Thus, public expertise and independent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expertise are identical in their essence and principles of implementation, despite their differences in the object,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subject and subjects of conduct. In this regard, this article proposes to use a single category at the legislative level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in relation to non – state expertise in the field of law-making-public (independent) expertise of normative legal acts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and projects.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41"/>
          <w:lang w:val="en-US"/>
        </w:rPr>
        <w:t xml:space="preserve">Keywords: </w:t>
      </w:r>
      <w:r w:rsidRPr="00FB7435">
        <w:rPr>
          <w:rStyle w:val="fontstyle51"/>
          <w:lang w:val="en-US"/>
        </w:rPr>
        <w:t>non-state expertise, law-making, public expertise, independent expertise, legal security, expert.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12.00.01 – Теория и история права и государства; история учений о праве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государстве (юридические науки).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</w:p>
    <w:p w:rsidR="00FB7435" w:rsidRDefault="00FB7435" w:rsidP="00FB7435">
      <w:pPr>
        <w:rPr>
          <w:rStyle w:val="fontstyle51"/>
        </w:rPr>
      </w:pPr>
      <w:r>
        <w:rPr>
          <w:rStyle w:val="fontstyle01"/>
        </w:rPr>
        <w:t>УДК 340.1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ЮРИДИЧЕСКАЯ ОТВЕТСТВЕННОСТЬ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 МЕХАНИЗМЕ ПРАВОВОГО РЕГУЛИРОВАНИЯ,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ОБЕСПЕЧИВАЮЩЕГО НАЦИОНАЛЬНУЮ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БЕЗОПАСНОСТЬ*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Дмитрий Анатольевич Липинский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Тольяттинский государственный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Исследуется как механизм правового регулирования, обеспечивающий национальную безопасность, так и роль юридической ответственности в данном механизме. Анализируется воздействие юридической ответственности на каждой из стадий правового регулирования национальной безопасности: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правовой регламентации соответствующих отношений; воздействия правовых норм; достижения целей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правового регулирования. Доказывается, что на стадии регламентации правового регулирования национальной безопасности особая роль принадлежит конституционной ответственности, которая оказывает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регулирующее воздействие на органы государственной власти по принятию нормативных правовых актов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соответствующей сфере. Показывается, как на отдельных этапах механизмы правового регулирования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юридической ответственности и национальной безопасности могут совпадать, но они не являются идентичными. Рассматривается реализация правовых норм, обеспечивающих национальную безопасность на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уровне </w:t>
      </w:r>
      <w:proofErr w:type="spellStart"/>
      <w:r>
        <w:rPr>
          <w:rStyle w:val="fontstyle51"/>
        </w:rPr>
        <w:t>общерегулятивных</w:t>
      </w:r>
      <w:proofErr w:type="spellEnd"/>
      <w:r>
        <w:rPr>
          <w:rStyle w:val="fontstyle51"/>
        </w:rPr>
        <w:t xml:space="preserve"> и конкретных правоотношений, а также на основе принципа взаимной юридической ответственности. Определяются пробелы правового регулирования национальной безопасности.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Показывается, какое воздействие юридическая ответственность оказывает на формирование и нормальное функционирование как конкретных, так и </w:t>
      </w:r>
      <w:proofErr w:type="spellStart"/>
      <w:r>
        <w:rPr>
          <w:rStyle w:val="fontstyle51"/>
        </w:rPr>
        <w:t>общерегулятивных</w:t>
      </w:r>
      <w:proofErr w:type="spellEnd"/>
      <w:r>
        <w:rPr>
          <w:rStyle w:val="fontstyle51"/>
        </w:rPr>
        <w:t xml:space="preserve"> правоотношений, в которых реализуется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национальная безопасность. Обосновывается дополнительная, а не основная роль механизма реализации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негативной юридической ответственности, который начинает действовать в том случае, если не сработали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регулятивные и охранительные средства, не связанные с юридической ответственностью. Раскрывается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воздействие юридической ответственности на деятельность органов власти, государственных и муниципальных служащих, обеспечивающих национальную безопасность. Доказывается, что механизм обеспечения национальной безопасности является относительно самостоятельным, но, в тоже время, является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составной частью государственно-правового механизма. Как и первый, так и второй механизмы не могут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функционировать без использования права как инструмента регулирования соответствующих отношений,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которое образует свой собственный, относительно самостоятельный, механизм. В свою очередь, как механизм правового регулирования национальной безопасности, так и в целом государственно-правовой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механизм должны обеспечиваться юридической ответственностью, которая также обладает собственным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механизмом.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юридическая ответственность, национальная безопасность, механизм правового регулирования, механизм национальной безопасности, государственно-правовой механизм, механизм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юридической ответственности, государственно-правовые механизмы.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01"/>
          <w:sz w:val="12"/>
          <w:szCs w:val="12"/>
        </w:rPr>
        <w:t xml:space="preserve">* </w:t>
      </w:r>
      <w:r>
        <w:rPr>
          <w:rStyle w:val="fontstyle01"/>
          <w:sz w:val="16"/>
          <w:szCs w:val="16"/>
        </w:rPr>
        <w:t>Исследование выполнено при поддержке Российского фона фундаментальных исследований (РФФИ), проект</w:t>
      </w:r>
      <w:r>
        <w:rPr>
          <w:rFonts w:ascii="HeliosLightC" w:hAnsi="HeliosLightC"/>
          <w:color w:val="231F20"/>
          <w:sz w:val="16"/>
          <w:szCs w:val="16"/>
        </w:rPr>
        <w:br/>
      </w:r>
      <w:r>
        <w:rPr>
          <w:rStyle w:val="fontstyle01"/>
          <w:sz w:val="16"/>
          <w:szCs w:val="16"/>
        </w:rPr>
        <w:t>№ 19-011-00083 А «Юридическая ответственность в механизме обеспечения национальной безопасности».</w:t>
      </w:r>
      <w:r>
        <w:rPr>
          <w:rFonts w:ascii="HeliosLightC" w:hAnsi="HeliosLightC"/>
          <w:color w:val="231F20"/>
          <w:sz w:val="16"/>
          <w:szCs w:val="16"/>
        </w:rPr>
        <w:br/>
      </w:r>
      <w:r w:rsidRPr="00FB7435">
        <w:rPr>
          <w:rFonts w:ascii="HeliosC" w:hAnsi="HeliosC"/>
          <w:color w:val="808285"/>
          <w:sz w:val="16"/>
          <w:szCs w:val="16"/>
          <w:lang w:val="en-US"/>
        </w:rPr>
        <w:br/>
      </w:r>
      <w:r w:rsidRPr="00FB7435">
        <w:rPr>
          <w:rStyle w:val="fontstyle21"/>
          <w:lang w:val="en-US"/>
        </w:rPr>
        <w:t>LEGAL LIABILITY IN THE MECHANISM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OF LEGAL REGULATION ENSURING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NATIONAL SECURITY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FB7435">
        <w:rPr>
          <w:rStyle w:val="fontstyle21"/>
          <w:lang w:val="en-US"/>
        </w:rPr>
        <w:t>Lipinsky</w:t>
      </w:r>
      <w:proofErr w:type="spellEnd"/>
      <w:r w:rsidRPr="00FB7435">
        <w:rPr>
          <w:rStyle w:val="fontstyle21"/>
          <w:lang w:val="en-US"/>
        </w:rPr>
        <w:t xml:space="preserve"> Dmitry Anatolyevich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Togliatti State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41"/>
          <w:lang w:val="en-US"/>
        </w:rPr>
        <w:lastRenderedPageBreak/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author examines both the legal regulation mechanism ensuring national security and the role of legal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responsibility in this mechanism. The impact of legal liability at each stage of the legal regulation of national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security is analyzed: the legal regulation of the relevant relations; impact of legal norms; achieve the goals of legal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regulation. It is proved that at the stage of regulating the legal regulation of national security, a special role belongs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to constitutional responsibility, which has a regulatory effect on public authorities on the adoption of regulatory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legal acts in the relevant field. It is shown how, at separate stages, the mechanisms of legal regulation of legal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responsibility and national security may coincide, but they are not identical. The article discusses the implementation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legal norms that ensure national security at the level of general regulatory and specific legal relations, as well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as on the basis of the principle of mutual legal responsibility. Gaps in the legal regulation of national security are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identified. It shows what impact legal responsibility has on the formation and normal functioning of both specific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and general regulatory legal relations in which national security is implemented. It justifies the additional, and not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main role of the mechanism of implementation of negative legal liability, which begins to act if regulatory and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safeguard measures that are not related to legal liability have not worked. The effect of legal liability on the activities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government bodies, state and municipal employees providing national security is disclosed. It is proved that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mechanism for ensuring national security is relatively independent, but at the same time it is an integral part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the state legal mechanism. Like the first and the second mechanisms cannot function without the use of law as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an instrument for regulating the relevant relations, which forms its own relatively independent mechanism. In turn,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both the mechanism of legal regulation of national security, and the state-legal mechanism as a whole should be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provided with legal responsibility, which also has its own mechanism.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41"/>
          <w:lang w:val="en-US"/>
        </w:rPr>
        <w:t xml:space="preserve">Keywords: </w:t>
      </w:r>
      <w:r w:rsidRPr="00FB7435">
        <w:rPr>
          <w:rStyle w:val="fontstyle51"/>
          <w:lang w:val="en-US"/>
        </w:rPr>
        <w:t>legal responsibility, national security, legal regulation mechanism, national security mechanism,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state legal mechanism, legal responsibility mechanism, state legal mechanisms.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12.00.01 – теория и история права и государства; история учений о праве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государстве (юридические науки).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</w:p>
    <w:p w:rsidR="00EE7D6F" w:rsidRDefault="00FB7435" w:rsidP="00FB7435">
      <w:pPr>
        <w:rPr>
          <w:rStyle w:val="fontstyle51"/>
        </w:rPr>
      </w:pPr>
      <w:r>
        <w:rPr>
          <w:rStyle w:val="fontstyle01"/>
        </w:rPr>
        <w:t>УДК 340.1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О ПОНЯТИИ И ПРИЗНАКАХ ПРАВООТНОШЕНИЙ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ЮРИДИЧЕСКОЙ ОТВЕТСТВЕННОСТИ</w:t>
      </w:r>
      <w:r>
        <w:rPr>
          <w:rStyle w:val="fontstyle21"/>
          <w:sz w:val="16"/>
          <w:szCs w:val="16"/>
        </w:rPr>
        <w:t>1</w:t>
      </w:r>
      <w:r>
        <w:rPr>
          <w:rFonts w:ascii="HeliosC-Bold" w:hAnsi="HeliosC-Bold"/>
          <w:b/>
          <w:bCs/>
          <w:color w:val="231F20"/>
          <w:sz w:val="16"/>
          <w:szCs w:val="16"/>
        </w:rPr>
        <w:br/>
      </w:r>
      <w:proofErr w:type="spellStart"/>
      <w:r>
        <w:rPr>
          <w:rStyle w:val="fontstyle21"/>
        </w:rPr>
        <w:t>Мусаткина</w:t>
      </w:r>
      <w:proofErr w:type="spellEnd"/>
      <w:r>
        <w:rPr>
          <w:rStyle w:val="fontstyle21"/>
        </w:rPr>
        <w:t xml:space="preserve"> Александра Анатольевна</w:t>
      </w:r>
      <w:r>
        <w:rPr>
          <w:rStyle w:val="fontstyle21"/>
          <w:sz w:val="14"/>
          <w:szCs w:val="14"/>
        </w:rPr>
        <w:t>2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Тольяттинский государственный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Исследуются правоотношения юридической ответственности во взаимосвязи с общей теорией правоотношений. В связи с чем определятся существующие в науке концепции правовых отношений, а на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основе общих признаков даются характеристики отношений юридической ответственности. Автором последовательно отстаивается позиция самостоятельной юридической природы данных правоотношений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их материальный, а не процессуальный характер. Вместе с тем показывается тесная взаимосвязь с процессуальными правоотношениями, взаимная зависимость и обусловленность. С одной стороны процессуальные отношения не могут возникнуть без наличия материального отношения, а с другой движение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материального отношения юридической ответственности не возможно без нормального функционирования процессуальных отношений. Одновременно раскрывается зависимость, но не тождественность отношений юридической ответственности с исполнительными правоотношениями. Делается вывод, что материальное правоотношение юридической ответственности по отношению к исполнительным отношениям,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реализуемым после осуждения правонарушителя, выступают в качестве основных и длятся до момента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исполнения обязанности правонарушителя претерпеть неблагоприятные последствия и прекращения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всех правовых последствий. Значительное внимание уделяется моменту возникновения и прекращения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правоотношений. Подвергается критическому анализу отождествление юридической ответственности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 правоотношениями, несмотря на наличие между ними тесной взаимосвязи, в связи с чем обосновывается атрибутивный характер юридической ответственности в рамках правоотношения. Анализируется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государственное принуждение как одна из основ реализации отношений юридической ответственности.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правовые связи, правовые отношения, юридическая ответственность, отношения ответственности, государственное принуждение, атрибут правоотношения, возникновение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правоотношений.</w:t>
      </w:r>
    </w:p>
    <w:p w:rsidR="00FB7435" w:rsidRDefault="00FB7435" w:rsidP="00FB7435">
      <w:pPr>
        <w:rPr>
          <w:rStyle w:val="fontstyle51"/>
        </w:rPr>
      </w:pP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21"/>
        </w:rPr>
        <w:t>ABOUT THE CONCEPT AND SIGNS OF LEGAL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RELATIONS LEGAL RESPONSIBILITY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Alexandra</w:t>
      </w:r>
      <w:proofErr w:type="spellEnd"/>
      <w:r>
        <w:rPr>
          <w:rStyle w:val="fontstyle21"/>
        </w:rPr>
        <w:t xml:space="preserve"> A. Musatkina</w:t>
      </w:r>
      <w:r>
        <w:rPr>
          <w:rStyle w:val="fontstyle21"/>
          <w:sz w:val="14"/>
          <w:szCs w:val="14"/>
        </w:rPr>
        <w:t>2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proofErr w:type="spellStart"/>
      <w:r>
        <w:rPr>
          <w:rStyle w:val="fontstyle31"/>
        </w:rPr>
        <w:t>Togliatti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State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University</w:t>
      </w:r>
      <w:proofErr w:type="spellEnd"/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01"/>
          <w:sz w:val="12"/>
          <w:szCs w:val="12"/>
        </w:rPr>
        <w:t xml:space="preserve">1 </w:t>
      </w:r>
      <w:r>
        <w:rPr>
          <w:rStyle w:val="fontstyle01"/>
          <w:sz w:val="16"/>
          <w:szCs w:val="16"/>
        </w:rPr>
        <w:t>Исследование выполнено при поддержке Российского фонда фундаментальных исследований (РФФИ), проект № 19-011-00103 А «Юридическая ответственность в правовой системе России: концепция взаимодействия, взаимосвязей и устранения противоречий с иными элементами правовой системы»</w:t>
      </w:r>
      <w:r>
        <w:rPr>
          <w:rFonts w:ascii="HeliosLightC" w:hAnsi="HeliosLightC"/>
          <w:color w:val="231F20"/>
          <w:sz w:val="16"/>
          <w:szCs w:val="16"/>
        </w:rPr>
        <w:br/>
      </w:r>
      <w:r>
        <w:rPr>
          <w:rStyle w:val="fontstyle01"/>
          <w:sz w:val="16"/>
          <w:szCs w:val="16"/>
        </w:rPr>
        <w:lastRenderedPageBreak/>
        <w:t xml:space="preserve">© </w:t>
      </w:r>
      <w:proofErr w:type="spellStart"/>
      <w:r>
        <w:rPr>
          <w:rStyle w:val="fontstyle01"/>
          <w:sz w:val="16"/>
          <w:szCs w:val="16"/>
        </w:rPr>
        <w:t>Musatkina</w:t>
      </w:r>
      <w:proofErr w:type="spellEnd"/>
      <w:r>
        <w:rPr>
          <w:rStyle w:val="fontstyle01"/>
          <w:sz w:val="16"/>
          <w:szCs w:val="16"/>
        </w:rPr>
        <w:t xml:space="preserve"> A. A., 0 0. </w:t>
      </w:r>
      <w:r w:rsidRPr="00FB7435">
        <w:rPr>
          <w:rStyle w:val="fontstyle01"/>
          <w:sz w:val="16"/>
          <w:szCs w:val="16"/>
          <w:lang w:val="en-US"/>
        </w:rPr>
        <w:t>Corresponding author E-mail: Musatkinaaa@mail.ru ORCID ID https: orcid.org 0000-000 -</w:t>
      </w:r>
      <w:r w:rsidRPr="00FB7435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FB7435">
        <w:rPr>
          <w:rStyle w:val="fontstyle01"/>
          <w:sz w:val="16"/>
          <w:szCs w:val="16"/>
          <w:lang w:val="en-US"/>
        </w:rPr>
        <w:t>6974-08 X</w:t>
      </w:r>
      <w:r w:rsidRPr="00FB7435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FB7435">
        <w:rPr>
          <w:rStyle w:val="fontstyle01"/>
          <w:sz w:val="16"/>
          <w:szCs w:val="16"/>
          <w:lang w:val="en-US"/>
        </w:rPr>
        <w:t>© Siberian Journal of Anthropology. All rights reserved</w:t>
      </w:r>
      <w:r w:rsidRPr="00FB7435">
        <w:rPr>
          <w:lang w:val="en-US"/>
        </w:rPr>
        <w:br/>
      </w:r>
      <w:r w:rsidRPr="00FB7435">
        <w:rPr>
          <w:rStyle w:val="fontstyle41"/>
          <w:lang w:val="en-US"/>
        </w:rPr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article examines the legal relationship of legal responsibility in conjunction with the general theory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legal relationship. In this connection, the concepts of legal relations existing in science will be determined, and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on the basis of common features, the characteristics of relations of legal responsibility are given. The author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consistently defends the position of the independent legal nature of these legal relations, their material, and not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procedural nature. At the same time, a close relationship with procedural legal relations, mutual dependence and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conditionality are shown. On the one hand, procedural relations cannot arise without the presence of a material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relation, and on the other hand, the movement of a material relation of legal responsibility is not possible without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normal functioning of procedural relations. At the same time, the dependence is revealed, but not the identity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the relationship of legal responsibility with the executive legal relationship. It is concluded that the material legal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relationship of legal responsibility in relation to the executive relations, realized after the conviction of the offender,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act as the main ones and last until the moment the offender's duty is fulfilled to suffer adverse consequences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and the termination of all legal consequences. Considerable attention is paid to the moment of emergence and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termination of legal relations. The identification of legal responsibility with legal relations, despite the presence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a close relationship between them, is subjected to critical analysis, in connection with which the attributive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nature of legal responsibility within the legal relationship is substantiated. State coercion is analyzed as one of the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foundations for the implementation of relations of legal responsibility.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41"/>
          <w:lang w:val="en-US"/>
        </w:rPr>
        <w:t xml:space="preserve">Keywords: </w:t>
      </w:r>
      <w:r w:rsidRPr="00FB7435">
        <w:rPr>
          <w:rStyle w:val="fontstyle51"/>
          <w:lang w:val="en-US"/>
        </w:rPr>
        <w:t>legal relations, legal relations, legal responsibility, responsibility relations, state coercion, attribute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legal relationship, the emergence of legal relations.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12.00.01 – теория и история права и государства; история учений о праве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государстве (юридические науки).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</w:p>
    <w:p w:rsidR="00FB7435" w:rsidRDefault="00FB7435" w:rsidP="00FB7435">
      <w:pPr>
        <w:rPr>
          <w:rStyle w:val="fontstyle51"/>
        </w:rPr>
      </w:pPr>
      <w:r>
        <w:rPr>
          <w:rStyle w:val="fontstyle01"/>
        </w:rPr>
        <w:t>УДК 342.41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НЕЗАВИСИМОСТЬ СУДЕБНОЙ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ВЛАСТИ В СВЕТЕ КОНСТИТУЦИОННОЙ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РЕФОРМЫ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Савоськин Александр Владимирович</w:t>
      </w:r>
      <w:r>
        <w:rPr>
          <w:rStyle w:val="fontstyle21"/>
          <w:sz w:val="14"/>
          <w:szCs w:val="14"/>
        </w:rPr>
        <w:t>1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r>
        <w:rPr>
          <w:rStyle w:val="fontstyle31"/>
        </w:rPr>
        <w:t>Уставный Суд Свердловской области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Уральский государственный экономический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Южно-Уральский государственный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proofErr w:type="spellStart"/>
      <w:r>
        <w:rPr>
          <w:rStyle w:val="fontstyle21"/>
        </w:rPr>
        <w:t>Руколеев</w:t>
      </w:r>
      <w:proofErr w:type="spellEnd"/>
      <w:r>
        <w:rPr>
          <w:rStyle w:val="fontstyle21"/>
        </w:rPr>
        <w:t xml:space="preserve"> Виталий Александрович</w:t>
      </w:r>
      <w:r>
        <w:rPr>
          <w:rStyle w:val="fontstyle21"/>
          <w:sz w:val="14"/>
          <w:szCs w:val="14"/>
        </w:rPr>
        <w:t>2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Уральский государственный экономический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Статья посвящена вопросу независимости судебной власти в системе разделения единой государственной власти. Предстоящая конституционная реформа послужила стимулом к переоценке авторами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дискуссионной в юридической литературе проблеме вторжения в дискретные компетенции судебной власти других органов власти и должностных лиц. Главным образом проблема находит свое проявление в неспособности судебной власти самостоятельно проводить кадровую политику, без влияния извне. Действующим законодательством ключевая роль в формировании судейского корпуса отведена Президенту РФ,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который издает соответствующие указы о назначении или представлении к назначению в верхнюю палату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российского парламента. Участие же судебной власти в данном публично-правовом порядке ограничено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допускается лишь на начальном этапе, заключающемся в проведении профессионального отбора кандидатов на судейские должности через специально учрежденные органы судейского сообщества (и то не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во всех случаях). Авторы, соглашаясь с мнением отечественных ученых, доказывают, что для обеспечения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реализации конституционного принципа независимости судей и судебной власти в целом, необходимо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наделить органы судейского сообщества полномочиями самостоятельно представлять кандидатуры для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назначение судей, в том числе судей конституционных (уставных) судов и мировых судей, органам законодательной власти соответствующего федерального или регионального уровня. К сожалению, в условиях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грядущих преобразований, реализовать предложенное не представляется возможным. Более того, после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вступления в силу поправок к Конституции РФ правовое положение судебной власти изменится негативным образом за счет повышения степени ее зависимости от законодательной ветви (в рамках темы исследования дан относительный прогноз последствий конституционный реформы). В публикации констатируется, что текущее состояние правового поля не гарантируют судебной власти способность независимо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выполнять возложенные на нее Конституцией РФ задачи судопроизводства и осуществления правосудия.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судебная власть, судебная система, независимость, органы судейского сообщества, конституционная реформа, публично-правовой порядок.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FB7435">
        <w:rPr>
          <w:rStyle w:val="fontstyle21"/>
          <w:lang w:val="en-US"/>
        </w:rPr>
        <w:t>JUDICIAL INDEPENDENCE IN THE LIGHT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lastRenderedPageBreak/>
        <w:t>OF CONSTITUTIONAL REFORM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Alexander Vladimirovich Savoskin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Style w:val="fontstyle21"/>
          <w:lang w:val="en-US"/>
        </w:rPr>
        <w:t>,</w:t>
      </w:r>
      <w:r w:rsidRPr="00FB7435">
        <w:rPr>
          <w:rFonts w:ascii="HeliosC-Bold" w:hAnsi="HeliosC-Bold"/>
          <w:b/>
          <w:bCs/>
          <w:color w:val="231F20"/>
          <w:lang w:val="en-US"/>
        </w:rPr>
        <w:br/>
      </w:r>
      <w:r w:rsidRPr="00FB7435">
        <w:rPr>
          <w:rStyle w:val="fontstyle31"/>
          <w:lang w:val="en-US"/>
        </w:rPr>
        <w:t>Charter Court of Sverdlovsk Region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31"/>
          <w:lang w:val="en-US"/>
        </w:rPr>
        <w:t>Ural State University of Economics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31"/>
          <w:lang w:val="en-US"/>
        </w:rPr>
        <w:t>South Ural State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proofErr w:type="spellStart"/>
      <w:r w:rsidRPr="00FB7435">
        <w:rPr>
          <w:rStyle w:val="fontstyle21"/>
          <w:lang w:val="en-US"/>
        </w:rPr>
        <w:t>Vitaliy</w:t>
      </w:r>
      <w:proofErr w:type="spellEnd"/>
      <w:r w:rsidRPr="00FB7435">
        <w:rPr>
          <w:rStyle w:val="fontstyle21"/>
          <w:lang w:val="en-US"/>
        </w:rPr>
        <w:t xml:space="preserve"> </w:t>
      </w:r>
      <w:proofErr w:type="spellStart"/>
      <w:r w:rsidRPr="00FB7435">
        <w:rPr>
          <w:rStyle w:val="fontstyle21"/>
          <w:lang w:val="en-US"/>
        </w:rPr>
        <w:t>Aleksandrovich</w:t>
      </w:r>
      <w:proofErr w:type="spellEnd"/>
      <w:r w:rsidRPr="00FB7435">
        <w:rPr>
          <w:rStyle w:val="fontstyle21"/>
          <w:lang w:val="en-US"/>
        </w:rPr>
        <w:t xml:space="preserve"> Rukoleev</w:t>
      </w:r>
      <w:r w:rsidRPr="00FB7435">
        <w:rPr>
          <w:rStyle w:val="fontstyle21"/>
          <w:sz w:val="14"/>
          <w:szCs w:val="14"/>
          <w:lang w:val="en-US"/>
        </w:rPr>
        <w:t>2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Ural State University of Economics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41"/>
          <w:lang w:val="en-US"/>
        </w:rPr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article is devoted to the issue of the independence of the judiciary in the system of separation of a single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state power. The upcoming constitutional reform prompted a reassessment of the problem of the invasion of other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authorities and officials in the judicial authority. The main problem is the inability of the judiciary to independently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conduct personnel policies, without external influence. A key role in the formation of the judiciary is assigned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to the President of the Russian Federation. He issues the relevant decrees on the appointment of judges or on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presentation for appointment to the upper house of the Russian parliament. The participation of the judiciary in this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public law order is limited and is allowed only at the initial stage. Participation consists in conducting professional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selection of candidates for judicial positions through specially established bodies of the judicial community (and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even then not in all cases). The authors, agreeing with the opinion of domestic scholars, argue that in order to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ensure the implementation of the constitutional principle of the independence of the judiciary, it is necessary to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empower the judicial community to independently submit candidates for the appointment of judges, including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candidature of judges of constitutional (charter) courts and justices of the peace. Unfortunately, in the face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future transformations, it is not possible to implement the proposed one. Moreover, after the entry into force of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amendments to the Constitution of the Russian Federation, the legal status of the judiciary will deteriorate due to an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increase in its dependence on the legislative branch (within the framework of the research topic, a relative forecast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the consequences of constitutional reform is given). The publication states that the current state of the legal field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does not guarantee the judiciary the ability to independently fulfill the tasks assigned to it by the Constitution of the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Russian Federation and the administration of justice.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41"/>
          <w:lang w:val="en-US"/>
        </w:rPr>
        <w:t xml:space="preserve">Keywords: </w:t>
      </w:r>
      <w:r w:rsidRPr="00FB7435">
        <w:rPr>
          <w:rStyle w:val="fontstyle51"/>
          <w:lang w:val="en-US"/>
        </w:rPr>
        <w:t>judicial power, judicial system, independence, judicial community, constitutional reform,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public law.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12.00.02 – Конституционное право; конституционный судебный процесс;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муниципальное право (юридические науки)</w:t>
      </w:r>
    </w:p>
    <w:p w:rsidR="00FB7435" w:rsidRDefault="00FB7435" w:rsidP="00FB7435">
      <w:pPr>
        <w:rPr>
          <w:rStyle w:val="fontstyle51"/>
        </w:rPr>
      </w:pPr>
      <w:r>
        <w:rPr>
          <w:rStyle w:val="fontstyle01"/>
        </w:rPr>
        <w:t>УДК 34.349.6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ЭТНОЛОГИЧЕСКАЯ ЭКСПЕРТИЗА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 РОССИЙСКОМ ПРАВЕ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Санги</w:t>
      </w:r>
      <w:proofErr w:type="spellEnd"/>
      <w:r>
        <w:rPr>
          <w:rStyle w:val="fontstyle21"/>
        </w:rPr>
        <w:t xml:space="preserve"> Денис Владимирович</w:t>
      </w:r>
      <w:r>
        <w:rPr>
          <w:rStyle w:val="fontstyle21"/>
          <w:sz w:val="14"/>
          <w:szCs w:val="14"/>
        </w:rPr>
        <w:t>1</w:t>
      </w:r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31F20"/>
        </w:rPr>
        <w:br/>
      </w:r>
      <w:r>
        <w:rPr>
          <w:rStyle w:val="fontstyle31"/>
        </w:rPr>
        <w:t>Северо-Восточный федеральный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 xml:space="preserve">университет им М. К. </w:t>
      </w:r>
      <w:proofErr w:type="spellStart"/>
      <w:r>
        <w:rPr>
          <w:rStyle w:val="fontstyle31"/>
        </w:rPr>
        <w:t>Аммосова</w:t>
      </w:r>
      <w:proofErr w:type="spellEnd"/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статье приводится исследование такого явления в российском праве, как этнологическая экспертиза. Подчеркивается неопределённость в отношении места и порядка проведения этнологической экспертизы в российском праве. Приводится аналитический обзор федерального законодательства о правах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коренных народов, а также регионального законодательства Сахалинской области и Республики Саха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(Якутия), регламентирующее порядок организации и проведения этнологической экспертизы.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Предлагается авторский взгляд на роль этнологической экспертизы, задачи, которые этнологическая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экспертиза призвана решать. На порядок организации и проведения этнологической экспертизы, и нормативное закрепление такого порядка.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коренные народы, коренные малочисленные народы Севера, этнологическая экспертиза, возмещение ущерба коренным народам.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FB7435">
        <w:rPr>
          <w:rStyle w:val="fontstyle21"/>
          <w:lang w:val="en-US"/>
        </w:rPr>
        <w:t>ETHNOLOGICAL EXPERTISE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IN RUSSIAN LAW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FB7435">
        <w:rPr>
          <w:rStyle w:val="fontstyle21"/>
          <w:lang w:val="en-US"/>
        </w:rPr>
        <w:t>Sangi</w:t>
      </w:r>
      <w:proofErr w:type="spellEnd"/>
      <w:r w:rsidRPr="00FB7435">
        <w:rPr>
          <w:rStyle w:val="fontstyle21"/>
          <w:lang w:val="en-US"/>
        </w:rPr>
        <w:t xml:space="preserve"> Denis Vladimirovich</w:t>
      </w:r>
      <w:r w:rsidRPr="00FB7435">
        <w:rPr>
          <w:rStyle w:val="fontstyle21"/>
          <w:sz w:val="14"/>
          <w:szCs w:val="14"/>
          <w:lang w:val="en-US"/>
        </w:rPr>
        <w:t>1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North-Eastern Federal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31"/>
          <w:lang w:val="en-US"/>
        </w:rPr>
        <w:t xml:space="preserve">after name of M. R. </w:t>
      </w:r>
      <w:proofErr w:type="spellStart"/>
      <w:r w:rsidRPr="00FB7435">
        <w:rPr>
          <w:rStyle w:val="fontstyle31"/>
          <w:lang w:val="en-US"/>
        </w:rPr>
        <w:t>Ammosov</w:t>
      </w:r>
      <w:proofErr w:type="spellEnd"/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41"/>
          <w:lang w:val="en-US"/>
        </w:rPr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article presents an investigation of such a phenomenon in Russian law as ethnological examination.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Uncertainty with respect to the place and procedure for conducting ethnological examination in Russian law is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emphasized. An analytical review of federal legislation on the rights of indigenous peoples, as well as regional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legislation of the Sakhalin Oblast and the Republic of Sakha (Yakutia), which regulates the organization and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conduct of ethnological examination, is given.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lastRenderedPageBreak/>
        <w:t>An author's view on the role of ethnological examination, the tasks that ethnological examination is called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upon to solve, is offered. The order of organization and conduct of ethnological examination, and the normative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consolidation of such an order.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41"/>
          <w:lang w:val="en-US"/>
        </w:rPr>
        <w:t xml:space="preserve">Keywords: </w:t>
      </w:r>
      <w:r w:rsidRPr="00FB7435">
        <w:rPr>
          <w:rStyle w:val="fontstyle51"/>
          <w:lang w:val="en-US"/>
        </w:rPr>
        <w:t>indigenous peoples, indigenous peoples of the North, ethnological expertise, compensation for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damage to indigenous peoples.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01"/>
          <w:sz w:val="12"/>
          <w:szCs w:val="12"/>
          <w:lang w:val="en-US"/>
        </w:rPr>
        <w:t xml:space="preserve">1 </w:t>
      </w:r>
      <w:r w:rsidRPr="00FB7435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FB7435">
        <w:rPr>
          <w:rStyle w:val="fontstyle01"/>
          <w:sz w:val="16"/>
          <w:szCs w:val="16"/>
          <w:lang w:val="en-US"/>
        </w:rPr>
        <w:t>Sangi</w:t>
      </w:r>
      <w:proofErr w:type="spellEnd"/>
      <w:r w:rsidRPr="00FB7435">
        <w:rPr>
          <w:rStyle w:val="fontstyle01"/>
          <w:sz w:val="16"/>
          <w:szCs w:val="16"/>
          <w:lang w:val="en-US"/>
        </w:rPr>
        <w:t xml:space="preserve"> D. V., 0 0. Corresponding author E-mail: dehc@mail.ru</w:t>
      </w:r>
      <w:r w:rsidRPr="00FB7435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FB7435">
        <w:rPr>
          <w:rStyle w:val="fontstyle01"/>
          <w:sz w:val="16"/>
          <w:szCs w:val="16"/>
          <w:lang w:val="en-US"/>
        </w:rPr>
        <w:t xml:space="preserve">© Siberian Journal of Anthropology. </w:t>
      </w:r>
      <w:proofErr w:type="spellStart"/>
      <w:r>
        <w:rPr>
          <w:rStyle w:val="fontstyle01"/>
          <w:sz w:val="16"/>
          <w:szCs w:val="16"/>
        </w:rPr>
        <w:t>All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rights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reserved</w:t>
      </w:r>
      <w:proofErr w:type="spellEnd"/>
      <w: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12.00.02 – Конституционное право; конституционный судебный процесс;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муниципальное право (юридические науки).</w:t>
      </w:r>
    </w:p>
    <w:p w:rsidR="00FB7435" w:rsidRDefault="00FB7435" w:rsidP="00FB7435">
      <w:pPr>
        <w:rPr>
          <w:rStyle w:val="fontstyle41"/>
        </w:rPr>
      </w:pPr>
      <w:r>
        <w:rPr>
          <w:rStyle w:val="fontstyle01"/>
        </w:rPr>
        <w:t>УДК 340.1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ДЕКЛАРАТИВНОСТЬ КАК ПРИЗНАК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ЮРИДИЧЕСКОЙ БЕЗОТВЕТСТВЕННОСТИ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В СФЕРЕ ОБЕСПЕЧЕНИЯ НАЦИОНАЛЬНОЙ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БЕЗОПАСНОСТИ</w:t>
      </w:r>
      <w:r>
        <w:rPr>
          <w:rStyle w:val="fontstyle21"/>
          <w:sz w:val="16"/>
          <w:szCs w:val="16"/>
        </w:rPr>
        <w:t>1</w:t>
      </w:r>
      <w:r>
        <w:rPr>
          <w:rFonts w:ascii="HeliosC-Bold" w:hAnsi="HeliosC-Bold"/>
          <w:b/>
          <w:bCs/>
          <w:color w:val="231F20"/>
          <w:sz w:val="16"/>
          <w:szCs w:val="16"/>
        </w:rPr>
        <w:br/>
      </w:r>
      <w:proofErr w:type="spellStart"/>
      <w:r>
        <w:rPr>
          <w:rStyle w:val="fontstyle21"/>
        </w:rPr>
        <w:t>Станкин</w:t>
      </w:r>
      <w:proofErr w:type="spellEnd"/>
      <w:r>
        <w:rPr>
          <w:rStyle w:val="fontstyle21"/>
        </w:rPr>
        <w:t xml:space="preserve"> Алексей Николаевич</w:t>
      </w:r>
      <w:r>
        <w:rPr>
          <w:rStyle w:val="fontstyle21"/>
          <w:sz w:val="14"/>
          <w:szCs w:val="14"/>
        </w:rPr>
        <w:t>3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Тольяттинский государственный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Декларативность правовых норм может иметь свойства как положительного, так и отрицательного характера. В качестве негативного фактора в сфере обеспечения национальной безопасности она способна нанести ущерб жизненно важным интересам личности, общества и государства, ослабить состояние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их защищенности от внутренних и внешних угроз. Нормативно-правовое обеспечение национальной безопасности должно включать в себя не только регламентацию полномочий органов государственной власти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должностных лиц, но и соответствующие меры юридической ответственности, применяемые к ним в зависимости от избранной модели поведения, от того, добровольно исполняются возложенные на них обязанности, или необходимо применение к ним мер государственного принуждения за неисполнение предписаний правовых норм. В связи с этим требуется установить количественные и качественные характеристики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мер поощрения и принуждения и определить, является ли декларативной юридическая ответственность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органов государственной власти и должностных лиц в сфере обеспечения национальной безопасности.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Цель исследования – обоснование декларативности юридической ответственности органов государственной власти и должностных лиц в сфере обеспечения национальной безопасности как одного из признаков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их юридической безответственности, а также выявление общего и частного в парных правовых категориях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юридической ответственности и юридической безответственности. Методологическую основу исследования составляет формально-юридический метод научного познания. Обосновано, что декларативность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юридической ответственности органов государственной власти и должностных лиц в сфере обеспечения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национальной безопасности проявляется в наличии положений и норм-принципов об ответственности, которые не реализованы или недостаточно реализованы в нормах юридической ответственности. Научную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новизну имеет установление проявлений юридической безответственности органов государственной власти и должностных лиц в сфере обеспечения национальной безопасности, выявление ее общих характеристик и отличий от юридической ответственности, определение взаимообусловленности и противоречий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при реализации юридической безответственности и юридической ответственности.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органы государственной власти, должностные лица, национальная безопасность,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юридическая ответственность, декларативность, юридическая безответственность.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01"/>
          <w:sz w:val="12"/>
          <w:szCs w:val="12"/>
        </w:rPr>
        <w:t xml:space="preserve">1 </w:t>
      </w:r>
      <w:r>
        <w:rPr>
          <w:rStyle w:val="fontstyle01"/>
          <w:sz w:val="16"/>
          <w:szCs w:val="16"/>
        </w:rPr>
        <w:t>Статья подготовлена при поддержке Российского фонда фундаментальных исследований (РФФИ), проект</w:t>
      </w:r>
      <w:r>
        <w:rPr>
          <w:rFonts w:ascii="HeliosLightC" w:hAnsi="HeliosLightC"/>
          <w:color w:val="231F20"/>
          <w:sz w:val="16"/>
          <w:szCs w:val="16"/>
        </w:rPr>
        <w:br/>
      </w:r>
      <w:r>
        <w:rPr>
          <w:rStyle w:val="fontstyle01"/>
          <w:sz w:val="16"/>
          <w:szCs w:val="16"/>
        </w:rPr>
        <w:t>№ 19-011-00083 А «Юридическая ответственность в механизме обеспечения национальной безопасности»</w:t>
      </w:r>
      <w:r>
        <w:rPr>
          <w:rFonts w:ascii="HeliosLightC" w:hAnsi="HeliosLightC"/>
          <w:color w:val="231F20"/>
          <w:sz w:val="16"/>
          <w:szCs w:val="16"/>
        </w:rPr>
        <w:br/>
      </w:r>
      <w:proofErr w:type="spellStart"/>
      <w:r>
        <w:rPr>
          <w:rStyle w:val="fontstyle01"/>
          <w:sz w:val="16"/>
          <w:szCs w:val="16"/>
        </w:rPr>
        <w:t>The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article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was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supported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by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the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Russian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Fundamental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Research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Fund</w:t>
      </w:r>
      <w:proofErr w:type="spellEnd"/>
      <w:r>
        <w:rPr>
          <w:rStyle w:val="fontstyle01"/>
          <w:sz w:val="16"/>
          <w:szCs w:val="16"/>
        </w:rPr>
        <w:t xml:space="preserve"> (RFRF), </w:t>
      </w:r>
      <w:proofErr w:type="spellStart"/>
      <w:r>
        <w:rPr>
          <w:rStyle w:val="fontstyle01"/>
          <w:sz w:val="16"/>
          <w:szCs w:val="16"/>
        </w:rPr>
        <w:t>project</w:t>
      </w:r>
      <w:proofErr w:type="spellEnd"/>
      <w:r>
        <w:rPr>
          <w:rStyle w:val="fontstyle01"/>
          <w:sz w:val="16"/>
          <w:szCs w:val="16"/>
        </w:rPr>
        <w:t xml:space="preserve"> №. </w:t>
      </w:r>
      <w:r w:rsidRPr="00FB7435">
        <w:rPr>
          <w:rStyle w:val="fontstyle01"/>
          <w:sz w:val="16"/>
          <w:szCs w:val="16"/>
          <w:lang w:val="en-US"/>
        </w:rPr>
        <w:t>19-011-00083 A «Legal</w:t>
      </w:r>
      <w:r w:rsidRPr="00FB7435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FB7435">
        <w:rPr>
          <w:rStyle w:val="fontstyle01"/>
          <w:sz w:val="16"/>
          <w:szCs w:val="16"/>
          <w:lang w:val="en-US"/>
        </w:rPr>
        <w:t>Liability in the Mechanism of Ensuring National Security».</w:t>
      </w:r>
      <w:r w:rsidRPr="00FB7435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FB7435">
        <w:rPr>
          <w:rStyle w:val="fontstyle01"/>
          <w:sz w:val="12"/>
          <w:szCs w:val="12"/>
          <w:lang w:val="en-US"/>
        </w:rPr>
        <w:t xml:space="preserve">3 </w:t>
      </w:r>
      <w:r w:rsidRPr="00FB7435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FB7435">
        <w:rPr>
          <w:rStyle w:val="fontstyle01"/>
          <w:sz w:val="16"/>
          <w:szCs w:val="16"/>
          <w:lang w:val="en-US"/>
        </w:rPr>
        <w:t>Stankin</w:t>
      </w:r>
      <w:proofErr w:type="spellEnd"/>
      <w:r w:rsidRPr="00FB7435">
        <w:rPr>
          <w:rStyle w:val="fontstyle01"/>
          <w:sz w:val="16"/>
          <w:szCs w:val="16"/>
          <w:lang w:val="en-US"/>
        </w:rPr>
        <w:t xml:space="preserve"> A. N., 0 0. Corresponding author E-mail: ans77@list.ru</w:t>
      </w:r>
      <w:r w:rsidRPr="00FB7435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FB7435">
        <w:rPr>
          <w:rStyle w:val="fontstyle01"/>
          <w:sz w:val="16"/>
          <w:szCs w:val="16"/>
          <w:lang w:val="en-US"/>
        </w:rPr>
        <w:t>© Siberian Journal of Anthropology. All rights reserved</w:t>
      </w:r>
      <w:r w:rsidRPr="00FB7435">
        <w:rPr>
          <w:lang w:val="en-US"/>
        </w:rPr>
        <w:br/>
      </w:r>
      <w:r w:rsidRPr="00FB7435">
        <w:rPr>
          <w:rStyle w:val="fontstyle21"/>
          <w:lang w:val="en-US"/>
        </w:rPr>
        <w:t>DECLARATIVENESS AS A SIGN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OF LEGAL IRRESPONSIBILITY IN THE FIELD</w:t>
      </w:r>
      <w:r w:rsidRPr="00FB7435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FB7435">
        <w:rPr>
          <w:rStyle w:val="fontstyle21"/>
          <w:lang w:val="en-US"/>
        </w:rPr>
        <w:t>OF ENSURING NATIONAL SECURITY</w:t>
      </w:r>
      <w:r w:rsidRPr="00FB7435">
        <w:rPr>
          <w:rStyle w:val="fontstyle21"/>
          <w:sz w:val="16"/>
          <w:szCs w:val="16"/>
          <w:lang w:val="en-US"/>
        </w:rPr>
        <w:t>2</w:t>
      </w:r>
      <w:r w:rsidRPr="00FB7435">
        <w:rPr>
          <w:rFonts w:ascii="HeliosC-Bold" w:hAnsi="HeliosC-Bold"/>
          <w:b/>
          <w:bCs/>
          <w:color w:val="231F20"/>
          <w:sz w:val="16"/>
          <w:szCs w:val="16"/>
          <w:lang w:val="en-US"/>
        </w:rPr>
        <w:br/>
      </w:r>
      <w:proofErr w:type="spellStart"/>
      <w:r w:rsidRPr="00FB7435">
        <w:rPr>
          <w:rStyle w:val="fontstyle21"/>
          <w:lang w:val="en-US"/>
        </w:rPr>
        <w:t>Stankin</w:t>
      </w:r>
      <w:proofErr w:type="spellEnd"/>
      <w:r w:rsidRPr="00FB7435">
        <w:rPr>
          <w:rStyle w:val="fontstyle21"/>
          <w:lang w:val="en-US"/>
        </w:rPr>
        <w:t xml:space="preserve"> </w:t>
      </w:r>
      <w:proofErr w:type="spellStart"/>
      <w:r w:rsidRPr="00FB7435">
        <w:rPr>
          <w:rStyle w:val="fontstyle21"/>
          <w:lang w:val="en-US"/>
        </w:rPr>
        <w:t>Aleksei</w:t>
      </w:r>
      <w:proofErr w:type="spellEnd"/>
      <w:r w:rsidRPr="00FB7435">
        <w:rPr>
          <w:rStyle w:val="fontstyle21"/>
          <w:lang w:val="en-US"/>
        </w:rPr>
        <w:t xml:space="preserve"> Nikolaevich</w:t>
      </w:r>
      <w:r w:rsidRPr="00FB7435">
        <w:rPr>
          <w:rStyle w:val="fontstyle21"/>
          <w:sz w:val="14"/>
          <w:szCs w:val="14"/>
          <w:lang w:val="en-US"/>
        </w:rPr>
        <w:t>3</w:t>
      </w:r>
      <w:r w:rsidRPr="00FB7435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FB7435">
        <w:rPr>
          <w:rStyle w:val="fontstyle31"/>
          <w:lang w:val="en-US"/>
        </w:rPr>
        <w:t>Togliatti State University</w:t>
      </w:r>
      <w:r w:rsidRPr="00FB7435">
        <w:rPr>
          <w:rFonts w:ascii="HeliosC" w:hAnsi="HeliosC"/>
          <w:color w:val="231F20"/>
          <w:sz w:val="20"/>
          <w:szCs w:val="20"/>
          <w:lang w:val="en-US"/>
        </w:rPr>
        <w:br/>
      </w:r>
      <w:r w:rsidRPr="00FB7435">
        <w:rPr>
          <w:rStyle w:val="fontstyle41"/>
          <w:lang w:val="en-US"/>
        </w:rPr>
        <w:t>Abstract</w:t>
      </w:r>
      <w:r w:rsidRPr="00FB7435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declarative nature of legal norms can have both positive and negative properties. As a negative factor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in the sphere of ensuring national security, it is capable of damaging the vital interests of the individual, society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and the state, weakening their state of protection from internal and external threats. Legal and regulatory support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national security should include not only the regulation of the powers of state authorities and officials, but also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appropriate measures of legal responsibility applied to them depending on the chosen model of behavior, on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lastRenderedPageBreak/>
        <w:t>whether the duties assigned to them are voluntarily fulfilled, or application of measures of state coercion to them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for failure to comply with the prescriptions of legal norms. In this regard, it is required to establish the quantitative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and qualitative characteristics of measures of encouragement and coercion and to determine whether the legal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responsibility of public authorities and officials in the field of ensuring national security is declarative. The purpose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of the study is to substantiate the declarative nature of the legal responsibility of public authorities and officials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in the field of ensuring national security as one of the signs of their legal irresponsibility, as well as to identify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general and the particular in the paired legal categories of legal responsibility and legal irresponsibility. The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research methodology is based on the formal legal method of scientific knowledge. It has been substantiated that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declarative nature of the legal responsibility of public authorities and officials in the field of ensuring national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security is manifested in the presence of provisions and norms-principles on responsibility that are not implemented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or insufficiently implemented in the norms of legal responsibility. The establishment of manifestations of legal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irresponsibility of public authorities and officials in the field of ensuring national security, identification of its general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characteristics and differences from legal responsibility, determination of interdependence and contradictions in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the implementation of legal irresponsibility and legal responsibility has scientific novelty.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41"/>
          <w:lang w:val="en-US"/>
        </w:rPr>
        <w:t xml:space="preserve">Keywords: </w:t>
      </w:r>
      <w:r w:rsidRPr="00FB7435">
        <w:rPr>
          <w:rStyle w:val="fontstyle51"/>
          <w:lang w:val="en-US"/>
        </w:rPr>
        <w:t xml:space="preserve">government authorities, officials, national security, legal responsibility, </w:t>
      </w:r>
      <w:proofErr w:type="spellStart"/>
      <w:r w:rsidRPr="00FB7435">
        <w:rPr>
          <w:rStyle w:val="fontstyle51"/>
          <w:lang w:val="en-US"/>
        </w:rPr>
        <w:t>declarativeness</w:t>
      </w:r>
      <w:proofErr w:type="spellEnd"/>
      <w:r w:rsidRPr="00FB7435">
        <w:rPr>
          <w:rStyle w:val="fontstyle51"/>
          <w:lang w:val="en-US"/>
        </w:rPr>
        <w:t>, legal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FB7435">
        <w:rPr>
          <w:rStyle w:val="fontstyle51"/>
          <w:lang w:val="en-US"/>
        </w:rPr>
        <w:t>irresponsibility.</w:t>
      </w:r>
      <w:r w:rsidRPr="00FB7435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12.00.01 – Теория и история права и государства; история учений о праве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 государстве (юридические науки).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</w:p>
    <w:p w:rsidR="00FB7435" w:rsidRDefault="005F662A" w:rsidP="005F662A">
      <w:pPr>
        <w:rPr>
          <w:rStyle w:val="fontstyle51"/>
        </w:rPr>
      </w:pPr>
      <w:r>
        <w:rPr>
          <w:rStyle w:val="fontstyle01"/>
        </w:rPr>
        <w:t>УДК 340.12</w:t>
      </w:r>
      <w:r>
        <w:rPr>
          <w:rFonts w:ascii="HeliosLightC" w:hAnsi="HeliosLightC"/>
          <w:color w:val="231F20"/>
        </w:rPr>
        <w:br/>
      </w:r>
      <w:r>
        <w:rPr>
          <w:rStyle w:val="fontstyle21"/>
        </w:rPr>
        <w:t>ПРАВО КАК МЕРА СВОБОДЫ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ИЛИ ЕЕ ОГРАНИЧЕНИЕ: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ТЕОРЕТИКО-МЕТОДОЛОГИЧЕСКИЙ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r>
        <w:rPr>
          <w:rStyle w:val="fontstyle21"/>
        </w:rPr>
        <w:t>АНАЛИЗ</w:t>
      </w:r>
      <w:r>
        <w:rPr>
          <w:rFonts w:ascii="HeliosC-Bold" w:hAnsi="HeliosC-Bold"/>
          <w:b/>
          <w:bCs/>
          <w:color w:val="231F20"/>
          <w:sz w:val="28"/>
          <w:szCs w:val="28"/>
        </w:rPr>
        <w:br/>
      </w:r>
      <w:proofErr w:type="spellStart"/>
      <w:r>
        <w:rPr>
          <w:rStyle w:val="fontstyle21"/>
        </w:rPr>
        <w:t>Ягофарова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Инара</w:t>
      </w:r>
      <w:proofErr w:type="spellEnd"/>
      <w:r>
        <w:rPr>
          <w:rStyle w:val="fontstyle21"/>
        </w:rPr>
        <w:t xml:space="preserve"> Дамировна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31F20"/>
          <w:sz w:val="14"/>
          <w:szCs w:val="14"/>
        </w:rPr>
        <w:br/>
      </w:r>
      <w:r>
        <w:rPr>
          <w:rStyle w:val="fontstyle31"/>
        </w:rPr>
        <w:t>Уральский государственный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31"/>
        </w:rPr>
        <w:t>экономический университет</w:t>
      </w:r>
      <w:r>
        <w:rPr>
          <w:rFonts w:ascii="HeliosC" w:hAnsi="HeliosC"/>
          <w:color w:val="231F20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Сущность права является базовой категорий при проведении теоретико-правовых исследований.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Именно поэтому анализу сущности права посвящено достаточно много работ. Но стоит отметить, что при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 xml:space="preserve">этом исследователи преимущественно делают акцент на различных теориях </w:t>
      </w:r>
      <w:proofErr w:type="spellStart"/>
      <w:r>
        <w:rPr>
          <w:rStyle w:val="fontstyle51"/>
        </w:rPr>
        <w:t>правопонимания</w:t>
      </w:r>
      <w:proofErr w:type="spellEnd"/>
      <w:r>
        <w:rPr>
          <w:rStyle w:val="fontstyle51"/>
        </w:rPr>
        <w:t xml:space="preserve"> или используют привычные классовый и </w:t>
      </w:r>
      <w:proofErr w:type="spellStart"/>
      <w:r>
        <w:rPr>
          <w:rStyle w:val="fontstyle51"/>
        </w:rPr>
        <w:t>общесоциальный</w:t>
      </w:r>
      <w:proofErr w:type="spellEnd"/>
      <w:r>
        <w:rPr>
          <w:rStyle w:val="fontstyle51"/>
        </w:rPr>
        <w:t xml:space="preserve"> подходы к сущности права. Целью данного исследования является анализ сущности права с точки зрения того, какое воздействие оно оказывает на свободу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субъектов, ведь именно в этом проявляется суть и предназначение данного социального регулятора. При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проведении анализа определены два наиболее распространенных подхода соотношению категорий «право» и «свобода». Методология. При проведении исследования были использованы философские методы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исследования, среди которых особое значение занимает аксиологический метод, из общенаучных методов исследования были использован метод анализа, герменевтический, сравнительно-правовой и иные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методы, позволяющие содержательно провести анализ сущностных характеристик права. Результатом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проведенного исследования является анализ сущности права с иной позиции, чем представлена в классической теории, что дает возможность для создания новых исследований и разработок на эту тему. При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рассмотрении существующих подходов, были выявлены их схожие черты, что позволяет говорить о том,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что в науке право понимается большинством исследователей как некая мера предоставляемой свободы,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но формы проявления этой меры могут быть различны, что и говорит об амбивалентной сущности права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в целом. Проведенный анализ позволяет дополнить представления о сущности права с позиции его соотношения с категорией свободы.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право, свобода, сущность права, мера, права и свободы человека, ограничения,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пределы.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 w:rsidRPr="005F662A">
        <w:rPr>
          <w:rStyle w:val="fontstyle21"/>
          <w:lang w:val="en-US"/>
        </w:rPr>
        <w:t>LAW AS A MEASURE OF FREEDOM</w:t>
      </w:r>
      <w:r w:rsidRPr="005F662A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662A">
        <w:rPr>
          <w:rStyle w:val="fontstyle21"/>
          <w:lang w:val="en-US"/>
        </w:rPr>
        <w:t>OR ITS RESTRICTION: THEORETICAL</w:t>
      </w:r>
      <w:r w:rsidRPr="005F662A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r w:rsidRPr="005F662A">
        <w:rPr>
          <w:rStyle w:val="fontstyle21"/>
          <w:lang w:val="en-US"/>
        </w:rPr>
        <w:t>AND METHODOLOGICAL ANALYSIS</w:t>
      </w:r>
      <w:r w:rsidRPr="005F662A">
        <w:rPr>
          <w:rFonts w:ascii="HeliosC-Bold" w:hAnsi="HeliosC-Bold"/>
          <w:b/>
          <w:bCs/>
          <w:color w:val="231F20"/>
          <w:sz w:val="28"/>
          <w:szCs w:val="28"/>
          <w:lang w:val="en-US"/>
        </w:rPr>
        <w:br/>
      </w:r>
      <w:proofErr w:type="spellStart"/>
      <w:r w:rsidRPr="005F662A">
        <w:rPr>
          <w:rStyle w:val="fontstyle21"/>
          <w:lang w:val="en-US"/>
        </w:rPr>
        <w:t>Inara</w:t>
      </w:r>
      <w:proofErr w:type="spellEnd"/>
      <w:r w:rsidRPr="005F662A">
        <w:rPr>
          <w:rStyle w:val="fontstyle21"/>
          <w:lang w:val="en-US"/>
        </w:rPr>
        <w:t xml:space="preserve"> </w:t>
      </w:r>
      <w:proofErr w:type="spellStart"/>
      <w:r w:rsidRPr="005F662A">
        <w:rPr>
          <w:rStyle w:val="fontstyle21"/>
          <w:lang w:val="en-US"/>
        </w:rPr>
        <w:t>Damirovna</w:t>
      </w:r>
      <w:proofErr w:type="spellEnd"/>
      <w:r w:rsidRPr="005F662A">
        <w:rPr>
          <w:rStyle w:val="fontstyle21"/>
          <w:lang w:val="en-US"/>
        </w:rPr>
        <w:t xml:space="preserve"> Yagofarova</w:t>
      </w:r>
      <w:r w:rsidRPr="005F662A">
        <w:rPr>
          <w:rStyle w:val="fontstyle21"/>
          <w:sz w:val="14"/>
          <w:szCs w:val="14"/>
          <w:lang w:val="en-US"/>
        </w:rPr>
        <w:t>1</w:t>
      </w:r>
      <w:r w:rsidRPr="005F662A">
        <w:rPr>
          <w:rFonts w:ascii="HeliosC-Bold" w:hAnsi="HeliosC-Bold"/>
          <w:b/>
          <w:bCs/>
          <w:color w:val="231F20"/>
          <w:sz w:val="14"/>
          <w:szCs w:val="14"/>
          <w:lang w:val="en-US"/>
        </w:rPr>
        <w:br/>
      </w:r>
      <w:r w:rsidRPr="005F662A">
        <w:rPr>
          <w:rStyle w:val="fontstyle31"/>
          <w:lang w:val="en-US"/>
        </w:rPr>
        <w:t>Ural State University of Economics</w:t>
      </w:r>
      <w:r w:rsidRPr="005F662A">
        <w:rPr>
          <w:rFonts w:ascii="HeliosC" w:hAnsi="HeliosC"/>
          <w:color w:val="231F20"/>
          <w:sz w:val="20"/>
          <w:szCs w:val="20"/>
          <w:lang w:val="en-US"/>
        </w:rPr>
        <w:br/>
      </w:r>
      <w:r w:rsidRPr="005F662A">
        <w:rPr>
          <w:rStyle w:val="fontstyle01"/>
          <w:sz w:val="12"/>
          <w:szCs w:val="12"/>
          <w:lang w:val="en-US"/>
        </w:rPr>
        <w:t xml:space="preserve">1 </w:t>
      </w:r>
      <w:r w:rsidRPr="005F662A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5F662A">
        <w:rPr>
          <w:rStyle w:val="fontstyle01"/>
          <w:sz w:val="16"/>
          <w:szCs w:val="16"/>
          <w:lang w:val="en-US"/>
        </w:rPr>
        <w:t>Yagofarova</w:t>
      </w:r>
      <w:proofErr w:type="spellEnd"/>
      <w:r w:rsidRPr="005F662A">
        <w:rPr>
          <w:rStyle w:val="fontstyle01"/>
          <w:sz w:val="16"/>
          <w:szCs w:val="16"/>
          <w:lang w:val="en-US"/>
        </w:rPr>
        <w:t xml:space="preserve"> I. D., 2020. Corresponding author E-mail: vaina3@yandex.ru; ORCID: orcid.org 0000-0002-8508-7920</w:t>
      </w:r>
      <w:r w:rsidRPr="005F662A">
        <w:rPr>
          <w:rFonts w:ascii="HeliosLightC" w:hAnsi="HeliosLightC"/>
          <w:color w:val="231F20"/>
          <w:sz w:val="16"/>
          <w:szCs w:val="16"/>
          <w:lang w:val="en-US"/>
        </w:rPr>
        <w:br/>
      </w:r>
      <w:r w:rsidRPr="005F662A">
        <w:rPr>
          <w:rStyle w:val="fontstyle01"/>
          <w:sz w:val="16"/>
          <w:szCs w:val="16"/>
          <w:lang w:val="en-US"/>
        </w:rPr>
        <w:t>© Siberian Journal of Anthropology. All rights reserved</w:t>
      </w:r>
      <w:r w:rsidRPr="005F662A">
        <w:rPr>
          <w:lang w:val="en-US"/>
        </w:rPr>
        <w:br/>
      </w:r>
      <w:r w:rsidRPr="005F662A">
        <w:rPr>
          <w:rStyle w:val="fontstyle41"/>
          <w:lang w:val="en-US"/>
        </w:rPr>
        <w:t>Abstract</w:t>
      </w:r>
      <w:r w:rsidRPr="005F662A">
        <w:rPr>
          <w:rFonts w:ascii="HeliosC-BoldItalic" w:hAnsi="HeliosC-BoldItalic"/>
          <w:b/>
          <w:bCs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The essence of law is the basic category in conducting theoretical and legal research. That is why quite a lot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of works are devoted to the analysis of the essence of law. But it is worth noting that researchers mainly focus on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various theories of legal understanding or use the usual class and General social approaches to the essence of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lastRenderedPageBreak/>
        <w:t>law. The purpose of this research is to analyze the essence of law in terms of what impact it has on the freedom of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subjects, because this is the essence and purpose of this social regulator. During the analysis, two most common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approaches to the ratio of the categories "right" and "freedom" were identified. Methodology. During the research,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we used philosophical research methods, among which the axiological method is of particular importance from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General scientific research methods, we used the method of analysis, hermeneutical, comparative legal and other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methods that allow us to make a meaningful analysis of the essential characteristics of law. The result of the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research is an analysis of the essence of law from a different position than that presented in the classical theory,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which makes it possible to create new research and development on this topic. When considering the existing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approaches, their similarities were revealed, which suggests that in science, the right is understood by most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researchers as a measure of freedom granted, but the forms of manifestation of this measure may be different,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which indicates the ambivalent nature of the law as a whole. The analysis allows us to Supplement the idea of the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51"/>
          <w:lang w:val="en-US"/>
        </w:rPr>
        <w:t>essence of the right from the position of its relationship with the category of freedom.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 w:rsidRPr="005F662A">
        <w:rPr>
          <w:rStyle w:val="fontstyle41"/>
          <w:lang w:val="en-US"/>
        </w:rPr>
        <w:t xml:space="preserve">Keywords: </w:t>
      </w:r>
      <w:r w:rsidRPr="005F662A">
        <w:rPr>
          <w:rStyle w:val="fontstyle51"/>
          <w:lang w:val="en-US"/>
        </w:rPr>
        <w:t>law, freedom, essence of law, measure, human rights and freedoms, restrictions, limits.</w:t>
      </w:r>
      <w:r w:rsidRPr="005F662A">
        <w:rPr>
          <w:rFonts w:ascii="HeliosLightC-Italic" w:hAnsi="HeliosLightC-Italic"/>
          <w:i/>
          <w:iCs/>
          <w:color w:val="231F20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12.00.01 – Теория и история права и государства; история правовых учений</w:t>
      </w:r>
      <w:r>
        <w:rPr>
          <w:rFonts w:ascii="HeliosLightC-Italic" w:hAnsi="HeliosLightC-Italic"/>
          <w:i/>
          <w:iCs/>
          <w:color w:val="231F20"/>
          <w:sz w:val="18"/>
          <w:szCs w:val="18"/>
        </w:rPr>
        <w:br/>
      </w:r>
      <w:r>
        <w:rPr>
          <w:rStyle w:val="fontstyle51"/>
        </w:rPr>
        <w:t>(юридические науки).</w:t>
      </w:r>
    </w:p>
    <w:p w:rsidR="00FB7435" w:rsidRPr="001D1707" w:rsidRDefault="00FB7435" w:rsidP="00FB7435"/>
    <w:sectPr w:rsidR="00FB7435" w:rsidRPr="001D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LightC">
    <w:altName w:val="Times New Roman"/>
    <w:panose1 w:val="00000000000000000000"/>
    <w:charset w:val="00"/>
    <w:family w:val="roman"/>
    <w:notTrueType/>
    <w:pitch w:val="default"/>
  </w:font>
  <w:font w:name="HeliosC-Bold">
    <w:altName w:val="Times New Roman"/>
    <w:panose1 w:val="00000000000000000000"/>
    <w:charset w:val="00"/>
    <w:family w:val="roman"/>
    <w:notTrueType/>
    <w:pitch w:val="default"/>
  </w:font>
  <w:font w:name="HeliosC">
    <w:altName w:val="Times New Roman"/>
    <w:panose1 w:val="00000000000000000000"/>
    <w:charset w:val="00"/>
    <w:family w:val="roman"/>
    <w:notTrueType/>
    <w:pitch w:val="default"/>
  </w:font>
  <w:font w:name="HeliosC-BoldItalic">
    <w:altName w:val="Times New Roman"/>
    <w:panose1 w:val="00000000000000000000"/>
    <w:charset w:val="00"/>
    <w:family w:val="roman"/>
    <w:notTrueType/>
    <w:pitch w:val="default"/>
  </w:font>
  <w:font w:name="HeliosLightC-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F8"/>
    <w:rsid w:val="00055242"/>
    <w:rsid w:val="001D1707"/>
    <w:rsid w:val="00272BF8"/>
    <w:rsid w:val="00361936"/>
    <w:rsid w:val="003E3CB5"/>
    <w:rsid w:val="004A6BA2"/>
    <w:rsid w:val="005E4C22"/>
    <w:rsid w:val="005F2DBC"/>
    <w:rsid w:val="005F662A"/>
    <w:rsid w:val="00675DF8"/>
    <w:rsid w:val="00755305"/>
    <w:rsid w:val="0088368F"/>
    <w:rsid w:val="00923A87"/>
    <w:rsid w:val="00937DE4"/>
    <w:rsid w:val="0098741C"/>
    <w:rsid w:val="00A810E6"/>
    <w:rsid w:val="00CA2B4E"/>
    <w:rsid w:val="00DE5497"/>
    <w:rsid w:val="00E90408"/>
    <w:rsid w:val="00EE7D6F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CB84"/>
  <w15:chartTrackingRefBased/>
  <w15:docId w15:val="{118C5036-12C4-483C-915D-3837CD84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6BA2"/>
    <w:rPr>
      <w:rFonts w:ascii="HeliosLightC" w:hAnsi="HeliosLightC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4A6BA2"/>
    <w:rPr>
      <w:rFonts w:ascii="HeliosC-Bold" w:hAnsi="HeliosC-Bold" w:hint="default"/>
      <w:b/>
      <w:bCs/>
      <w:i w:val="0"/>
      <w:iCs w:val="0"/>
      <w:color w:val="231F20"/>
      <w:sz w:val="28"/>
      <w:szCs w:val="28"/>
    </w:rPr>
  </w:style>
  <w:style w:type="character" w:customStyle="1" w:styleId="fontstyle31">
    <w:name w:val="fontstyle31"/>
    <w:basedOn w:val="a0"/>
    <w:rsid w:val="004A6BA2"/>
    <w:rPr>
      <w:rFonts w:ascii="HeliosC" w:hAnsi="HeliosC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a0"/>
    <w:rsid w:val="004A6BA2"/>
    <w:rPr>
      <w:rFonts w:ascii="HeliosC-BoldItalic" w:hAnsi="HeliosC-BoldItalic" w:hint="default"/>
      <w:b/>
      <w:bCs/>
      <w:i/>
      <w:iCs/>
      <w:color w:val="231F20"/>
      <w:sz w:val="18"/>
      <w:szCs w:val="18"/>
    </w:rPr>
  </w:style>
  <w:style w:type="character" w:customStyle="1" w:styleId="fontstyle51">
    <w:name w:val="fontstyle51"/>
    <w:basedOn w:val="a0"/>
    <w:rsid w:val="004A6BA2"/>
    <w:rPr>
      <w:rFonts w:ascii="HeliosLightC-Italic" w:hAnsi="HeliosLightC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11">
    <w:name w:val="fontstyle11"/>
    <w:basedOn w:val="a0"/>
    <w:rsid w:val="004A6BA2"/>
    <w:rPr>
      <w:rFonts w:ascii="HeliosLightC-Italic" w:hAnsi="HeliosLightC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61">
    <w:name w:val="fontstyle61"/>
    <w:basedOn w:val="a0"/>
    <w:rsid w:val="005F2DBC"/>
    <w:rPr>
      <w:rFonts w:ascii="HeliosLightC-Italic" w:hAnsi="HeliosLightC-Italic" w:hint="default"/>
      <w:b w:val="0"/>
      <w:bCs w:val="0"/>
      <w:i/>
      <w:iCs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17668</Words>
  <Characters>100714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2020-09-03T07:23:00Z</dcterms:created>
  <dcterms:modified xsi:type="dcterms:W3CDTF">2020-09-03T07:23:00Z</dcterms:modified>
</cp:coreProperties>
</file>